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55"/>
        <w:gridCol w:w="8839"/>
      </w:tblGrid>
      <w:tr w:rsidR="00CF53E0" w:rsidRPr="005045D5" w:rsidTr="00AF4971">
        <w:tc>
          <w:tcPr>
            <w:tcW w:w="1355" w:type="dxa"/>
            <w:tcBorders>
              <w:righ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Arial Rounded MT Bold" w:eastAsia="HGｺﾞｼｯｸE" w:hAnsi="Arial Rounded MT Bold"/>
                <w:color w:val="FFFFFF" w:themeColor="background1"/>
              </w:rPr>
            </w:pPr>
            <w:r w:rsidRPr="005067C6">
              <w:rPr>
                <w:rFonts w:ascii="Arial Rounded MT Bold" w:eastAsia="HGｺﾞｼｯｸE" w:hAnsi="Arial Rounded MT Bold"/>
                <w:color w:val="FFFFFF" w:themeColor="background1"/>
              </w:rPr>
              <w:t>検討の観点</w:t>
            </w:r>
          </w:p>
        </w:tc>
        <w:tc>
          <w:tcPr>
            <w:tcW w:w="8838" w:type="dxa"/>
            <w:tcBorders>
              <w:left w:val="single" w:sz="4" w:space="0" w:color="FFFFFF" w:themeColor="background1"/>
            </w:tcBorders>
            <w:shd w:val="clear" w:color="auto" w:fill="5B9BD5" w:themeFill="accent1"/>
            <w:tcMar>
              <w:top w:w="28" w:type="dxa"/>
              <w:bottom w:w="28" w:type="dxa"/>
            </w:tcMar>
          </w:tcPr>
          <w:p w:rsidR="00CF53E0" w:rsidRPr="005067C6" w:rsidRDefault="00CF53E0" w:rsidP="00E332A3">
            <w:pPr>
              <w:topLinePunct/>
              <w:jc w:val="center"/>
              <w:rPr>
                <w:rFonts w:ascii="HGｺﾞｼｯｸE" w:eastAsia="HGｺﾞｼｯｸE" w:hAnsi="HGｺﾞｼｯｸE"/>
                <w:color w:val="FFFFFF" w:themeColor="background1"/>
              </w:rPr>
            </w:pPr>
            <w:r w:rsidRPr="005067C6">
              <w:rPr>
                <w:rFonts w:ascii="HGｺﾞｼｯｸE" w:eastAsia="HGｺﾞｼｯｸE" w:hAnsi="HGｺﾞｼｯｸE" w:hint="eastAsia"/>
                <w:color w:val="FFFFFF" w:themeColor="background1"/>
              </w:rPr>
              <w:t>内容の特色</w:t>
            </w:r>
          </w:p>
        </w:tc>
      </w:tr>
      <w:tr w:rsidR="00CF53E0" w:rsidRPr="005045D5" w:rsidTr="00AF4971">
        <w:tc>
          <w:tcPr>
            <w:tcW w:w="1355" w:type="dxa"/>
            <w:tcMar>
              <w:top w:w="85" w:type="dxa"/>
              <w:bottom w:w="85" w:type="dxa"/>
            </w:tcMar>
          </w:tcPr>
          <w:p w:rsidR="00CF53E0" w:rsidRPr="005067C6" w:rsidRDefault="002222C4" w:rsidP="00E332A3">
            <w:pPr>
              <w:topLinePunct/>
              <w:jc w:val="left"/>
              <w:rPr>
                <w:rFonts w:ascii="Arial Rounded MT Bold" w:eastAsia="HGｺﾞｼｯｸE" w:hAnsi="Arial Rounded MT Bold"/>
              </w:rPr>
            </w:pPr>
            <w:r>
              <w:rPr>
                <w:rFonts w:ascii="Arial Rounded MT Bold" w:eastAsia="HGｺﾞｼｯｸE" w:hAnsi="Arial Rounded MT Bold"/>
              </w:rPr>
              <w:t>1.</w:t>
            </w:r>
            <w:r w:rsidRPr="002222C4">
              <w:rPr>
                <w:rFonts w:ascii="Arial Rounded MT Bold" w:eastAsia="HGｺﾞｼｯｸE" w:hAnsi="Arial Rounded MT Bold"/>
                <w:sz w:val="9"/>
                <w:szCs w:val="9"/>
              </w:rPr>
              <w:t xml:space="preserve"> </w:t>
            </w:r>
            <w:r w:rsidR="00CF53E0" w:rsidRPr="005067C6">
              <w:rPr>
                <w:rFonts w:ascii="Arial Rounded MT Bold" w:eastAsia="HGｺﾞｼｯｸE" w:hAnsi="Arial Rounded MT Bold"/>
              </w:rPr>
              <w:t>内容</w:t>
            </w:r>
          </w:p>
        </w:tc>
        <w:tc>
          <w:tcPr>
            <w:tcW w:w="8839" w:type="dxa"/>
            <w:tcMar>
              <w:top w:w="85" w:type="dxa"/>
              <w:bottom w:w="85" w:type="dxa"/>
            </w:tcMar>
          </w:tcPr>
          <w:p w:rsidR="00CF53E0" w:rsidRPr="005067C6" w:rsidRDefault="00CF53E0" w:rsidP="00E332A3">
            <w:pPr>
              <w:pBdr>
                <w:top w:val="single" w:sz="4" w:space="1" w:color="auto"/>
                <w:left w:val="single" w:sz="4" w:space="4" w:color="auto"/>
                <w:bottom w:val="single" w:sz="4" w:space="1" w:color="auto"/>
                <w:right w:val="single" w:sz="4" w:space="4" w:color="auto"/>
              </w:pBdr>
              <w:topLinePunct/>
              <w:spacing w:beforeLines="30" w:before="102"/>
              <w:ind w:leftChars="100" w:left="210" w:rightChars="100" w:right="210"/>
              <w:rPr>
                <w:rFonts w:ascii="HGｺﾞｼｯｸE" w:eastAsia="HGｺﾞｼｯｸE" w:hAnsi="HGｺﾞｼｯｸE"/>
                <w:color w:val="2E74B5" w:themeColor="accent1" w:themeShade="BF"/>
              </w:rPr>
            </w:pPr>
            <w:r w:rsidRPr="005067C6">
              <w:rPr>
                <w:rFonts w:ascii="HGｺﾞｼｯｸE" w:eastAsia="HGｺﾞｼｯｸE" w:hAnsi="HGｺﾞｼｯｸE" w:hint="eastAsia"/>
                <w:color w:val="2E74B5" w:themeColor="accent1" w:themeShade="BF"/>
              </w:rPr>
              <w:t>論理的思考力を高める評論教材を中心とした単元構成</w:t>
            </w:r>
            <w:r w:rsidR="00316A9D" w:rsidRPr="005067C6">
              <w:rPr>
                <w:rFonts w:ascii="HGｺﾞｼｯｸE" w:eastAsia="HGｺﾞｼｯｸE" w:hAnsi="HGｺﾞｼｯｸE" w:hint="eastAsia"/>
                <w:color w:val="2E74B5" w:themeColor="accent1" w:themeShade="BF"/>
              </w:rPr>
              <w:t>である。</w:t>
            </w:r>
          </w:p>
          <w:p w:rsidR="00CF53E0" w:rsidRPr="005045D5"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学</w:t>
            </w:r>
            <w:r w:rsidR="00CF53E0" w:rsidRPr="005045D5">
              <w:rPr>
                <w:rFonts w:hint="eastAsia"/>
              </w:rPr>
              <w:t>習指導要領の各領域別に単元</w:t>
            </w:r>
            <w:r w:rsidR="007E0F3E" w:rsidRPr="005045D5">
              <w:rPr>
                <w:rFonts w:hint="eastAsia"/>
              </w:rPr>
              <w:t>が構成され、</w:t>
            </w:r>
            <w:r w:rsidR="00CF53E0" w:rsidRPr="005045D5">
              <w:rPr>
                <w:rFonts w:hint="eastAsia"/>
              </w:rPr>
              <w:t>それぞれの単元は評論を中心に教材</w:t>
            </w:r>
            <w:r w:rsidRPr="005045D5">
              <w:rPr>
                <w:rFonts w:hint="eastAsia"/>
              </w:rPr>
              <w:t>が配列されており、カリキュラムや授業が組み立てやすくなっている</w:t>
            </w:r>
            <w:r w:rsidR="00CF53E0" w:rsidRPr="005045D5">
              <w:rPr>
                <w:rFonts w:hint="eastAsia"/>
              </w:rPr>
              <w:t>。</w:t>
            </w:r>
          </w:p>
          <w:p w:rsidR="00CF53E0" w:rsidRPr="005067C6" w:rsidRDefault="00CF53E0"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5067C6">
              <w:rPr>
                <w:rFonts w:ascii="HGｺﾞｼｯｸE" w:eastAsia="HGｺﾞｼｯｸE" w:hAnsi="HGｺﾞｼｯｸE" w:hint="eastAsia"/>
                <w:color w:val="2E74B5" w:themeColor="accent1" w:themeShade="BF"/>
              </w:rPr>
              <w:t>探究心と主体性を引き出す現代的で多彩な教材</w:t>
            </w:r>
            <w:r w:rsidR="00E01D51">
              <w:rPr>
                <w:rFonts w:ascii="HGｺﾞｼｯｸE" w:eastAsia="HGｺﾞｼｯｸE" w:hAnsi="HGｺﾞｼｯｸE" w:hint="eastAsia"/>
                <w:color w:val="2E74B5" w:themeColor="accent1" w:themeShade="BF"/>
              </w:rPr>
              <w:t>が採録</w:t>
            </w:r>
            <w:r w:rsidR="00316A9D" w:rsidRPr="005067C6">
              <w:rPr>
                <w:rFonts w:ascii="HGｺﾞｼｯｸE" w:eastAsia="HGｺﾞｼｯｸE" w:hAnsi="HGｺﾞｼｯｸE" w:hint="eastAsia"/>
                <w:color w:val="2E74B5" w:themeColor="accent1" w:themeShade="BF"/>
              </w:rPr>
              <w:t>されている。</w:t>
            </w:r>
          </w:p>
          <w:p w:rsidR="00CF53E0" w:rsidRPr="005045D5"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A6332C">
              <w:rPr>
                <w:rFonts w:hint="eastAsia"/>
              </w:rPr>
              <w:t>情報、</w:t>
            </w:r>
            <w:r w:rsidR="00CF53E0" w:rsidRPr="005045D5">
              <w:rPr>
                <w:rFonts w:hint="eastAsia"/>
              </w:rPr>
              <w:t>言語、</w:t>
            </w:r>
            <w:r w:rsidR="00A6332C">
              <w:rPr>
                <w:rFonts w:hint="eastAsia"/>
              </w:rPr>
              <w:t>経済</w:t>
            </w:r>
            <w:r w:rsidR="00CF53E0" w:rsidRPr="005045D5">
              <w:rPr>
                <w:rFonts w:hint="eastAsia"/>
              </w:rPr>
              <w:t>、</w:t>
            </w:r>
            <w:r w:rsidR="00A6332C">
              <w:rPr>
                <w:rFonts w:hint="eastAsia"/>
              </w:rPr>
              <w:t>多様性</w:t>
            </w:r>
            <w:r w:rsidR="00CF53E0" w:rsidRPr="005045D5">
              <w:rPr>
                <w:rFonts w:hint="eastAsia"/>
              </w:rPr>
              <w:t>、科学技術、</w:t>
            </w:r>
            <w:r w:rsidR="00A6332C">
              <w:rPr>
                <w:rFonts w:hint="eastAsia"/>
              </w:rPr>
              <w:t>自然</w:t>
            </w:r>
            <w:r w:rsidR="00CF53E0" w:rsidRPr="005045D5">
              <w:rPr>
                <w:rFonts w:hint="eastAsia"/>
              </w:rPr>
              <w:t>環境、</w:t>
            </w:r>
            <w:r w:rsidR="00A6332C">
              <w:rPr>
                <w:rFonts w:hint="eastAsia"/>
              </w:rPr>
              <w:t>生命、多文化共生</w:t>
            </w:r>
            <w:r w:rsidR="00CF53E0" w:rsidRPr="005045D5">
              <w:rPr>
                <w:rFonts w:hint="eastAsia"/>
              </w:rPr>
              <w:t>など、現代的で多彩なテーマ・文種を取り上げ</w:t>
            </w:r>
            <w:r w:rsidR="009D6048">
              <w:rPr>
                <w:rFonts w:hint="eastAsia"/>
              </w:rPr>
              <w:t>られ</w:t>
            </w:r>
            <w:r w:rsidR="00CF53E0" w:rsidRPr="005045D5">
              <w:rPr>
                <w:rFonts w:hint="eastAsia"/>
              </w:rPr>
              <w:t>てい</w:t>
            </w:r>
            <w:r w:rsidRPr="005045D5">
              <w:rPr>
                <w:rFonts w:hint="eastAsia"/>
              </w:rPr>
              <w:t>る</w:t>
            </w:r>
            <w:r w:rsidR="00CF53E0" w:rsidRPr="005045D5">
              <w:rPr>
                <w:rFonts w:hint="eastAsia"/>
              </w:rPr>
              <w:t>。</w:t>
            </w:r>
          </w:p>
          <w:p w:rsidR="00CF53E0" w:rsidRPr="005067C6" w:rsidRDefault="00CF53E0"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5067C6">
              <w:rPr>
                <w:rFonts w:ascii="HGｺﾞｼｯｸE" w:eastAsia="HGｺﾞｼｯｸE" w:hAnsi="HGｺﾞｼｯｸE" w:hint="eastAsia"/>
                <w:color w:val="2E74B5" w:themeColor="accent1" w:themeShade="BF"/>
              </w:rPr>
              <w:t>読解を表現に広げる充実した言語活動</w:t>
            </w:r>
            <w:r w:rsidR="00316A9D" w:rsidRPr="005067C6">
              <w:rPr>
                <w:rFonts w:ascii="HGｺﾞｼｯｸE" w:eastAsia="HGｺﾞｼｯｸE" w:hAnsi="HGｺﾞｼｯｸE" w:hint="eastAsia"/>
                <w:color w:val="2E74B5" w:themeColor="accent1" w:themeShade="BF"/>
              </w:rPr>
              <w:t>が設定されている。</w:t>
            </w:r>
          </w:p>
          <w:p w:rsidR="00CF53E0" w:rsidRPr="005045D5" w:rsidRDefault="00316A9D" w:rsidP="00E332A3">
            <w:pPr>
              <w:pBdr>
                <w:top w:val="single" w:sz="4" w:space="1" w:color="auto"/>
                <w:left w:val="single" w:sz="4" w:space="4" w:color="auto"/>
                <w:bottom w:val="single" w:sz="4" w:space="1" w:color="auto"/>
                <w:right w:val="single" w:sz="4" w:space="4" w:color="auto"/>
              </w:pBdr>
              <w:topLinePunct/>
              <w:ind w:leftChars="100" w:left="390" w:rightChars="100" w:right="210" w:hangingChars="100" w:hanging="180"/>
            </w:pPr>
            <w:r w:rsidRPr="005045D5">
              <w:rPr>
                <w:rFonts w:hint="eastAsia"/>
              </w:rPr>
              <w:t xml:space="preserve">　</w:t>
            </w:r>
            <w:r w:rsidR="009D6048">
              <w:rPr>
                <w:rFonts w:hint="eastAsia"/>
              </w:rPr>
              <w:t>各単元に「学びを広げる」が配置され</w:t>
            </w:r>
            <w:r w:rsidR="00CF53E0" w:rsidRPr="005045D5">
              <w:rPr>
                <w:rFonts w:hint="eastAsia"/>
              </w:rPr>
              <w:t>、文章の読み取りから探究的な言語活動ま</w:t>
            </w:r>
            <w:r w:rsidRPr="005045D5">
              <w:rPr>
                <w:rFonts w:hint="eastAsia"/>
              </w:rPr>
              <w:t>で、複数教材を関連させた学習がスムーズに行えるようになっている</w:t>
            </w:r>
            <w:r w:rsidR="00CF53E0" w:rsidRPr="005045D5">
              <w:rPr>
                <w:rFonts w:hint="eastAsia"/>
              </w:rPr>
              <w:t>。</w:t>
            </w:r>
          </w:p>
          <w:p w:rsidR="00CF53E0" w:rsidRPr="005067C6" w:rsidRDefault="00CF53E0" w:rsidP="00E332A3">
            <w:pPr>
              <w:pBdr>
                <w:top w:val="single" w:sz="4" w:space="1" w:color="auto"/>
                <w:left w:val="single" w:sz="4" w:space="4" w:color="auto"/>
                <w:bottom w:val="single" w:sz="4" w:space="1" w:color="auto"/>
                <w:right w:val="single" w:sz="4" w:space="4" w:color="auto"/>
              </w:pBdr>
              <w:topLinePunct/>
              <w:spacing w:beforeLines="50" w:before="170"/>
              <w:ind w:leftChars="100" w:left="210" w:rightChars="100" w:right="210"/>
              <w:rPr>
                <w:rFonts w:ascii="HGｺﾞｼｯｸE" w:eastAsia="HGｺﾞｼｯｸE" w:hAnsi="HGｺﾞｼｯｸE"/>
                <w:color w:val="2E74B5" w:themeColor="accent1" w:themeShade="BF"/>
              </w:rPr>
            </w:pPr>
            <w:r w:rsidRPr="005067C6">
              <w:rPr>
                <w:rFonts w:ascii="HGｺﾞｼｯｸE" w:eastAsia="HGｺﾞｼｯｸE" w:hAnsi="HGｺﾞｼｯｸE" w:hint="eastAsia"/>
                <w:color w:val="2E74B5" w:themeColor="accent1" w:themeShade="BF"/>
              </w:rPr>
              <w:t>多様な情報を読み取る力を育てる効果的な図版</w:t>
            </w:r>
            <w:r w:rsidR="00316A9D" w:rsidRPr="005067C6">
              <w:rPr>
                <w:rFonts w:ascii="HGｺﾞｼｯｸE" w:eastAsia="HGｺﾞｼｯｸE" w:hAnsi="HGｺﾞｼｯｸE" w:hint="eastAsia"/>
                <w:color w:val="2E74B5" w:themeColor="accent1" w:themeShade="BF"/>
              </w:rPr>
              <w:t>が掲載されている。</w:t>
            </w:r>
          </w:p>
          <w:p w:rsidR="00316A9D" w:rsidRPr="005045D5" w:rsidRDefault="00316A9D" w:rsidP="00E332A3">
            <w:pPr>
              <w:pBdr>
                <w:top w:val="single" w:sz="4" w:space="1" w:color="auto"/>
                <w:left w:val="single" w:sz="4" w:space="4" w:color="auto"/>
                <w:bottom w:val="single" w:sz="4" w:space="1" w:color="auto"/>
                <w:right w:val="single" w:sz="4" w:space="4" w:color="auto"/>
              </w:pBdr>
              <w:topLinePunct/>
              <w:spacing w:afterLines="100" w:after="340"/>
              <w:ind w:leftChars="100" w:left="390" w:rightChars="100" w:right="210" w:hangingChars="100" w:hanging="180"/>
            </w:pPr>
            <w:r w:rsidRPr="005045D5">
              <w:rPr>
                <w:rFonts w:hint="eastAsia"/>
              </w:rPr>
              <w:t xml:space="preserve">　</w:t>
            </w:r>
            <w:r w:rsidR="009D6048">
              <w:rPr>
                <w:rFonts w:hint="eastAsia"/>
              </w:rPr>
              <w:t>表やグラフ、写真が効果的に配置され</w:t>
            </w:r>
            <w:r w:rsidR="00CF53E0" w:rsidRPr="005045D5">
              <w:rPr>
                <w:rFonts w:hint="eastAsia"/>
              </w:rPr>
              <w:t>、文章読解や言語活動を助けるととも</w:t>
            </w:r>
            <w:r w:rsidRPr="005045D5">
              <w:rPr>
                <w:rFonts w:hint="eastAsia"/>
              </w:rPr>
              <w:t>に、さまざまな情報を関連づけて自分の考えを発信する力を養う</w:t>
            </w:r>
            <w:r w:rsidR="007E0F3E" w:rsidRPr="005045D5">
              <w:rPr>
                <w:rFonts w:hint="eastAsia"/>
              </w:rPr>
              <w:t>ことができる</w:t>
            </w:r>
            <w:r w:rsidR="00CF53E0" w:rsidRPr="005045D5">
              <w:rPr>
                <w:rFonts w:hint="eastAsia"/>
              </w:rPr>
              <w:t>。</w:t>
            </w:r>
          </w:p>
          <w:p w:rsidR="00316A9D" w:rsidRPr="00DA1061" w:rsidRDefault="00316A9D"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➊</w:t>
            </w:r>
            <w:r w:rsidRPr="00DA1061">
              <w:rPr>
                <w:rFonts w:ascii="HGｺﾞｼｯｸE" w:eastAsia="HGｺﾞｼｯｸE" w:hAnsi="HGｺﾞｼｯｸE"/>
              </w:rPr>
              <w:t>実社会に必要な国語の</w:t>
            </w:r>
            <w:r w:rsidR="000F5D24" w:rsidRPr="00DA1061">
              <w:rPr>
                <w:rFonts w:ascii="HGｺﾞｼｯｸE" w:eastAsia="HGｺﾞｼｯｸE" w:hAnsi="HGｺﾞｼｯｸE" w:hint="eastAsia"/>
              </w:rPr>
              <w:t>力</w:t>
            </w:r>
            <w:r w:rsidRPr="00DA1061">
              <w:rPr>
                <w:rFonts w:ascii="HGｺﾞｼｯｸE" w:eastAsia="HGｺﾞｼｯｸE" w:hAnsi="HGｺﾞｼｯｸE"/>
              </w:rPr>
              <w:t>を身につけ</w:t>
            </w:r>
            <w:r w:rsidR="00636298" w:rsidRPr="00DA1061">
              <w:rPr>
                <w:rFonts w:ascii="HGｺﾞｼｯｸE" w:eastAsia="HGｺﾞｼｯｸE" w:hAnsi="HGｺﾞｼｯｸE" w:hint="eastAsia"/>
              </w:rPr>
              <w:t>るための系統的な</w:t>
            </w:r>
            <w:r w:rsidR="00436055" w:rsidRPr="00DA1061">
              <w:rPr>
                <w:rFonts w:ascii="HGｺﾞｼｯｸE" w:eastAsia="HGｺﾞｼｯｸE" w:hAnsi="HGｺﾞｼｯｸE" w:hint="eastAsia"/>
              </w:rPr>
              <w:t>教材配列になっている</w:t>
            </w:r>
            <w:r w:rsidRPr="00DA1061">
              <w:rPr>
                <w:rFonts w:ascii="HGｺﾞｼｯｸE" w:eastAsia="HGｺﾞｼｯｸE" w:hAnsi="HGｺﾞｼｯｸE"/>
              </w:rPr>
              <w:t>。</w:t>
            </w:r>
          </w:p>
          <w:p w:rsidR="00316A9D" w:rsidRPr="00DA1061" w:rsidRDefault="00316A9D" w:rsidP="00E332A3">
            <w:pPr>
              <w:topLinePunct/>
              <w:ind w:leftChars="100" w:left="210" w:firstLineChars="100" w:firstLine="180"/>
            </w:pPr>
            <w:r w:rsidRPr="00DA1061">
              <w:rPr>
                <w:rFonts w:hint="eastAsia"/>
              </w:rPr>
              <w:t>中学校国語科における学習の成果をふまえて、高校生として望ましい</w:t>
            </w:r>
            <w:r w:rsidR="00636298" w:rsidRPr="00DA1061">
              <w:rPr>
                <w:rFonts w:hint="eastAsia"/>
              </w:rPr>
              <w:t>国語の力を身につけ、</w:t>
            </w:r>
            <w:r w:rsidR="00473838" w:rsidRPr="00DA1061">
              <w:rPr>
                <w:rFonts w:hint="eastAsia"/>
              </w:rPr>
              <w:t>習得した力が</w:t>
            </w:r>
            <w:r w:rsidR="00636298" w:rsidRPr="00DA1061">
              <w:rPr>
                <w:rFonts w:hint="eastAsia"/>
              </w:rPr>
              <w:t>日常生活</w:t>
            </w:r>
            <w:r w:rsidR="00473838" w:rsidRPr="00DA1061">
              <w:rPr>
                <w:rFonts w:hint="eastAsia"/>
              </w:rPr>
              <w:t>の中で生きてはたらくよう</w:t>
            </w:r>
            <w:r w:rsidRPr="00DA1061">
              <w:rPr>
                <w:rFonts w:hint="eastAsia"/>
              </w:rPr>
              <w:t>、発達段階に</w:t>
            </w:r>
            <w:r w:rsidR="00436055" w:rsidRPr="00DA1061">
              <w:rPr>
                <w:rFonts w:hint="eastAsia"/>
              </w:rPr>
              <w:t>即して</w:t>
            </w:r>
            <w:r w:rsidR="00636298" w:rsidRPr="00DA1061">
              <w:rPr>
                <w:rFonts w:hint="eastAsia"/>
              </w:rPr>
              <w:t>系統的に</w:t>
            </w:r>
            <w:r w:rsidR="00436055" w:rsidRPr="00DA1061">
              <w:rPr>
                <w:rFonts w:hint="eastAsia"/>
              </w:rPr>
              <w:t>教材が配列されている</w:t>
            </w:r>
            <w:r w:rsidRPr="00DA1061">
              <w:rPr>
                <w:rFonts w:hint="eastAsia"/>
              </w:rPr>
              <w:t>。特に</w:t>
            </w:r>
            <w:r w:rsidR="005067C6" w:rsidRPr="00DA1061">
              <w:rPr>
                <w:rFonts w:hint="eastAsia"/>
              </w:rPr>
              <w:t>、</w:t>
            </w:r>
            <w:r w:rsidRPr="00DA1061">
              <w:rPr>
                <w:rFonts w:hint="eastAsia"/>
              </w:rPr>
              <w:t>冒頭の単元</w:t>
            </w:r>
            <w:r w:rsidR="000F5D24" w:rsidRPr="00DA1061">
              <w:rPr>
                <w:rFonts w:hint="eastAsia"/>
              </w:rPr>
              <w:t>は、入門期であることをふまえ、</w:t>
            </w:r>
            <w:r w:rsidR="00473838" w:rsidRPr="00DA1061">
              <w:rPr>
                <w:rFonts w:hint="eastAsia"/>
              </w:rPr>
              <w:t>生徒が</w:t>
            </w:r>
            <w:r w:rsidR="000F5D24" w:rsidRPr="00DA1061">
              <w:rPr>
                <w:rFonts w:hint="eastAsia"/>
              </w:rPr>
              <w:t>興味をもって</w:t>
            </w:r>
            <w:r w:rsidR="00473838" w:rsidRPr="00DA1061">
              <w:rPr>
                <w:rFonts w:hint="eastAsia"/>
              </w:rPr>
              <w:t>意欲的に取り組むことが</w:t>
            </w:r>
            <w:r w:rsidR="000F5D24" w:rsidRPr="00DA1061">
              <w:rPr>
                <w:rFonts w:hint="eastAsia"/>
              </w:rPr>
              <w:t>でき</w:t>
            </w:r>
            <w:r w:rsidR="00473838" w:rsidRPr="00DA1061">
              <w:rPr>
                <w:rFonts w:hint="eastAsia"/>
              </w:rPr>
              <w:t>るよう</w:t>
            </w:r>
            <w:r w:rsidRPr="00DA1061">
              <w:rPr>
                <w:rFonts w:hint="eastAsia"/>
              </w:rPr>
              <w:t>工夫されている。</w:t>
            </w:r>
          </w:p>
          <w:p w:rsidR="00316A9D" w:rsidRPr="00DA1061" w:rsidRDefault="00316A9D"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➋</w:t>
            </w:r>
            <w:r w:rsidRPr="00DA1061">
              <w:rPr>
                <w:rFonts w:ascii="HGｺﾞｼｯｸE" w:eastAsia="HGｺﾞｼｯｸE" w:hAnsi="HGｺﾞｼｯｸE"/>
              </w:rPr>
              <w:t>生徒の思考力や論理性の育成に寄与し、現代社会の問題を主体的に考えることができる、客観的価値の高い教材</w:t>
            </w:r>
            <w:r w:rsidR="00436055" w:rsidRPr="00DA1061">
              <w:rPr>
                <w:rFonts w:ascii="HGｺﾞｼｯｸE" w:eastAsia="HGｺﾞｼｯｸE" w:hAnsi="HGｺﾞｼｯｸE" w:hint="eastAsia"/>
              </w:rPr>
              <w:t>が選定されている</w:t>
            </w:r>
            <w:r w:rsidRPr="00DA1061">
              <w:rPr>
                <w:rFonts w:ascii="HGｺﾞｼｯｸE" w:eastAsia="HGｺﾞｼｯｸE" w:hAnsi="HGｺﾞｼｯｸE"/>
              </w:rPr>
              <w:t>。</w:t>
            </w:r>
          </w:p>
          <w:p w:rsidR="000F5D24" w:rsidRPr="00DA1061" w:rsidRDefault="00316A9D" w:rsidP="00E332A3">
            <w:pPr>
              <w:topLinePunct/>
              <w:ind w:leftChars="100" w:left="210" w:firstLineChars="100" w:firstLine="180"/>
            </w:pPr>
            <w:r w:rsidRPr="00DA1061">
              <w:rPr>
                <w:rFonts w:hint="eastAsia"/>
              </w:rPr>
              <w:t>現代に生きる人間として、さまざまな角度から問題を取り上げ、</w:t>
            </w:r>
            <w:r w:rsidR="000F5D24" w:rsidRPr="00DA1061">
              <w:rPr>
                <w:rFonts w:hint="eastAsia"/>
              </w:rPr>
              <w:t>事柄</w:t>
            </w:r>
            <w:r w:rsidRPr="00DA1061">
              <w:rPr>
                <w:rFonts w:hint="eastAsia"/>
              </w:rPr>
              <w:t>を論理的に把握し、</w:t>
            </w:r>
            <w:r w:rsidR="000F5D24" w:rsidRPr="00DA1061">
              <w:rPr>
                <w:rFonts w:hint="eastAsia"/>
              </w:rPr>
              <w:t>自らの思考力・判断力・表現力を高められる教材が精選されている。また、人間の普遍的な生き方や</w:t>
            </w:r>
            <w:r w:rsidR="00AF4971">
              <w:rPr>
                <w:rFonts w:hint="eastAsia"/>
              </w:rPr>
              <w:t>思考、</w:t>
            </w:r>
            <w:r w:rsidR="000F5D24" w:rsidRPr="00DA1061">
              <w:rPr>
                <w:rFonts w:hint="eastAsia"/>
              </w:rPr>
              <w:t>思想を表現した</w:t>
            </w:r>
            <w:r w:rsidR="001B7236" w:rsidRPr="00DA1061">
              <w:rPr>
                <w:rFonts w:hint="eastAsia"/>
              </w:rPr>
              <w:t>作品</w:t>
            </w:r>
            <w:r w:rsidR="000F5D24" w:rsidRPr="00DA1061">
              <w:rPr>
                <w:rFonts w:hint="eastAsia"/>
              </w:rPr>
              <w:t>を教材化すること</w:t>
            </w:r>
            <w:r w:rsidR="009E72D7" w:rsidRPr="00DA1061">
              <w:rPr>
                <w:rFonts w:hint="eastAsia"/>
              </w:rPr>
              <w:t>により、</w:t>
            </w:r>
            <w:r w:rsidR="009B4B0B">
              <w:rPr>
                <w:rFonts w:hint="eastAsia"/>
              </w:rPr>
              <w:t>人生、社会、</w:t>
            </w:r>
            <w:r w:rsidR="000F5D24" w:rsidRPr="00DA1061">
              <w:rPr>
                <w:rFonts w:hint="eastAsia"/>
              </w:rPr>
              <w:t>について思いを深め</w:t>
            </w:r>
            <w:r w:rsidR="00436055" w:rsidRPr="00DA1061">
              <w:rPr>
                <w:rFonts w:hint="eastAsia"/>
              </w:rPr>
              <w:t>、</w:t>
            </w:r>
            <w:r w:rsidR="000F5D24" w:rsidRPr="00DA1061">
              <w:rPr>
                <w:rFonts w:hint="eastAsia"/>
              </w:rPr>
              <w:t>共感をもって取り組むことができるよう配慮されている。</w:t>
            </w:r>
          </w:p>
          <w:p w:rsidR="00316A9D" w:rsidRPr="00DA1061" w:rsidRDefault="009E72D7"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➌</w:t>
            </w:r>
            <w:r w:rsidR="00316A9D" w:rsidRPr="00DA1061">
              <w:rPr>
                <w:rFonts w:ascii="HGｺﾞｼｯｸE" w:eastAsia="HGｺﾞｼｯｸE" w:hAnsi="HGｺﾞｼｯｸE"/>
              </w:rPr>
              <w:t>定評ある教材と現代的話題の</w:t>
            </w:r>
            <w:r w:rsidR="001B7236" w:rsidRPr="00DA1061">
              <w:rPr>
                <w:rFonts w:ascii="HGｺﾞｼｯｸE" w:eastAsia="HGｺﾞｼｯｸE" w:hAnsi="HGｺﾞｼｯｸE"/>
              </w:rPr>
              <w:t>清新な</w:t>
            </w:r>
            <w:r w:rsidR="00316A9D" w:rsidRPr="00DA1061">
              <w:rPr>
                <w:rFonts w:ascii="HGｺﾞｼｯｸE" w:eastAsia="HGｺﾞｼｯｸE" w:hAnsi="HGｺﾞｼｯｸE"/>
              </w:rPr>
              <w:t>教材</w:t>
            </w:r>
            <w:r w:rsidR="001B7236" w:rsidRPr="00DA1061">
              <w:rPr>
                <w:rFonts w:ascii="HGｺﾞｼｯｸE" w:eastAsia="HGｺﾞｼｯｸE" w:hAnsi="HGｺﾞｼｯｸE" w:hint="eastAsia"/>
              </w:rPr>
              <w:t>がバランスよく配置されている</w:t>
            </w:r>
            <w:r w:rsidR="00316A9D" w:rsidRPr="00DA1061">
              <w:rPr>
                <w:rFonts w:ascii="HGｺﾞｼｯｸE" w:eastAsia="HGｺﾞｼｯｸE" w:hAnsi="HGｺﾞｼｯｸE"/>
              </w:rPr>
              <w:t>。</w:t>
            </w:r>
          </w:p>
          <w:p w:rsidR="00316A9D" w:rsidRPr="00DA1061" w:rsidRDefault="001B7236" w:rsidP="00E332A3">
            <w:pPr>
              <w:topLinePunct/>
              <w:ind w:leftChars="100" w:left="210" w:firstLineChars="100" w:firstLine="180"/>
            </w:pPr>
            <w:r w:rsidRPr="00DA1061">
              <w:rPr>
                <w:rFonts w:hint="eastAsia"/>
              </w:rPr>
              <w:t>従来から定評のある教材</w:t>
            </w:r>
            <w:r w:rsidR="00316A9D" w:rsidRPr="00DA1061">
              <w:rPr>
                <w:rFonts w:hint="eastAsia"/>
              </w:rPr>
              <w:t>を機軸としながら、</w:t>
            </w:r>
            <w:r w:rsidRPr="00DA1061">
              <w:rPr>
                <w:rFonts w:hint="eastAsia"/>
              </w:rPr>
              <w:t>特に</w:t>
            </w:r>
            <w:r w:rsidR="005067C6" w:rsidRPr="00DA1061">
              <w:rPr>
                <w:rFonts w:hint="eastAsia"/>
              </w:rPr>
              <w:t>、</w:t>
            </w:r>
            <w:r w:rsidRPr="00DA1061">
              <w:rPr>
                <w:rFonts w:hint="eastAsia"/>
              </w:rPr>
              <w:t>科学技術や情報、経済、共生などの分野では、</w:t>
            </w:r>
            <w:r w:rsidR="00316A9D" w:rsidRPr="00DA1061">
              <w:rPr>
                <w:rFonts w:hint="eastAsia"/>
              </w:rPr>
              <w:t>現代的</w:t>
            </w:r>
            <w:r w:rsidRPr="00DA1061">
              <w:rPr>
                <w:rFonts w:hint="eastAsia"/>
              </w:rPr>
              <w:t>話題に満ちた作品が</w:t>
            </w:r>
            <w:r w:rsidR="00316A9D" w:rsidRPr="00DA1061">
              <w:rPr>
                <w:rFonts w:hint="eastAsia"/>
              </w:rPr>
              <w:t>教材化</w:t>
            </w:r>
            <w:r w:rsidRPr="00DA1061">
              <w:rPr>
                <w:rFonts w:hint="eastAsia"/>
              </w:rPr>
              <w:t>されており</w:t>
            </w:r>
            <w:r w:rsidR="00316A9D" w:rsidRPr="00DA1061">
              <w:rPr>
                <w:rFonts w:hint="eastAsia"/>
              </w:rPr>
              <w:t>、生徒の興味</w:t>
            </w:r>
            <w:r w:rsidRPr="00DA1061">
              <w:rPr>
                <w:rFonts w:hint="eastAsia"/>
              </w:rPr>
              <w:t>・関心</w:t>
            </w:r>
            <w:r w:rsidR="009E72D7" w:rsidRPr="00DA1061">
              <w:rPr>
                <w:rFonts w:hint="eastAsia"/>
              </w:rPr>
              <w:t>を喚起できるよう</w:t>
            </w:r>
            <w:r w:rsidRPr="00DA1061">
              <w:rPr>
                <w:rFonts w:hint="eastAsia"/>
              </w:rPr>
              <w:t>工夫</w:t>
            </w:r>
            <w:r w:rsidR="00316A9D" w:rsidRPr="00DA1061">
              <w:rPr>
                <w:rFonts w:hint="eastAsia"/>
              </w:rPr>
              <w:t>されている。</w:t>
            </w:r>
          </w:p>
          <w:p w:rsidR="00316A9D" w:rsidRPr="00DA1061" w:rsidRDefault="009E72D7" w:rsidP="00E332A3">
            <w:pPr>
              <w:topLinePunct/>
              <w:ind w:left="180" w:hangingChars="100" w:hanging="180"/>
              <w:rPr>
                <w:rFonts w:ascii="HGｺﾞｼｯｸE" w:eastAsia="HGｺﾞｼｯｸE" w:hAnsi="HGｺﾞｼｯｸE"/>
              </w:rPr>
            </w:pPr>
            <w:r w:rsidRPr="00DA1061">
              <w:rPr>
                <w:rFonts w:ascii="ＭＳ 明朝" w:eastAsia="ＭＳ 明朝" w:hAnsi="ＭＳ 明朝" w:cs="ＭＳ 明朝" w:hint="eastAsia"/>
                <w:color w:val="2E74B5" w:themeColor="accent1" w:themeShade="BF"/>
              </w:rPr>
              <w:t>➍</w:t>
            </w:r>
            <w:r w:rsidRPr="00DA1061">
              <w:rPr>
                <w:rFonts w:ascii="HGｺﾞｼｯｸE" w:eastAsia="HGｺﾞｼｯｸE" w:hAnsi="HGｺﾞｼｯｸE" w:hint="eastAsia"/>
              </w:rPr>
              <w:t>日常生活において</w:t>
            </w:r>
            <w:r w:rsidR="00473838" w:rsidRPr="00DA1061">
              <w:rPr>
                <w:rFonts w:ascii="HGｺﾞｼｯｸE" w:eastAsia="HGｺﾞｼｯｸE" w:hAnsi="HGｺﾞｼｯｸE" w:hint="eastAsia"/>
              </w:rPr>
              <w:t>必要な言語能力を</w:t>
            </w:r>
            <w:r w:rsidRPr="00DA1061">
              <w:rPr>
                <w:rFonts w:ascii="HGｺﾞｼｯｸE" w:eastAsia="HGｺﾞｼｯｸE" w:hAnsi="HGｺﾞｼｯｸE" w:hint="eastAsia"/>
              </w:rPr>
              <w:t>身につけられる、具体的・実践的な言語活動が設定されている。</w:t>
            </w:r>
          </w:p>
          <w:p w:rsidR="009E72D7" w:rsidRPr="005045D5" w:rsidRDefault="00B77437" w:rsidP="00E332A3">
            <w:pPr>
              <w:topLinePunct/>
              <w:ind w:leftChars="100" w:left="210" w:firstLineChars="100" w:firstLine="180"/>
            </w:pPr>
            <w:r w:rsidRPr="00DA1061">
              <w:rPr>
                <w:rFonts w:hint="eastAsia"/>
              </w:rPr>
              <w:t>単元のテーマに即した言語活動「学びを広げる」が設定され、</w:t>
            </w:r>
            <w:r w:rsidR="00316A9D" w:rsidRPr="00DA1061">
              <w:rPr>
                <w:rFonts w:hint="eastAsia"/>
              </w:rPr>
              <w:t>適切に表現する能力を育成し、伝え合う力を高め</w:t>
            </w:r>
            <w:r w:rsidRPr="00DA1061">
              <w:rPr>
                <w:rFonts w:hint="eastAsia"/>
              </w:rPr>
              <w:t>られるようになって</w:t>
            </w:r>
            <w:r w:rsidR="00316A9D" w:rsidRPr="00DA1061">
              <w:rPr>
                <w:rFonts w:hint="eastAsia"/>
              </w:rPr>
              <w:t>いる。</w:t>
            </w:r>
            <w:r w:rsidRPr="00DA1061">
              <w:rPr>
                <w:rFonts w:hint="eastAsia"/>
              </w:rPr>
              <w:t>多様な表現</w:t>
            </w:r>
            <w:r w:rsidR="00B03CF6" w:rsidRPr="00DA1061">
              <w:rPr>
                <w:rFonts w:hint="eastAsia"/>
              </w:rPr>
              <w:t>活動を支えるための情報収集や</w:t>
            </w:r>
            <w:r w:rsidR="00316A9D" w:rsidRPr="00DA1061">
              <w:rPr>
                <w:rFonts w:hint="eastAsia"/>
              </w:rPr>
              <w:t>情報通信ネットワーク</w:t>
            </w:r>
            <w:r w:rsidR="00B03CF6" w:rsidRPr="00DA1061">
              <w:rPr>
                <w:rFonts w:hint="eastAsia"/>
              </w:rPr>
              <w:t>・機器</w:t>
            </w:r>
            <w:r w:rsidR="00316A9D" w:rsidRPr="00DA1061">
              <w:rPr>
                <w:rFonts w:hint="eastAsia"/>
              </w:rPr>
              <w:t>の</w:t>
            </w:r>
            <w:r w:rsidR="00B03CF6" w:rsidRPr="00DA1061">
              <w:rPr>
                <w:rFonts w:hint="eastAsia"/>
              </w:rPr>
              <w:t>活用にも配慮され、総合的な学習ができるよう工夫</w:t>
            </w:r>
            <w:r w:rsidR="009E72D7" w:rsidRPr="00DA1061">
              <w:rPr>
                <w:rFonts w:hint="eastAsia"/>
              </w:rPr>
              <w:t>されている。</w:t>
            </w:r>
            <w:r w:rsidR="00B03CF6" w:rsidRPr="00DA1061">
              <w:rPr>
                <w:rFonts w:hint="eastAsia"/>
              </w:rPr>
              <w:t>また、</w:t>
            </w:r>
            <w:r w:rsidR="009E72D7" w:rsidRPr="00DA1061">
              <w:rPr>
                <w:rFonts w:hint="eastAsia"/>
              </w:rPr>
              <w:t>作文例や発表例などの模範を示すだけでなく、言語活動の具体的な展開</w:t>
            </w:r>
            <w:r w:rsidR="009E72D7" w:rsidRPr="005045D5">
              <w:rPr>
                <w:rFonts w:hint="eastAsia"/>
              </w:rPr>
              <w:t>を教室での実践に即したかたち</w:t>
            </w:r>
            <w:r w:rsidR="00316A9D" w:rsidRPr="005045D5">
              <w:rPr>
                <w:rFonts w:hint="eastAsia"/>
              </w:rPr>
              <w:t>で提示することによって、生徒が主体的に言語学習に取り組めるようになっている。</w:t>
            </w:r>
          </w:p>
          <w:p w:rsidR="00B03CF6" w:rsidRPr="005067C6" w:rsidRDefault="00B03CF6" w:rsidP="00E332A3">
            <w:pPr>
              <w:topLinePunct/>
              <w:ind w:left="180" w:hangingChars="100" w:hanging="180"/>
              <w:rPr>
                <w:rFonts w:ascii="HGｺﾞｼｯｸE" w:eastAsia="HGｺﾞｼｯｸE" w:hAnsi="HGｺﾞｼｯｸE"/>
              </w:rPr>
            </w:pPr>
            <w:r w:rsidRPr="005067C6">
              <w:rPr>
                <w:rFonts w:ascii="ＭＳ 明朝" w:eastAsia="ＭＳ 明朝" w:hAnsi="ＭＳ 明朝" w:cs="ＭＳ 明朝" w:hint="eastAsia"/>
                <w:color w:val="2E74B5" w:themeColor="accent1" w:themeShade="BF"/>
              </w:rPr>
              <w:t>➎</w:t>
            </w:r>
            <w:r w:rsidRPr="005067C6">
              <w:rPr>
                <w:rFonts w:ascii="HGｺﾞｼｯｸE" w:eastAsia="HGｺﾞｼｯｸE" w:hAnsi="HGｺﾞｼｯｸE" w:hint="eastAsia"/>
              </w:rPr>
              <w:t>言語文化の担い手として、読書</w:t>
            </w:r>
            <w:r w:rsidRPr="005067C6">
              <w:rPr>
                <w:rFonts w:ascii="HGｺﾞｼｯｸE" w:eastAsia="HGｺﾞｼｯｸE" w:hAnsi="HGｺﾞｼｯｸE"/>
              </w:rPr>
              <w:t>に親しみ、知識と教養を広げること</w:t>
            </w:r>
            <w:r w:rsidRPr="005067C6">
              <w:rPr>
                <w:rFonts w:ascii="HGｺﾞｼｯｸE" w:eastAsia="HGｺﾞｼｯｸE" w:hAnsi="HGｺﾞｼｯｸE" w:hint="eastAsia"/>
              </w:rPr>
              <w:t>ができ</w:t>
            </w:r>
            <w:r w:rsidRPr="005067C6">
              <w:rPr>
                <w:rFonts w:ascii="HGｺﾞｼｯｸE" w:eastAsia="HGｺﾞｼｯｸE" w:hAnsi="HGｺﾞｼｯｸE"/>
              </w:rPr>
              <w:t>る。</w:t>
            </w:r>
          </w:p>
          <w:p w:rsidR="00B03CF6" w:rsidRPr="005045D5" w:rsidRDefault="00C5697E" w:rsidP="00E332A3">
            <w:pPr>
              <w:topLinePunct/>
              <w:ind w:leftChars="100" w:left="210" w:firstLineChars="100" w:firstLine="180"/>
            </w:pPr>
            <w:r w:rsidRPr="005045D5">
              <w:rPr>
                <w:rFonts w:hint="eastAsia"/>
              </w:rPr>
              <w:t>単元で学習したことをもとに、実生活との関わりの中で読書に親しむことができるよう、</w:t>
            </w:r>
            <w:r w:rsidR="00B03CF6" w:rsidRPr="005045D5">
              <w:rPr>
                <w:rFonts w:hint="eastAsia"/>
              </w:rPr>
              <w:t>全単元に「ブックガイド」が設定され</w:t>
            </w:r>
            <w:r w:rsidRPr="005045D5">
              <w:rPr>
                <w:rFonts w:hint="eastAsia"/>
              </w:rPr>
              <w:t>ている。読書の意義と効用について理解を深め、</w:t>
            </w:r>
            <w:r w:rsidR="00B03CF6" w:rsidRPr="005045D5">
              <w:rPr>
                <w:rFonts w:hint="eastAsia"/>
              </w:rPr>
              <w:t>幅広い知識と教養を身につけるとともに、真理を求める態度を養うことができるよう工夫されている。</w:t>
            </w:r>
          </w:p>
        </w:tc>
      </w:tr>
      <w:tr w:rsidR="00473838" w:rsidRPr="005045D5" w:rsidTr="00AF4971">
        <w:tc>
          <w:tcPr>
            <w:tcW w:w="1355" w:type="dxa"/>
            <w:tcMar>
              <w:top w:w="85" w:type="dxa"/>
              <w:bottom w:w="85" w:type="dxa"/>
            </w:tcMar>
          </w:tcPr>
          <w:p w:rsidR="00473838" w:rsidRPr="005067C6" w:rsidRDefault="00473838" w:rsidP="00E332A3">
            <w:pPr>
              <w:topLinePunct/>
              <w:jc w:val="left"/>
              <w:rPr>
                <w:rFonts w:ascii="Arial Rounded MT Bold" w:eastAsia="HGｺﾞｼｯｸE" w:hAnsi="Arial Rounded MT Bold"/>
              </w:rPr>
            </w:pPr>
            <w:r w:rsidRPr="005067C6">
              <w:rPr>
                <w:rFonts w:ascii="Arial Rounded MT Bold" w:eastAsia="HGｺﾞｼｯｸE" w:hAnsi="Arial Rounded MT Bold"/>
              </w:rPr>
              <w:lastRenderedPageBreak/>
              <w:t>2</w:t>
            </w:r>
            <w:r w:rsidR="002222C4">
              <w:rPr>
                <w:rFonts w:ascii="Arial Rounded MT Bold" w:eastAsia="HGｺﾞｼｯｸE" w:hAnsi="Arial Rounded MT Bold"/>
              </w:rPr>
              <w:t>.</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構成・分量</w:t>
            </w:r>
          </w:p>
        </w:tc>
        <w:tc>
          <w:tcPr>
            <w:tcW w:w="8839" w:type="dxa"/>
            <w:tcMar>
              <w:top w:w="85" w:type="dxa"/>
              <w:bottom w:w="85" w:type="dxa"/>
            </w:tcMar>
          </w:tcPr>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計</w:t>
            </w:r>
            <w:r w:rsidRPr="005045D5">
              <w:t>10</w:t>
            </w:r>
            <w:r w:rsidRPr="005045D5">
              <w:t>単元で、「現代の国語」として求められる「話す・聞く」「書く」「読む」各領域の学習内容を網羅している。（話す・聞く</w:t>
            </w:r>
            <w:r w:rsidRPr="005045D5">
              <w:t>3</w:t>
            </w:r>
            <w:r w:rsidRPr="005045D5">
              <w:t>単元／書く</w:t>
            </w:r>
            <w:r w:rsidRPr="005045D5">
              <w:t>4</w:t>
            </w:r>
            <w:r w:rsidRPr="005045D5">
              <w:t>単元／読む</w:t>
            </w:r>
            <w:r w:rsidRPr="005045D5">
              <w:t>3</w:t>
            </w:r>
            <w:r w:rsidRPr="005045D5">
              <w:t>単元）</w:t>
            </w:r>
          </w:p>
          <w:p w:rsidR="00473838" w:rsidRPr="005045D5" w:rsidRDefault="00DF19FF" w:rsidP="00E332A3">
            <w:pPr>
              <w:topLinePunct/>
              <w:ind w:left="180" w:hangingChars="100" w:hanging="180"/>
            </w:pPr>
            <w:r w:rsidRPr="00000B35">
              <w:rPr>
                <w:rFonts w:hint="eastAsia"/>
                <w:color w:val="2E74B5" w:themeColor="accent1" w:themeShade="BF"/>
              </w:rPr>
              <w:t>●</w:t>
            </w:r>
            <w:r>
              <w:rPr>
                <w:rFonts w:hint="eastAsia"/>
              </w:rPr>
              <w:t>それぞれの単元に、中心となる読解教材が複数配置され、テーマに沿った「学びを広げる」が設定されている。</w:t>
            </w:r>
            <w:r w:rsidR="00473838" w:rsidRPr="005045D5">
              <w:rPr>
                <w:rFonts w:hint="eastAsia"/>
              </w:rPr>
              <w:t>現代的かつ多様な教材の読解をベースとして、「主体的・対話的で深い学び」につながる言語活動を行</w:t>
            </w:r>
            <w:r w:rsidR="002222C4">
              <w:rPr>
                <w:rFonts w:hint="eastAsia"/>
              </w:rPr>
              <w:t>うことができ</w:t>
            </w:r>
            <w:r w:rsidR="00473838" w:rsidRPr="005045D5">
              <w:rPr>
                <w:rFonts w:hint="eastAsia"/>
              </w:rPr>
              <w:t>る。</w:t>
            </w:r>
          </w:p>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評論だけでなく、新聞記事や実用的な文章、対談</w:t>
            </w:r>
            <w:r w:rsidR="002222C4">
              <w:rPr>
                <w:rFonts w:hint="eastAsia"/>
              </w:rPr>
              <w:t>、</w:t>
            </w:r>
            <w:r w:rsidR="00DF19FF">
              <w:rPr>
                <w:rFonts w:hint="eastAsia"/>
              </w:rPr>
              <w:t>講演、</w:t>
            </w:r>
            <w:r w:rsidR="002222C4">
              <w:rPr>
                <w:rFonts w:hint="eastAsia"/>
              </w:rPr>
              <w:t>インタビュー</w:t>
            </w:r>
            <w:r w:rsidRPr="005045D5">
              <w:rPr>
                <w:rFonts w:hint="eastAsia"/>
              </w:rPr>
              <w:t>など、多様な文種を教材として取り上げている。</w:t>
            </w:r>
          </w:p>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各</w:t>
            </w:r>
            <w:r w:rsidR="002222C4">
              <w:rPr>
                <w:rFonts w:hint="eastAsia"/>
              </w:rPr>
              <w:t>単元のテーマ</w:t>
            </w:r>
            <w:r w:rsidRPr="005045D5">
              <w:rPr>
                <w:rFonts w:hint="eastAsia"/>
              </w:rPr>
              <w:t>に関連した</w:t>
            </w:r>
            <w:r w:rsidR="002222C4">
              <w:rPr>
                <w:rFonts w:hint="eastAsia"/>
              </w:rPr>
              <w:t>参考教材</w:t>
            </w:r>
            <w:r w:rsidRPr="005045D5">
              <w:rPr>
                <w:rFonts w:hint="eastAsia"/>
              </w:rPr>
              <w:t>・</w:t>
            </w:r>
            <w:r w:rsidR="002222C4">
              <w:rPr>
                <w:rFonts w:hint="eastAsia"/>
              </w:rPr>
              <w:t>ブックガイド</w:t>
            </w:r>
            <w:r w:rsidRPr="005045D5">
              <w:rPr>
                <w:rFonts w:hint="eastAsia"/>
              </w:rPr>
              <w:t>で、さらなる主体的な学び</w:t>
            </w:r>
            <w:r w:rsidR="002222C4">
              <w:rPr>
                <w:rFonts w:hint="eastAsia"/>
              </w:rPr>
              <w:t>や</w:t>
            </w:r>
            <w:r w:rsidRPr="005045D5">
              <w:rPr>
                <w:rFonts w:hint="eastAsia"/>
              </w:rPr>
              <w:t>自学自習へとつながっている。</w:t>
            </w:r>
          </w:p>
          <w:p w:rsidR="00473838" w:rsidRPr="005045D5" w:rsidRDefault="002222C4" w:rsidP="00E332A3">
            <w:pPr>
              <w:topLinePunct/>
              <w:ind w:left="180" w:hangingChars="100" w:hanging="180"/>
            </w:pPr>
            <w:r w:rsidRPr="00000B35">
              <w:rPr>
                <w:rFonts w:hint="eastAsia"/>
                <w:color w:val="2E74B5" w:themeColor="accent1" w:themeShade="BF"/>
              </w:rPr>
              <w:t>●</w:t>
            </w:r>
            <w:r w:rsidR="00A6332C" w:rsidRPr="00A6332C">
              <w:rPr>
                <w:rFonts w:hint="eastAsia"/>
              </w:rPr>
              <w:t>情報、言語、経済、多様性、科学技術、自然環境、生命、多文化共生など</w:t>
            </w:r>
            <w:r w:rsidR="00473838" w:rsidRPr="005045D5">
              <w:rPr>
                <w:rFonts w:hint="eastAsia"/>
              </w:rPr>
              <w:t>、高校</w:t>
            </w:r>
            <w:r w:rsidR="00473838" w:rsidRPr="005045D5">
              <w:t>1</w:t>
            </w:r>
            <w:r w:rsidR="00473838" w:rsidRPr="005045D5">
              <w:t>年生で学んでおきたいテーマが網羅されている。</w:t>
            </w:r>
          </w:p>
          <w:p w:rsidR="00473838" w:rsidRPr="005045D5" w:rsidRDefault="002222C4" w:rsidP="00E332A3">
            <w:pPr>
              <w:topLinePunct/>
              <w:ind w:left="180" w:hangingChars="100" w:hanging="180"/>
            </w:pPr>
            <w:r w:rsidRPr="00000B35">
              <w:rPr>
                <w:rFonts w:hint="eastAsia"/>
                <w:color w:val="2E74B5" w:themeColor="accent1" w:themeShade="BF"/>
              </w:rPr>
              <w:t>●</w:t>
            </w:r>
            <w:r>
              <w:rPr>
                <w:rFonts w:hint="eastAsia"/>
              </w:rPr>
              <w:t>実績のある教材から最新の</w:t>
            </w:r>
            <w:r w:rsidR="00473838" w:rsidRPr="005045D5">
              <w:rPr>
                <w:rFonts w:hint="eastAsia"/>
              </w:rPr>
              <w:t>題材まで、幅広い文章を採録している。</w:t>
            </w:r>
          </w:p>
        </w:tc>
      </w:tr>
      <w:tr w:rsidR="00473838" w:rsidRPr="005045D5" w:rsidTr="00AF4971">
        <w:tc>
          <w:tcPr>
            <w:tcW w:w="1355" w:type="dxa"/>
            <w:tcMar>
              <w:top w:w="85" w:type="dxa"/>
              <w:bottom w:w="85" w:type="dxa"/>
            </w:tcMar>
          </w:tcPr>
          <w:p w:rsidR="00473838" w:rsidRPr="005067C6" w:rsidRDefault="00473838"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3.</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表記・表現及び指導上の工夫</w:t>
            </w:r>
          </w:p>
        </w:tc>
        <w:tc>
          <w:tcPr>
            <w:tcW w:w="8839" w:type="dxa"/>
            <w:tcMar>
              <w:top w:w="85" w:type="dxa"/>
              <w:bottom w:w="85" w:type="dxa"/>
            </w:tcMar>
          </w:tcPr>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挿絵や図版を適所に配置することで、生徒の学習意欲を喚起し、内容の理解を支えている。</w:t>
            </w:r>
          </w:p>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用語・記号は統一</w:t>
            </w:r>
            <w:r w:rsidR="002222C4">
              <w:rPr>
                <w:rFonts w:hint="eastAsia"/>
              </w:rPr>
              <w:t>され</w:t>
            </w:r>
            <w:r w:rsidRPr="005045D5">
              <w:rPr>
                <w:rFonts w:hint="eastAsia"/>
              </w:rPr>
              <w:t>ており、生徒が理解しやすい記述になっている。</w:t>
            </w:r>
          </w:p>
          <w:p w:rsidR="00473838" w:rsidRDefault="00473838" w:rsidP="00E332A3">
            <w:pPr>
              <w:topLinePunct/>
              <w:ind w:left="180" w:hangingChars="100" w:hanging="180"/>
            </w:pPr>
            <w:r w:rsidRPr="00000B35">
              <w:rPr>
                <w:rFonts w:hint="eastAsia"/>
                <w:color w:val="2E74B5" w:themeColor="accent1" w:themeShade="BF"/>
              </w:rPr>
              <w:t>●</w:t>
            </w:r>
            <w:r w:rsidRPr="005045D5">
              <w:rPr>
                <w:rFonts w:hint="eastAsia"/>
              </w:rPr>
              <w:t>脚注は分量・内容とも適切である。また、平易な表現で記述されており、生徒の理解を助けるものとなっている。</w:t>
            </w:r>
          </w:p>
          <w:p w:rsidR="00473838" w:rsidRPr="005045D5" w:rsidRDefault="002222C4" w:rsidP="00E332A3">
            <w:pPr>
              <w:topLinePunct/>
              <w:ind w:left="180" w:hangingChars="100" w:hanging="180"/>
            </w:pPr>
            <w:r w:rsidRPr="00000B35">
              <w:rPr>
                <w:rFonts w:hint="eastAsia"/>
                <w:color w:val="2E74B5" w:themeColor="accent1" w:themeShade="BF"/>
              </w:rPr>
              <w:t>●</w:t>
            </w:r>
            <w:r>
              <w:rPr>
                <w:rFonts w:hint="eastAsia"/>
              </w:rPr>
              <w:t>全教材に</w:t>
            </w:r>
            <w:r w:rsidRPr="002222C4">
              <w:rPr>
                <w:rFonts w:hint="eastAsia"/>
              </w:rPr>
              <w:t>二次元コード</w:t>
            </w:r>
            <w:r>
              <w:rPr>
                <w:rFonts w:hint="eastAsia"/>
              </w:rPr>
              <w:t>が付してあり、</w:t>
            </w:r>
            <w:r w:rsidRPr="002222C4">
              <w:rPr>
                <w:rFonts w:hint="eastAsia"/>
              </w:rPr>
              <w:t>学習を</w:t>
            </w:r>
            <w:r w:rsidR="00E332A3">
              <w:rPr>
                <w:rFonts w:hint="eastAsia"/>
              </w:rPr>
              <w:t>サポートす</w:t>
            </w:r>
            <w:r>
              <w:rPr>
                <w:rFonts w:hint="eastAsia"/>
              </w:rPr>
              <w:t>る</w:t>
            </w:r>
            <w:r w:rsidR="00E332A3">
              <w:rPr>
                <w:rFonts w:hint="eastAsia"/>
              </w:rPr>
              <w:t>資料やデジタルコンテンツが充実している</w:t>
            </w:r>
            <w:r w:rsidRPr="002222C4">
              <w:rPr>
                <w:rFonts w:hint="eastAsia"/>
              </w:rPr>
              <w:t>。</w:t>
            </w:r>
            <w:r w:rsidR="00E332A3">
              <w:rPr>
                <w:rFonts w:hint="eastAsia"/>
              </w:rPr>
              <w:t>また、</w:t>
            </w:r>
            <w:r w:rsidR="00473838" w:rsidRPr="005045D5">
              <w:rPr>
                <w:rFonts w:hint="eastAsia"/>
              </w:rPr>
              <w:t>授業を支援する教師用指導書や教材、</w:t>
            </w:r>
            <w:r w:rsidR="00473838" w:rsidRPr="005045D5">
              <w:t>ICT</w:t>
            </w:r>
            <w:r w:rsidR="00473838" w:rsidRPr="005045D5">
              <w:t>ツールなどが充実して</w:t>
            </w:r>
            <w:r w:rsidR="00E332A3">
              <w:rPr>
                <w:rFonts w:hint="eastAsia"/>
              </w:rPr>
              <w:t>おり、</w:t>
            </w:r>
            <w:r w:rsidR="00E332A3" w:rsidRPr="002222C4">
              <w:rPr>
                <w:rFonts w:hint="eastAsia"/>
              </w:rPr>
              <w:t>指導しやすく学習しやすい教科書である。</w:t>
            </w:r>
          </w:p>
        </w:tc>
      </w:tr>
      <w:tr w:rsidR="00473838" w:rsidRPr="005045D5" w:rsidTr="00AF4971">
        <w:tc>
          <w:tcPr>
            <w:tcW w:w="1355" w:type="dxa"/>
            <w:tcMar>
              <w:top w:w="85" w:type="dxa"/>
              <w:bottom w:w="85" w:type="dxa"/>
            </w:tcMar>
          </w:tcPr>
          <w:p w:rsidR="00473838" w:rsidRPr="005067C6" w:rsidRDefault="00473838" w:rsidP="00E332A3">
            <w:pPr>
              <w:topLinePunct/>
              <w:ind w:left="198" w:rightChars="-50" w:right="-105" w:hangingChars="110" w:hanging="198"/>
              <w:jc w:val="left"/>
              <w:rPr>
                <w:rFonts w:ascii="Arial Rounded MT Bold" w:eastAsia="HGｺﾞｼｯｸE" w:hAnsi="Arial Rounded MT Bold"/>
              </w:rPr>
            </w:pPr>
            <w:r w:rsidRPr="005067C6">
              <w:rPr>
                <w:rFonts w:ascii="Arial Rounded MT Bold" w:eastAsia="HGｺﾞｼｯｸE" w:hAnsi="Arial Rounded MT Bold"/>
              </w:rPr>
              <w:t>4.</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spacing w:val="-6"/>
              </w:rPr>
              <w:t>ユニバ</w:t>
            </w:r>
            <w:r w:rsidRPr="00E71F20">
              <w:rPr>
                <w:rFonts w:ascii="Arial Rounded MT Bold" w:eastAsia="HGｺﾞｼｯｸE" w:hAnsi="Arial Rounded MT Bold"/>
                <w:spacing w:val="-6"/>
                <w:w w:val="80"/>
              </w:rPr>
              <w:t>ー</w:t>
            </w:r>
            <w:r w:rsidRPr="005067C6">
              <w:rPr>
                <w:rFonts w:ascii="Arial Rounded MT Bold" w:eastAsia="HGｺﾞｼｯｸE" w:hAnsi="Arial Rounded MT Bold"/>
                <w:spacing w:val="-6"/>
              </w:rPr>
              <w:t>サル</w:t>
            </w:r>
            <w:r w:rsidRPr="005067C6">
              <w:rPr>
                <w:rFonts w:ascii="Arial Rounded MT Bold" w:eastAsia="HGｺﾞｼｯｸE" w:hAnsi="Arial Rounded MT Bold"/>
              </w:rPr>
              <w:t>デザイン</w:t>
            </w:r>
          </w:p>
        </w:tc>
        <w:tc>
          <w:tcPr>
            <w:tcW w:w="8839" w:type="dxa"/>
            <w:tcMar>
              <w:top w:w="85" w:type="dxa"/>
              <w:bottom w:w="85" w:type="dxa"/>
            </w:tcMar>
          </w:tcPr>
          <w:p w:rsidR="00473838" w:rsidRPr="005045D5" w:rsidRDefault="00473838" w:rsidP="00E332A3">
            <w:pPr>
              <w:topLinePunct/>
              <w:ind w:left="180" w:hangingChars="100" w:hanging="180"/>
            </w:pPr>
            <w:r w:rsidRPr="00000B35">
              <w:rPr>
                <w:rFonts w:hint="eastAsia"/>
                <w:color w:val="2E74B5" w:themeColor="accent1" w:themeShade="BF"/>
              </w:rPr>
              <w:t>●</w:t>
            </w:r>
            <w:r w:rsidRPr="005045D5">
              <w:t>専門家の知見を参考に、</w:t>
            </w:r>
            <w:r w:rsidR="00E71F20" w:rsidRPr="005045D5">
              <w:rPr>
                <w:rFonts w:hint="eastAsia"/>
              </w:rPr>
              <w:t>特別支援教育ならびに</w:t>
            </w:r>
            <w:r w:rsidRPr="005045D5">
              <w:t>ユニバーサルデザイン（</w:t>
            </w:r>
            <w:r w:rsidRPr="005045D5">
              <w:t>UD</w:t>
            </w:r>
            <w:r w:rsidRPr="005045D5">
              <w:t>）に配慮し、誰もが使いやすい教科書となるよう工夫している。</w:t>
            </w:r>
          </w:p>
          <w:p w:rsidR="00473838" w:rsidRPr="005045D5" w:rsidRDefault="00473838" w:rsidP="00E332A3">
            <w:pPr>
              <w:topLinePunct/>
              <w:ind w:left="180" w:hangingChars="100" w:hanging="180"/>
            </w:pPr>
            <w:r w:rsidRPr="00000B35">
              <w:rPr>
                <w:rFonts w:hint="eastAsia"/>
                <w:color w:val="2E74B5" w:themeColor="accent1" w:themeShade="BF"/>
              </w:rPr>
              <w:t>●</w:t>
            </w:r>
            <w:r w:rsidR="00E71F20" w:rsidRPr="005045D5">
              <w:rPr>
                <w:rFonts w:hint="eastAsia"/>
              </w:rPr>
              <w:t>カラーユニバーサルデザイン</w:t>
            </w:r>
            <w:r w:rsidR="00E71F20">
              <w:rPr>
                <w:rFonts w:hint="eastAsia"/>
              </w:rPr>
              <w:t>（</w:t>
            </w:r>
            <w:r w:rsidRPr="005045D5">
              <w:t>CUD</w:t>
            </w:r>
            <w:r w:rsidR="00E71F20">
              <w:rPr>
                <w:rFonts w:hint="eastAsia"/>
              </w:rPr>
              <w:t>）</w:t>
            </w:r>
            <w:r w:rsidRPr="005045D5">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p w:rsidR="00473838" w:rsidRPr="005045D5" w:rsidRDefault="00473838" w:rsidP="00E332A3">
            <w:pPr>
              <w:topLinePunct/>
              <w:ind w:left="180" w:hangingChars="100" w:hanging="180"/>
            </w:pPr>
            <w:r w:rsidRPr="00000B35">
              <w:rPr>
                <w:rFonts w:hint="eastAsia"/>
                <w:color w:val="2E74B5" w:themeColor="accent1" w:themeShade="BF"/>
              </w:rPr>
              <w:t>●</w:t>
            </w:r>
            <w:r w:rsidRPr="005045D5">
              <w:rPr>
                <w:rFonts w:hint="eastAsia"/>
              </w:rPr>
              <w:t>教材で使用している文字に</w:t>
            </w:r>
            <w:r w:rsidRPr="005045D5">
              <w:t>UD</w:t>
            </w:r>
            <w:r w:rsidRPr="005045D5">
              <w:t>フォントを使用し、読み誤りなどが生じにくいように配慮している。</w:t>
            </w:r>
          </w:p>
        </w:tc>
      </w:tr>
      <w:tr w:rsidR="00C5697E" w:rsidRPr="005045D5" w:rsidTr="00AF4971">
        <w:tc>
          <w:tcPr>
            <w:tcW w:w="1355" w:type="dxa"/>
            <w:tcMar>
              <w:top w:w="85" w:type="dxa"/>
              <w:bottom w:w="85" w:type="dxa"/>
            </w:tcMar>
          </w:tcPr>
          <w:p w:rsidR="00C5697E" w:rsidRPr="005067C6" w:rsidRDefault="00C5697E" w:rsidP="00E332A3">
            <w:pPr>
              <w:topLinePunct/>
              <w:ind w:left="198" w:hangingChars="110" w:hanging="198"/>
              <w:jc w:val="left"/>
              <w:rPr>
                <w:rFonts w:ascii="Arial Rounded MT Bold" w:eastAsia="HGｺﾞｼｯｸE" w:hAnsi="Arial Rounded MT Bold"/>
              </w:rPr>
            </w:pPr>
            <w:r w:rsidRPr="005067C6">
              <w:rPr>
                <w:rFonts w:ascii="Arial Rounded MT Bold" w:eastAsia="HGｺﾞｼｯｸE" w:hAnsi="Arial Rounded MT Bold"/>
              </w:rPr>
              <w:t>5.</w:t>
            </w:r>
            <w:r w:rsidRPr="002222C4">
              <w:rPr>
                <w:rFonts w:ascii="Arial Rounded MT Bold" w:eastAsia="HGｺﾞｼｯｸE" w:hAnsi="Arial Rounded MT Bold"/>
                <w:sz w:val="9"/>
                <w:szCs w:val="9"/>
              </w:rPr>
              <w:t xml:space="preserve"> </w:t>
            </w:r>
            <w:r w:rsidRPr="005067C6">
              <w:rPr>
                <w:rFonts w:ascii="Arial Rounded MT Bold" w:eastAsia="HGｺﾞｼｯｸE" w:hAnsi="Arial Rounded MT Bold"/>
              </w:rPr>
              <w:t>印刷・造本などの配慮</w:t>
            </w:r>
          </w:p>
        </w:tc>
        <w:tc>
          <w:tcPr>
            <w:tcW w:w="8839" w:type="dxa"/>
            <w:tcMar>
              <w:top w:w="85" w:type="dxa"/>
              <w:bottom w:w="85" w:type="dxa"/>
            </w:tcMar>
          </w:tcPr>
          <w:p w:rsidR="00C5697E" w:rsidRPr="005045D5" w:rsidRDefault="00B513CD" w:rsidP="00E332A3">
            <w:pPr>
              <w:topLinePunct/>
              <w:ind w:left="180" w:hangingChars="100" w:hanging="180"/>
            </w:pPr>
            <w:r w:rsidRPr="00000B35">
              <w:rPr>
                <w:rFonts w:hint="eastAsia"/>
                <w:color w:val="2E74B5" w:themeColor="accent1" w:themeShade="BF"/>
              </w:rPr>
              <w:t>●</w:t>
            </w:r>
            <w:r>
              <w:rPr>
                <w:rFonts w:hint="eastAsia"/>
              </w:rPr>
              <w:t>活字・写真・挿絵は鮮明で、</w:t>
            </w:r>
            <w:r w:rsidR="00C5697E" w:rsidRPr="005045D5">
              <w:rPr>
                <w:rFonts w:hint="eastAsia"/>
              </w:rPr>
              <w:t>レイアウトも工夫されており、学習に取り組みやすい教科書となっている。</w:t>
            </w:r>
          </w:p>
          <w:p w:rsidR="00C5697E" w:rsidRPr="005045D5" w:rsidRDefault="00C5697E" w:rsidP="00E332A3">
            <w:pPr>
              <w:topLinePunct/>
              <w:ind w:left="180" w:hangingChars="100" w:hanging="180"/>
            </w:pPr>
            <w:r w:rsidRPr="00000B35">
              <w:rPr>
                <w:rFonts w:hint="eastAsia"/>
                <w:color w:val="2E74B5" w:themeColor="accent1" w:themeShade="BF"/>
              </w:rPr>
              <w:t>●</w:t>
            </w:r>
            <w:r w:rsidRPr="005045D5">
              <w:rPr>
                <w:rFonts w:hint="eastAsia"/>
              </w:rPr>
              <w:t>教科書用紙は、環境の保護や資源の節約のため、原料や製法に配慮した環境にやさしい紙を使用している。</w:t>
            </w:r>
          </w:p>
          <w:p w:rsidR="00C5697E" w:rsidRPr="005045D5" w:rsidRDefault="00C5697E" w:rsidP="00E332A3">
            <w:pPr>
              <w:topLinePunct/>
              <w:ind w:left="180" w:hangingChars="100" w:hanging="180"/>
            </w:pPr>
            <w:r w:rsidRPr="00000B35">
              <w:rPr>
                <w:rFonts w:hint="eastAsia"/>
                <w:color w:val="2E74B5" w:themeColor="accent1" w:themeShade="BF"/>
              </w:rPr>
              <w:t>●</w:t>
            </w:r>
            <w:r w:rsidRPr="005045D5">
              <w:rPr>
                <w:rFonts w:hint="eastAsia"/>
              </w:rPr>
              <w:t>印刷に使用しているインキは、植物由来の油および、それらを主体とする廃食用油等をリサイクルした再生油を含んだ、印刷インキ工業連合会認定の植物油のものを使用している。</w:t>
            </w:r>
          </w:p>
          <w:p w:rsidR="00C5697E" w:rsidRPr="005045D5" w:rsidRDefault="00C5697E" w:rsidP="00E332A3">
            <w:pPr>
              <w:topLinePunct/>
              <w:ind w:left="180" w:hangingChars="100" w:hanging="180"/>
            </w:pPr>
            <w:bookmarkStart w:id="0" w:name="_GoBack"/>
            <w:r w:rsidRPr="00000B35">
              <w:rPr>
                <w:rFonts w:hint="eastAsia"/>
                <w:color w:val="2E74B5" w:themeColor="accent1" w:themeShade="BF"/>
              </w:rPr>
              <w:t>●</w:t>
            </w:r>
            <w:bookmarkEnd w:id="0"/>
            <w:r w:rsidRPr="005045D5">
              <w:rPr>
                <w:rFonts w:hint="eastAsia"/>
              </w:rPr>
              <w:t>製本は堅牢で、十分な耐久性を備えている。また、ページの開きがよく、読みやすい製本方式を用いている。</w:t>
            </w:r>
          </w:p>
        </w:tc>
      </w:tr>
      <w:tr w:rsidR="00E332A3" w:rsidRPr="005045D5" w:rsidTr="00235C68">
        <w:tc>
          <w:tcPr>
            <w:tcW w:w="10194" w:type="dxa"/>
            <w:gridSpan w:val="2"/>
            <w:tcMar>
              <w:top w:w="85" w:type="dxa"/>
              <w:bottom w:w="85" w:type="dxa"/>
            </w:tcMar>
          </w:tcPr>
          <w:p w:rsidR="00E332A3" w:rsidRPr="00E332A3" w:rsidRDefault="00E332A3" w:rsidP="00E332A3">
            <w:pPr>
              <w:topLinePunct/>
              <w:rPr>
                <w:rFonts w:ascii="HGｺﾞｼｯｸE" w:eastAsia="HGｺﾞｼｯｸE" w:hAnsi="HGｺﾞｼｯｸE"/>
              </w:rPr>
            </w:pPr>
            <w:r w:rsidRPr="00E332A3">
              <w:rPr>
                <w:rFonts w:ascii="HGｺﾞｼｯｸE" w:eastAsia="HGｺﾞｼｯｸE" w:hAnsi="HGｺﾞｼｯｸE" w:hint="eastAsia"/>
              </w:rPr>
              <w:t>【総合所見】</w:t>
            </w:r>
          </w:p>
          <w:p w:rsidR="00E332A3" w:rsidRPr="005045D5" w:rsidRDefault="00E332A3" w:rsidP="009A27D1">
            <w:pPr>
              <w:topLinePunct/>
              <w:ind w:firstLineChars="100" w:firstLine="180"/>
            </w:pPr>
            <w:r w:rsidRPr="005045D5">
              <w:rPr>
                <w:rFonts w:hint="eastAsia"/>
              </w:rPr>
              <w:t>生徒の学びに向かう力を引き出す明解かつ多様な教材</w:t>
            </w:r>
            <w:r w:rsidR="00344C86">
              <w:rPr>
                <w:rFonts w:hint="eastAsia"/>
              </w:rPr>
              <w:t>が採録されており、学習過程や学習内容が明確で、言語活動の充実</w:t>
            </w:r>
            <w:r w:rsidRPr="005045D5">
              <w:rPr>
                <w:rFonts w:hint="eastAsia"/>
              </w:rPr>
              <w:t>が図られ</w:t>
            </w:r>
            <w:r w:rsidR="00B513CD">
              <w:rPr>
                <w:rFonts w:hint="eastAsia"/>
              </w:rPr>
              <w:t>、質的ならびに分量も適切である。実社会に必要な国語の知識や技能を</w:t>
            </w:r>
            <w:r w:rsidRPr="005045D5">
              <w:rPr>
                <w:rFonts w:hint="eastAsia"/>
              </w:rPr>
              <w:t>習得</w:t>
            </w:r>
            <w:r w:rsidR="00B513CD">
              <w:rPr>
                <w:rFonts w:hint="eastAsia"/>
              </w:rPr>
              <w:t>し、それらを活用して、思考力・判断力・表現力等を育成</w:t>
            </w:r>
            <w:r w:rsidRPr="005045D5">
              <w:rPr>
                <w:rFonts w:hint="eastAsia"/>
              </w:rPr>
              <w:t>する</w:t>
            </w:r>
            <w:r w:rsidR="00B513CD">
              <w:rPr>
                <w:rFonts w:hint="eastAsia"/>
              </w:rPr>
              <w:t>ための工夫</w:t>
            </w:r>
            <w:r w:rsidR="009A27D1">
              <w:rPr>
                <w:rFonts w:hint="eastAsia"/>
              </w:rPr>
              <w:t>が随所に</w:t>
            </w:r>
            <w:r w:rsidR="00B513CD">
              <w:rPr>
                <w:rFonts w:hint="eastAsia"/>
              </w:rPr>
              <w:t>施され、主体的・対話的で深い学びができる。この教科書は、科目「現代の国語」</w:t>
            </w:r>
            <w:r w:rsidRPr="005045D5">
              <w:rPr>
                <w:rFonts w:hint="eastAsia"/>
              </w:rPr>
              <w:t>の目標である、言葉による見方・考え方を働かせ、言語活動を通して、国語で的確に理解し効果的に表現する資質・能力を育成すること（実社会における国語による諸活動に必要な資質・能力を育成すること）に適した教科書である。</w:t>
            </w:r>
          </w:p>
        </w:tc>
      </w:tr>
    </w:tbl>
    <w:p w:rsidR="00CF53E0" w:rsidRPr="005045D5" w:rsidRDefault="00CF53E0" w:rsidP="00E332A3">
      <w:pPr>
        <w:topLinePunct/>
        <w:spacing w:line="20" w:lineRule="exact"/>
      </w:pPr>
    </w:p>
    <w:sectPr w:rsidR="00CF53E0" w:rsidRPr="005045D5" w:rsidSect="00E332A3">
      <w:headerReference w:type="default" r:id="rId7"/>
      <w:footerReference w:type="default" r:id="rId8"/>
      <w:pgSz w:w="11906" w:h="16838" w:code="9"/>
      <w:pgMar w:top="1588" w:right="851" w:bottom="1021" w:left="851" w:header="454" w:footer="34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0" w:rsidRDefault="00CF53E0" w:rsidP="00CF53E0">
      <w:r>
        <w:separator/>
      </w:r>
    </w:p>
  </w:endnote>
  <w:endnote w:type="continuationSeparator" w:id="0">
    <w:p w:rsidR="00CF53E0" w:rsidRDefault="00CF53E0" w:rsidP="00CF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07035"/>
      <w:docPartObj>
        <w:docPartGallery w:val="Page Numbers (Bottom of Page)"/>
        <w:docPartUnique/>
      </w:docPartObj>
    </w:sdtPr>
    <w:sdtEndPr>
      <w:rPr>
        <w:sz w:val="18"/>
        <w:szCs w:val="18"/>
      </w:rPr>
    </w:sdtEndPr>
    <w:sdtContent>
      <w:p w:rsidR="00B03CF6" w:rsidRPr="00E332A3" w:rsidRDefault="00B03CF6" w:rsidP="00E332A3">
        <w:pPr>
          <w:pStyle w:val="a6"/>
          <w:spacing w:line="220" w:lineRule="exact"/>
          <w:jc w:val="center"/>
          <w:rPr>
            <w:rFonts w:ascii="Century Gothic" w:hAnsi="Century Gothic"/>
            <w:sz w:val="18"/>
            <w:szCs w:val="18"/>
          </w:rPr>
        </w:pPr>
        <w:r w:rsidRPr="00E332A3">
          <w:rPr>
            <w:rFonts w:ascii="Century Gothic" w:hAnsi="Century Gothic"/>
            <w:sz w:val="18"/>
            <w:szCs w:val="18"/>
          </w:rPr>
          <w:fldChar w:fldCharType="begin"/>
        </w:r>
        <w:r w:rsidRPr="00E332A3">
          <w:rPr>
            <w:rFonts w:ascii="Century Gothic" w:hAnsi="Century Gothic"/>
            <w:sz w:val="18"/>
            <w:szCs w:val="18"/>
          </w:rPr>
          <w:instrText>PAGE   \* MERGEFORMAT</w:instrText>
        </w:r>
        <w:r w:rsidRPr="00E332A3">
          <w:rPr>
            <w:rFonts w:ascii="Century Gothic" w:hAnsi="Century Gothic"/>
            <w:sz w:val="18"/>
            <w:szCs w:val="18"/>
          </w:rPr>
          <w:fldChar w:fldCharType="separate"/>
        </w:r>
        <w:r w:rsidR="00000B35" w:rsidRPr="00000B35">
          <w:rPr>
            <w:rFonts w:ascii="Century Gothic" w:hAnsi="Century Gothic"/>
            <w:noProof/>
            <w:sz w:val="18"/>
            <w:szCs w:val="18"/>
            <w:lang w:val="ja-JP"/>
          </w:rPr>
          <w:t>2</w:t>
        </w:r>
        <w:r w:rsidRPr="00E332A3">
          <w:rPr>
            <w:rFonts w:ascii="Century Gothic" w:hAnsi="Century Gothic"/>
            <w:sz w:val="18"/>
            <w:szCs w:val="18"/>
          </w:rPr>
          <w:fldChar w:fldCharType="end"/>
        </w:r>
      </w:p>
      <w:p w:rsidR="00B03CF6" w:rsidRPr="00E332A3" w:rsidRDefault="00B03CF6" w:rsidP="00E332A3">
        <w:pPr>
          <w:pStyle w:val="a6"/>
          <w:spacing w:beforeLines="50" w:before="120" w:line="220" w:lineRule="exact"/>
          <w:jc w:val="center"/>
          <w:rPr>
            <w:sz w:val="18"/>
            <w:szCs w:val="18"/>
          </w:rPr>
        </w:pPr>
        <w:r w:rsidRPr="00E332A3">
          <w:rPr>
            <w:rFonts w:hint="eastAsia"/>
            <w:sz w:val="18"/>
            <w:szCs w:val="18"/>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0" w:rsidRDefault="00CF53E0" w:rsidP="00CF53E0">
      <w:r>
        <w:separator/>
      </w:r>
    </w:p>
  </w:footnote>
  <w:footnote w:type="continuationSeparator" w:id="0">
    <w:p w:rsidR="00CF53E0" w:rsidRDefault="00CF53E0" w:rsidP="00CF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E0" w:rsidRDefault="00CF53E0" w:rsidP="002222C4">
    <w:pPr>
      <w:pStyle w:val="a4"/>
      <w:spacing w:afterLines="100" w:after="240"/>
      <w:rPr>
        <w:rFonts w:ascii="游ゴシック Medium" w:eastAsia="游ゴシック Medium" w:hAnsi="游ゴシック Medium"/>
        <w:sz w:val="18"/>
        <w:bdr w:val="single" w:sz="4" w:space="0" w:color="auto"/>
      </w:rPr>
    </w:pPr>
    <w:r>
      <w:rPr>
        <w:rFonts w:ascii="游ゴシック Medium" w:eastAsia="游ゴシック Medium" w:hAnsi="游ゴシック Medium" w:hint="eastAsia"/>
        <w:sz w:val="18"/>
        <w:bdr w:val="single" w:sz="4" w:space="0" w:color="auto"/>
      </w:rPr>
      <w:t xml:space="preserve"> </w:t>
    </w:r>
    <w:r>
      <w:rPr>
        <w:rFonts w:ascii="游ゴシック Medium" w:eastAsia="游ゴシック Medium" w:hAnsi="游ゴシック Medium" w:hint="eastAsia"/>
        <w:sz w:val="18"/>
        <w:bdr w:val="single" w:sz="4" w:space="0" w:color="auto"/>
      </w:rPr>
      <w:t>内</w:t>
    </w:r>
    <w:r w:rsidRPr="00CF53E0">
      <w:rPr>
        <w:rFonts w:ascii="游ゴシック Medium" w:eastAsia="游ゴシック Medium" w:hAnsi="游ゴシック Medium" w:hint="eastAsia"/>
        <w:sz w:val="18"/>
        <w:bdr w:val="single" w:sz="4" w:space="0" w:color="auto"/>
      </w:rPr>
      <w:t>容解説資料</w:t>
    </w:r>
    <w:r>
      <w:rPr>
        <w:rFonts w:ascii="游ゴシック Medium" w:eastAsia="游ゴシック Medium" w:hAnsi="游ゴシック Medium" w:hint="eastAsia"/>
        <w:sz w:val="18"/>
        <w:bdr w:val="single" w:sz="4" w:space="0" w:color="auto"/>
      </w:rPr>
      <w:t xml:space="preserve"> </w:t>
    </w:r>
  </w:p>
  <w:p w:rsidR="002222C4" w:rsidRPr="00CF53E0" w:rsidRDefault="002222C4" w:rsidP="002222C4">
    <w:pPr>
      <w:pStyle w:val="a4"/>
      <w:jc w:val="center"/>
      <w:rPr>
        <w:rFonts w:ascii="游ゴシック Medium" w:eastAsia="游ゴシック Medium" w:hAnsi="游ゴシック Medium"/>
        <w:sz w:val="18"/>
      </w:rPr>
    </w:pPr>
    <w:r w:rsidRPr="005045D5">
      <w:rPr>
        <w:rFonts w:hint="eastAsia"/>
        <w:sz w:val="24"/>
      </w:rPr>
      <w:t>『精選 現代の国語 改訂版』（</w:t>
    </w:r>
    <w:r w:rsidRPr="00353912">
      <w:rPr>
        <w:rFonts w:ascii="Century" w:hAnsi="Century"/>
        <w:sz w:val="24"/>
      </w:rPr>
      <w:t>15</w:t>
    </w:r>
    <w:r w:rsidRPr="005045D5">
      <w:rPr>
        <w:rFonts w:hint="eastAsia"/>
        <w:sz w:val="24"/>
      </w:rPr>
      <w:t xml:space="preserve"> 三省堂 現国</w:t>
    </w:r>
    <w:r w:rsidRPr="00353912">
      <w:rPr>
        <w:rFonts w:ascii="Century" w:hAnsi="Century"/>
        <w:sz w:val="24"/>
      </w:rPr>
      <w:t>015-901</w:t>
    </w:r>
    <w:r w:rsidRPr="005045D5">
      <w:rPr>
        <w:rFonts w:hint="eastAsia"/>
        <w:sz w:val="24"/>
      </w:rPr>
      <w:t>）</w:t>
    </w:r>
    <w:r w:rsidRPr="005045D5">
      <w:rPr>
        <w:rFonts w:hint="eastAsia"/>
        <w:w w:val="200"/>
        <w:sz w:val="24"/>
      </w:rPr>
      <w:t>─</w:t>
    </w:r>
    <w:r w:rsidRPr="005045D5">
      <w:rPr>
        <w:rFonts w:hint="eastAsia"/>
        <w:sz w:val="24"/>
      </w:rPr>
      <w:t>検討の観点と内容の特色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60"/>
    <w:rsid w:val="00000B35"/>
    <w:rsid w:val="00030371"/>
    <w:rsid w:val="00076A94"/>
    <w:rsid w:val="000F5D24"/>
    <w:rsid w:val="001A4B77"/>
    <w:rsid w:val="001B6B76"/>
    <w:rsid w:val="001B7236"/>
    <w:rsid w:val="002222C4"/>
    <w:rsid w:val="00316A9D"/>
    <w:rsid w:val="00344C86"/>
    <w:rsid w:val="00353912"/>
    <w:rsid w:val="00436055"/>
    <w:rsid w:val="00473838"/>
    <w:rsid w:val="00481E35"/>
    <w:rsid w:val="005045D5"/>
    <w:rsid w:val="005067C6"/>
    <w:rsid w:val="00636298"/>
    <w:rsid w:val="006A35D6"/>
    <w:rsid w:val="00770FCF"/>
    <w:rsid w:val="007E0F3E"/>
    <w:rsid w:val="00855606"/>
    <w:rsid w:val="009A27D1"/>
    <w:rsid w:val="009B4B0B"/>
    <w:rsid w:val="009D6048"/>
    <w:rsid w:val="009E72D7"/>
    <w:rsid w:val="00A6332C"/>
    <w:rsid w:val="00AF4971"/>
    <w:rsid w:val="00B03CF6"/>
    <w:rsid w:val="00B513CD"/>
    <w:rsid w:val="00B77437"/>
    <w:rsid w:val="00B90C60"/>
    <w:rsid w:val="00C5697E"/>
    <w:rsid w:val="00CF53E0"/>
    <w:rsid w:val="00D64E14"/>
    <w:rsid w:val="00DA1061"/>
    <w:rsid w:val="00DF19FF"/>
    <w:rsid w:val="00E01D51"/>
    <w:rsid w:val="00E332A3"/>
    <w:rsid w:val="00E7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5:chartTrackingRefBased/>
  <w15:docId w15:val="{A6267808-BE72-4A40-9B19-8EAC6DF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298"/>
    <w:rPr>
      <w:rFonts w:ascii="Century" w:hAnsi="Century"/>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3E0"/>
    <w:pPr>
      <w:tabs>
        <w:tab w:val="center" w:pos="4252"/>
        <w:tab w:val="right" w:pos="8504"/>
      </w:tabs>
      <w:snapToGrid w:val="0"/>
    </w:pPr>
  </w:style>
  <w:style w:type="character" w:customStyle="1" w:styleId="a5">
    <w:name w:val="ヘッダー (文字)"/>
    <w:basedOn w:val="a0"/>
    <w:link w:val="a4"/>
    <w:uiPriority w:val="99"/>
    <w:rsid w:val="00CF53E0"/>
  </w:style>
  <w:style w:type="paragraph" w:styleId="a6">
    <w:name w:val="footer"/>
    <w:basedOn w:val="a"/>
    <w:link w:val="a7"/>
    <w:uiPriority w:val="99"/>
    <w:unhideWhenUsed/>
    <w:rsid w:val="00CF53E0"/>
    <w:pPr>
      <w:tabs>
        <w:tab w:val="center" w:pos="4252"/>
        <w:tab w:val="right" w:pos="8504"/>
      </w:tabs>
      <w:snapToGrid w:val="0"/>
    </w:pPr>
  </w:style>
  <w:style w:type="character" w:customStyle="1" w:styleId="a7">
    <w:name w:val="フッター (文字)"/>
    <w:basedOn w:val="a0"/>
    <w:link w:val="a6"/>
    <w:uiPriority w:val="99"/>
    <w:rsid w:val="00CF53E0"/>
  </w:style>
  <w:style w:type="paragraph" w:styleId="a8">
    <w:name w:val="Balloon Text"/>
    <w:basedOn w:val="a"/>
    <w:link w:val="a9"/>
    <w:uiPriority w:val="99"/>
    <w:semiHidden/>
    <w:unhideWhenUsed/>
    <w:rsid w:val="00506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6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D32E-1ECC-42F7-A59F-EFDB2E93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幸代</dc:creator>
  <cp:keywords/>
  <dc:description/>
  <cp:lastModifiedBy>細谷　幸代</cp:lastModifiedBy>
  <cp:revision>14</cp:revision>
  <cp:lastPrinted>2025-04-11T06:12:00Z</cp:lastPrinted>
  <dcterms:created xsi:type="dcterms:W3CDTF">2025-04-11T01:57:00Z</dcterms:created>
  <dcterms:modified xsi:type="dcterms:W3CDTF">2025-04-14T11:51:00Z</dcterms:modified>
</cp:coreProperties>
</file>