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CF7A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</w:rPr>
        <w:t>語句学習シート　　　　月　　日</w:t>
      </w:r>
    </w:p>
    <w:p w14:paraId="670C64F8" w14:textId="77777777" w:rsidR="00D73616" w:rsidRDefault="00D73616" w:rsidP="00E52EB1">
      <w:pPr>
        <w:pStyle w:val="a3"/>
        <w:tabs>
          <w:tab w:val="left" w:pos="8286"/>
        </w:tabs>
        <w:adjustRightInd/>
        <w:spacing w:line="274" w:lineRule="exact"/>
        <w:ind w:firstLine="4200"/>
        <w:jc w:val="left"/>
        <w:textAlignment w:val="center"/>
        <w:rPr>
          <w:rFonts w:ascii="ＭＳ 明朝"/>
          <w:lang w:eastAsia="zh-TW"/>
        </w:rPr>
      </w:pPr>
      <w:r>
        <w:rPr>
          <w:rFonts w:ascii="ＭＳ 明朝" w:hint="eastAsia"/>
          <w:lang w:eastAsia="zh-TW"/>
        </w:rPr>
        <w:t xml:space="preserve">年　</w:t>
      </w:r>
      <w:r w:rsidR="0060540B">
        <w:rPr>
          <w:rFonts w:ascii="ＭＳ 明朝" w:hint="eastAsia"/>
          <w:lang w:eastAsia="zh-TW"/>
        </w:rPr>
        <w:t>組　名前</w:t>
      </w:r>
      <w:r>
        <w:rPr>
          <w:rFonts w:ascii="ＭＳ 明朝" w:hint="eastAsia"/>
          <w:lang w:eastAsia="zh-TW"/>
        </w:rPr>
        <w:t xml:space="preserve">　　　　　　　　　　　　　</w:t>
      </w:r>
    </w:p>
    <w:p w14:paraId="618A5C47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jc w:val="left"/>
        <w:textAlignment w:val="center"/>
        <w:rPr>
          <w:rFonts w:ascii="ＭＳ 明朝" w:cs="Times New Roman"/>
          <w:lang w:eastAsia="zh-TW"/>
        </w:rPr>
      </w:pPr>
    </w:p>
    <w:p w14:paraId="1402F600" w14:textId="46BECEE8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eastAsia="ＭＳ ゴシック" w:cs="ＭＳ ゴシック" w:hint="eastAsia"/>
        </w:rPr>
        <w:t>人類による環境への影響</w:t>
      </w:r>
      <w:r>
        <w:rPr>
          <w:rFonts w:ascii="ＭＳ 明朝" w:hint="eastAsia"/>
        </w:rPr>
        <w:t>（教科書</w:t>
      </w:r>
      <w:r w:rsidR="00383027">
        <w:rPr>
          <w:rFonts w:ascii="ＭＳ 明朝" w:hint="eastAsia"/>
          <w:eastAsianLayout w:id="-1410609664" w:vert="1" w:vertCompress="1"/>
        </w:rPr>
        <w:t>96</w:t>
      </w:r>
      <w:r>
        <w:rPr>
          <w:rFonts w:ascii="ＭＳ 明朝" w:hint="eastAsia"/>
        </w:rPr>
        <w:t>ページ～</w:t>
      </w:r>
      <w:r w:rsidR="00383027">
        <w:rPr>
          <w:rFonts w:ascii="ＭＳ 明朝" w:hint="eastAsia"/>
          <w:eastAsianLayout w:id="-1410609663" w:vert="1" w:vertCompress="1"/>
        </w:rPr>
        <w:t>10</w:t>
      </w:r>
      <w:r w:rsidR="0060540B">
        <w:rPr>
          <w:rFonts w:ascii="ＭＳ 明朝"/>
          <w:eastAsianLayout w:id="-1410609663" w:vert="1" w:vertCompress="1"/>
        </w:rPr>
        <w:t>3</w:t>
      </w:r>
      <w:r>
        <w:rPr>
          <w:rFonts w:ascii="ＭＳ 明朝" w:hint="eastAsia"/>
        </w:rPr>
        <w:t>ページ）</w:t>
      </w:r>
    </w:p>
    <w:p w14:paraId="50A4082F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FDAD707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t>１　相乗的</w:t>
      </w:r>
    </w:p>
    <w:p w14:paraId="49780D38" w14:textId="77777777" w:rsidR="00D73616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　　　　　　　　　　　　　　　　　　　　　　　　　　　　　〕</w:t>
      </w:r>
    </w:p>
    <w:p w14:paraId="1DA009D8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FA6578C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B79528D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</w:t>
      </w:r>
      <w:r w:rsidR="00E52EB1">
        <w:rPr>
          <w:rFonts w:hint="eastAsia"/>
        </w:rPr>
        <w:t>〔　　　　　　　　　　　　　　　　　　　　　　　　　　　　　　〕</w:t>
      </w:r>
    </w:p>
    <w:p w14:paraId="0860CA03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4327FF4" w14:textId="77777777" w:rsidR="00E52EB1" w:rsidRPr="00E52EB1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0636339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FE2424C" w14:textId="77777777" w:rsidR="00D73616" w:rsidRDefault="00D73616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t>２　局所的</w:t>
      </w:r>
    </w:p>
    <w:p w14:paraId="4616271D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　　　　　　　　　　　　　　　　　　　　　　　　　　　　　〕</w:t>
      </w:r>
    </w:p>
    <w:p w14:paraId="5AE764A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A0CD100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8BADCA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　　　　　　　　　　　　　　　　　　　　　　　　　　　　　〕</w:t>
      </w:r>
    </w:p>
    <w:p w14:paraId="13AF724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CC0849B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0AC149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49E960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３　余儀なく</w:t>
      </w:r>
    </w:p>
    <w:p w14:paraId="42EDAA8F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　　　　　　　　　　　　　　　　　　　　　　　　　　　　　〕</w:t>
      </w:r>
    </w:p>
    <w:p w14:paraId="32B5160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6819E6F9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4BECAA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　　　　　　　　　　　　　　　　　　　　　　　　　　　　　〕</w:t>
      </w:r>
    </w:p>
    <w:p w14:paraId="66714D98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3BAB3C3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C8EF6C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39D7627" w14:textId="77777777" w:rsidR="00E52EB1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  <w:lang w:eastAsia="zh-TW"/>
        </w:rPr>
      </w:pPr>
      <w:r>
        <w:rPr>
          <w:rFonts w:ascii="ＭＳ 明朝" w:hint="eastAsia"/>
          <w:b/>
          <w:bCs/>
          <w:lang w:eastAsia="zh-TW"/>
        </w:rPr>
        <w:t>４</w:t>
      </w:r>
      <w:r w:rsidR="00D73616">
        <w:rPr>
          <w:rFonts w:ascii="ＭＳ 明朝" w:hint="eastAsia"/>
          <w:b/>
          <w:bCs/>
          <w:lang w:eastAsia="zh-TW"/>
        </w:rPr>
        <w:t xml:space="preserve">　熾烈</w:t>
      </w:r>
    </w:p>
    <w:p w14:paraId="6ACA6B7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意味〔　　　　　　　　　　　　　　　　　　　　　　　　　　　　　　〕</w:t>
      </w:r>
    </w:p>
    <w:p w14:paraId="7288AD8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00753DF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2CD6788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短文〔　　　　　　　　　　　　　　　　　　　　　　　　　　　　　　〕</w:t>
      </w:r>
    </w:p>
    <w:p w14:paraId="3AD9D5E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51F04A4F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0A5FA83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12C4446F" w14:textId="77777777" w:rsidR="00E52EB1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  <w:lang w:eastAsia="zh-TW"/>
        </w:rPr>
      </w:pPr>
      <w:r>
        <w:rPr>
          <w:rFonts w:ascii="ＭＳ 明朝" w:hint="eastAsia"/>
          <w:b/>
          <w:bCs/>
          <w:lang w:eastAsia="zh-TW"/>
        </w:rPr>
        <w:t>５</w:t>
      </w:r>
      <w:r w:rsidR="00D73616">
        <w:rPr>
          <w:rFonts w:ascii="ＭＳ 明朝" w:hint="eastAsia"/>
          <w:b/>
          <w:bCs/>
          <w:lang w:eastAsia="zh-TW"/>
        </w:rPr>
        <w:t xml:space="preserve">　席捲</w:t>
      </w:r>
    </w:p>
    <w:p w14:paraId="0E8207A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意味〔　　　　　　　　　　　　　　　　　　　　　　　　　　　　　　〕</w:t>
      </w:r>
    </w:p>
    <w:p w14:paraId="2D6B72E5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0E23990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06B17EB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短文〔　　　　　　　　　　　　　　　　　　　　　　　　　　　　　　〕</w:t>
      </w:r>
    </w:p>
    <w:p w14:paraId="6257645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4DB1FF81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40A3C8C9" w14:textId="77777777" w:rsidR="00D73616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lastRenderedPageBreak/>
        <w:t>６</w:t>
      </w:r>
      <w:r w:rsidR="00D73616">
        <w:rPr>
          <w:rFonts w:ascii="ＭＳ 明朝" w:hint="eastAsia"/>
          <w:b/>
          <w:bCs/>
        </w:rPr>
        <w:t xml:space="preserve">　手づまり</w:t>
      </w:r>
    </w:p>
    <w:p w14:paraId="665AA77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　　　　　　　　　　　　　　　　　　　　　　　　　　　　　〕</w:t>
      </w:r>
    </w:p>
    <w:p w14:paraId="3ED6DE3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417ABF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B2DD1BE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　　　　　　　　　　　　　　　　　　　　　　　　　　　　　〕</w:t>
      </w:r>
    </w:p>
    <w:p w14:paraId="17D42EC8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2137072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ECD8B52" w14:textId="77777777" w:rsidR="00E52EB1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  <w:lang w:eastAsia="zh-TW"/>
        </w:rPr>
      </w:pPr>
      <w:r>
        <w:rPr>
          <w:rFonts w:ascii="ＭＳ 明朝" w:hint="eastAsia"/>
          <w:b/>
          <w:bCs/>
          <w:lang w:eastAsia="zh-TW"/>
        </w:rPr>
        <w:t>７</w:t>
      </w:r>
      <w:r w:rsidR="00D73616">
        <w:rPr>
          <w:rFonts w:ascii="ＭＳ 明朝" w:hint="eastAsia"/>
          <w:b/>
          <w:bCs/>
          <w:lang w:eastAsia="zh-TW"/>
        </w:rPr>
        <w:t xml:space="preserve">　喧伝</w:t>
      </w:r>
    </w:p>
    <w:p w14:paraId="2E66B4B0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意味〔　　　　　　　　　　　　　　　　　　　　　　　　　　　　　　〕</w:t>
      </w:r>
    </w:p>
    <w:p w14:paraId="352E8CFE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55E3C9EF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1EC6B19D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短文〔　　　　　　　　　　　　　　　　　　　　　　　　　　　　　　〕</w:t>
      </w:r>
    </w:p>
    <w:p w14:paraId="47989B1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4481BC82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40299F3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17CCFE15" w14:textId="77777777" w:rsidR="00E52EB1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８</w:t>
      </w:r>
      <w:r w:rsidR="00D73616">
        <w:rPr>
          <w:rFonts w:ascii="ＭＳ 明朝" w:hint="eastAsia"/>
          <w:b/>
          <w:bCs/>
        </w:rPr>
        <w:t xml:space="preserve">　卓越</w:t>
      </w:r>
    </w:p>
    <w:p w14:paraId="2E3C38F5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　　　　　　　　　　　　　　　　　　　　　　　　　　　　　〕</w:t>
      </w:r>
    </w:p>
    <w:p w14:paraId="5761D3DD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F099C5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EC00516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　　　　　　　　　　　　　　　　　　　　　　　　　　　　　〕</w:t>
      </w:r>
    </w:p>
    <w:p w14:paraId="778FCF0B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6306BFB9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4F5F73F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B1AF9F6" w14:textId="77777777" w:rsidR="00E52EB1" w:rsidRDefault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９</w:t>
      </w:r>
      <w:r w:rsidR="00D73616">
        <w:rPr>
          <w:rFonts w:ascii="ＭＳ 明朝" w:hint="eastAsia"/>
          <w:b/>
          <w:bCs/>
        </w:rPr>
        <w:t xml:space="preserve">　脆弱</w:t>
      </w:r>
    </w:p>
    <w:p w14:paraId="14F4368D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　　　　　　　　　　　　　　　　　　　　　　　　　　　　　〕</w:t>
      </w:r>
    </w:p>
    <w:p w14:paraId="77DD6D1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4AE786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44DBCB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　　　　　　　　　　　　　　　　　　　　　　　　　　　　　〕</w:t>
      </w:r>
    </w:p>
    <w:p w14:paraId="254CB1C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A4C490E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B9B4EF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030378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  <w:lang w:eastAsia="zh-TW"/>
        </w:rPr>
      </w:pPr>
      <w:r w:rsidRPr="00E52EB1">
        <w:rPr>
          <w:rFonts w:ascii="ＭＳ 明朝"/>
          <w:b/>
          <w:bCs/>
          <w:lang w:eastAsia="zh-TW"/>
          <w:eastAsianLayout w:id="-1435235316" w:vert="1" w:vertCompress="1"/>
        </w:rPr>
        <w:t>10</w:t>
      </w:r>
      <w:r>
        <w:rPr>
          <w:rFonts w:ascii="ＭＳ 明朝" w:hint="eastAsia"/>
          <w:b/>
          <w:bCs/>
          <w:lang w:eastAsia="zh-TW"/>
        </w:rPr>
        <w:t xml:space="preserve">　破綻</w:t>
      </w:r>
    </w:p>
    <w:p w14:paraId="54CE6CC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意味〔　　　　　　　　　　　　　　　　　　　　　　　　　　　　　　〕</w:t>
      </w:r>
    </w:p>
    <w:p w14:paraId="0E2F5C5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49F571BB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</w:p>
    <w:p w14:paraId="6818F8C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lang w:eastAsia="zh-TW"/>
        </w:rPr>
      </w:pPr>
      <w:r>
        <w:rPr>
          <w:rFonts w:hint="eastAsia"/>
          <w:lang w:eastAsia="zh-TW"/>
        </w:rPr>
        <w:t xml:space="preserve">　　　　　短文〔　　　　　　　　　　　　　　　　　　　　　　　　　　　　　　〕</w:t>
      </w:r>
    </w:p>
    <w:p w14:paraId="210C24E9" w14:textId="77777777" w:rsidR="00E52EB1" w:rsidRDefault="00D73616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cs="Times New Roman"/>
          <w:color w:val="auto"/>
          <w:sz w:val="24"/>
          <w:szCs w:val="24"/>
        </w:rPr>
        <w:br w:type="page"/>
      </w:r>
      <w:r w:rsidR="00E52EB1">
        <w:rPr>
          <w:rFonts w:ascii="ＭＳ 明朝" w:hint="eastAsia"/>
        </w:rPr>
        <w:lastRenderedPageBreak/>
        <w:t>語句学習シート　　　　月　　日</w:t>
      </w:r>
    </w:p>
    <w:p w14:paraId="69F0D0D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ind w:firstLine="4200"/>
        <w:jc w:val="left"/>
        <w:textAlignment w:val="center"/>
        <w:rPr>
          <w:rFonts w:ascii="ＭＳ 明朝"/>
          <w:lang w:eastAsia="zh-TW"/>
        </w:rPr>
      </w:pPr>
      <w:r>
        <w:rPr>
          <w:rFonts w:ascii="ＭＳ 明朝" w:hint="eastAsia"/>
          <w:lang w:eastAsia="zh-TW"/>
        </w:rPr>
        <w:t xml:space="preserve">年　</w:t>
      </w:r>
      <w:r w:rsidR="0060540B">
        <w:rPr>
          <w:rFonts w:ascii="ＭＳ 明朝" w:hint="eastAsia"/>
          <w:lang w:eastAsia="zh-TW"/>
        </w:rPr>
        <w:t>組　名前</w:t>
      </w:r>
      <w:r>
        <w:rPr>
          <w:rFonts w:ascii="ＭＳ 明朝" w:hint="eastAsia"/>
          <w:lang w:eastAsia="zh-TW"/>
        </w:rPr>
        <w:t xml:space="preserve">　　　　　　　　　　　　　</w:t>
      </w:r>
    </w:p>
    <w:p w14:paraId="5688ABE9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jc w:val="left"/>
        <w:textAlignment w:val="center"/>
        <w:rPr>
          <w:rFonts w:ascii="ＭＳ 明朝" w:cs="Times New Roman"/>
          <w:lang w:eastAsia="zh-TW"/>
        </w:rPr>
      </w:pPr>
    </w:p>
    <w:p w14:paraId="5437E162" w14:textId="2A112B81" w:rsidR="00A5692B" w:rsidRDefault="00A5692B" w:rsidP="00A5692B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eastAsia="ＭＳ ゴシック" w:cs="ＭＳ ゴシック" w:hint="eastAsia"/>
        </w:rPr>
        <w:t>人類による環境への影響</w:t>
      </w:r>
      <w:r>
        <w:rPr>
          <w:rFonts w:ascii="ＭＳ 明朝" w:hint="eastAsia"/>
        </w:rPr>
        <w:t>（教科書</w:t>
      </w:r>
      <w:r w:rsidR="00383027">
        <w:rPr>
          <w:rFonts w:ascii="ＭＳ 明朝" w:hint="eastAsia"/>
          <w:eastAsianLayout w:id="-1410609664" w:vert="1" w:vertCompress="1"/>
        </w:rPr>
        <w:t>96</w:t>
      </w:r>
      <w:r w:rsidR="00383027">
        <w:rPr>
          <w:rFonts w:ascii="ＭＳ 明朝" w:hint="eastAsia"/>
        </w:rPr>
        <w:t>ページ～</w:t>
      </w:r>
      <w:r w:rsidR="00383027">
        <w:rPr>
          <w:rFonts w:ascii="ＭＳ 明朝" w:hint="eastAsia"/>
          <w:eastAsianLayout w:id="-1410609663" w:vert="1" w:vertCompress="1"/>
        </w:rPr>
        <w:t>10</w:t>
      </w:r>
      <w:r w:rsidR="00383027">
        <w:rPr>
          <w:rFonts w:ascii="ＭＳ 明朝"/>
          <w:eastAsianLayout w:id="-1410609663" w:vert="1" w:vertCompress="1"/>
        </w:rPr>
        <w:t>3</w:t>
      </w:r>
      <w:r w:rsidR="00383027">
        <w:rPr>
          <w:rFonts w:ascii="ＭＳ 明朝" w:hint="eastAsia"/>
        </w:rPr>
        <w:t>ページ</w:t>
      </w:r>
      <w:r>
        <w:rPr>
          <w:rFonts w:ascii="ＭＳ 明朝" w:hint="eastAsia"/>
        </w:rPr>
        <w:t>）</w:t>
      </w:r>
    </w:p>
    <w:p w14:paraId="7ECE6156" w14:textId="77777777" w:rsidR="00E52EB1" w:rsidRPr="00A5692B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E79204B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t>１　相乗的</w:t>
      </w:r>
    </w:p>
    <w:p w14:paraId="17D8C76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 xml:space="preserve">二つ以上の要素が相互に効果を強め合う様子。　　</w:t>
      </w:r>
      <w:r>
        <w:rPr>
          <w:rFonts w:hint="eastAsia"/>
        </w:rPr>
        <w:t xml:space="preserve">　　　　　　〕</w:t>
      </w:r>
    </w:p>
    <w:p w14:paraId="72673C78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D87B74F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A904B4E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舞台の演出は、光と音が相乗的な効果を生み出していた。</w:t>
      </w:r>
      <w:r>
        <w:rPr>
          <w:rFonts w:hint="eastAsia"/>
        </w:rPr>
        <w:t xml:space="preserve">　　　〕</w:t>
      </w:r>
    </w:p>
    <w:p w14:paraId="6CA5E80B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3C3DFBD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C6B254E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58324C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t>２　局所的</w:t>
      </w:r>
    </w:p>
    <w:p w14:paraId="03261766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全体の内のある限られた一部分に関係している様子。</w:t>
      </w:r>
      <w:r>
        <w:rPr>
          <w:rFonts w:hint="eastAsia"/>
        </w:rPr>
        <w:t xml:space="preserve">　　　　　〕</w:t>
      </w:r>
    </w:p>
    <w:p w14:paraId="675C4D4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B0CFFC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CBE1AA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 xml:space="preserve">日本は、局所的に人口が過度に密集している。　　</w:t>
      </w:r>
      <w:r>
        <w:rPr>
          <w:rFonts w:hint="eastAsia"/>
        </w:rPr>
        <w:t xml:space="preserve">　　　　　　〕</w:t>
      </w:r>
    </w:p>
    <w:p w14:paraId="4410BDC6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14D379C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A5B3DFB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96585A6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３　余儀なく</w:t>
      </w:r>
    </w:p>
    <w:p w14:paraId="06C5056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 w:rsidR="00405DC9" w:rsidRPr="00405DC9">
        <w:rPr>
          <w:rFonts w:hint="eastAsia"/>
          <w:color w:val="FF0000"/>
        </w:rPr>
        <w:t>他に取って代わる方法がないととらえられる状態だ。</w:t>
      </w:r>
      <w:r w:rsidR="00405DC9">
        <w:rPr>
          <w:rFonts w:hint="eastAsia"/>
        </w:rPr>
        <w:t xml:space="preserve">　　</w:t>
      </w:r>
      <w:r>
        <w:rPr>
          <w:rFonts w:hint="eastAsia"/>
        </w:rPr>
        <w:t xml:space="preserve">　　　〕</w:t>
      </w:r>
    </w:p>
    <w:p w14:paraId="4F6C061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E31C45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6463BB5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 w:rsidR="00405DC9" w:rsidRPr="00405DC9">
        <w:rPr>
          <w:rFonts w:hint="eastAsia"/>
          <w:color w:val="FF0000"/>
        </w:rPr>
        <w:t>大雨により試合中断を余儀なくされる。</w:t>
      </w:r>
      <w:r w:rsidR="00405DC9">
        <w:rPr>
          <w:rFonts w:hint="eastAsia"/>
        </w:rPr>
        <w:t xml:space="preserve">　　　　　</w:t>
      </w:r>
      <w:r>
        <w:rPr>
          <w:rFonts w:hint="eastAsia"/>
        </w:rPr>
        <w:t xml:space="preserve">　　　　　　〕</w:t>
      </w:r>
    </w:p>
    <w:p w14:paraId="5F6D8391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75D3256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D60CCD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59FCF9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４　熾烈</w:t>
      </w:r>
    </w:p>
    <w:p w14:paraId="7EEAB7A0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 xml:space="preserve">勢いが強く激しい様子。　　</w:t>
      </w:r>
      <w:r>
        <w:rPr>
          <w:rFonts w:hint="eastAsia"/>
        </w:rPr>
        <w:t xml:space="preserve">　　　　　　　　　　　　　　　　〕</w:t>
      </w:r>
    </w:p>
    <w:p w14:paraId="0D93800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6EA3F6D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34195EF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決勝戦では熾烈な争いが繰り広げられた。</w:t>
      </w:r>
      <w:r>
        <w:rPr>
          <w:rFonts w:hint="eastAsia"/>
        </w:rPr>
        <w:t xml:space="preserve">　　　　　　　　　　〕</w:t>
      </w:r>
    </w:p>
    <w:p w14:paraId="2621C72B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8E29230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70F25E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B2E39D5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５　席捲</w:t>
      </w:r>
    </w:p>
    <w:p w14:paraId="076D6039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 xml:space="preserve">ものすごいスピードで、至るところを自分の勢力範囲にする　　</w:t>
      </w:r>
      <w:r>
        <w:rPr>
          <w:rFonts w:hint="eastAsia"/>
        </w:rPr>
        <w:t>〕</w:t>
      </w:r>
    </w:p>
    <w:p w14:paraId="0A1114E5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ind w:firstLineChars="900" w:firstLine="1890"/>
        <w:textAlignment w:val="center"/>
        <w:rPr>
          <w:rFonts w:ascii="ＭＳ 明朝" w:cs="Times New Roman"/>
        </w:rPr>
      </w:pPr>
      <w:r>
        <w:rPr>
          <w:rFonts w:hint="eastAsia"/>
          <w:color w:val="FF0000"/>
        </w:rPr>
        <w:t>こと。</w:t>
      </w:r>
    </w:p>
    <w:p w14:paraId="4C5B52C8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6683A855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 xml:space="preserve">日本のマンガ文化は世界を席捲しつつある。　</w:t>
      </w:r>
      <w:r>
        <w:rPr>
          <w:rFonts w:hint="eastAsia"/>
        </w:rPr>
        <w:t xml:space="preserve">　　　　　　　　〕</w:t>
      </w:r>
    </w:p>
    <w:p w14:paraId="63DDB160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AEA8A50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2C9021F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lastRenderedPageBreak/>
        <w:t>６　手づまり</w:t>
      </w:r>
    </w:p>
    <w:p w14:paraId="146317B0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打つべき手段・方法が尽きて困ること。</w:t>
      </w:r>
      <w:r>
        <w:rPr>
          <w:rFonts w:hint="eastAsia"/>
        </w:rPr>
        <w:t xml:space="preserve">　　　　　　　　　　　〕</w:t>
      </w:r>
    </w:p>
    <w:p w14:paraId="389065CC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69E190E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A33EEAD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 xml:space="preserve">問題解決のアイディアが出尽くして手づまりになる。　</w:t>
      </w:r>
      <w:r>
        <w:rPr>
          <w:rFonts w:hint="eastAsia"/>
        </w:rPr>
        <w:t xml:space="preserve">　　　　〕</w:t>
      </w:r>
    </w:p>
    <w:p w14:paraId="45582C5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62AA59CD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C43F6E6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７　喧伝</w:t>
      </w:r>
    </w:p>
    <w:p w14:paraId="16639ED6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盛んに言いふらすこと。世間でやかましく言いたてること。</w:t>
      </w:r>
      <w:r>
        <w:rPr>
          <w:rFonts w:hint="eastAsia"/>
        </w:rPr>
        <w:t xml:space="preserve">　　〕</w:t>
      </w:r>
    </w:p>
    <w:p w14:paraId="06D143F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5286A57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1A8453C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 xml:space="preserve">そのサッカーチームは世界最強と喧伝されている。　　</w:t>
      </w:r>
      <w:r>
        <w:rPr>
          <w:rFonts w:hint="eastAsia"/>
        </w:rPr>
        <w:t xml:space="preserve">　　　　〕</w:t>
      </w:r>
    </w:p>
    <w:p w14:paraId="618E369B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7D1BF30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4A056F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63573B0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８　卓越</w:t>
      </w:r>
    </w:p>
    <w:p w14:paraId="4BA3E9A0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 xml:space="preserve">他よりもはるかに優れていること。　　　　</w:t>
      </w:r>
      <w:r>
        <w:rPr>
          <w:rFonts w:hint="eastAsia"/>
        </w:rPr>
        <w:t xml:space="preserve">　　　　　　　　　〕</w:t>
      </w:r>
    </w:p>
    <w:p w14:paraId="6A466BED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AA743E8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6DE4E8D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卓越した洞察力で事件を解明する。</w:t>
      </w:r>
      <w:r>
        <w:rPr>
          <w:rFonts w:hint="eastAsia"/>
        </w:rPr>
        <w:t xml:space="preserve">　　　　　　　　　　　　　〕</w:t>
      </w:r>
    </w:p>
    <w:p w14:paraId="01C50D26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F960F4B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3AD59BB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FC2D85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>
        <w:rPr>
          <w:rFonts w:ascii="ＭＳ 明朝" w:hint="eastAsia"/>
          <w:b/>
          <w:bCs/>
        </w:rPr>
        <w:t>９　脆弱</w:t>
      </w:r>
    </w:p>
    <w:p w14:paraId="60F2C29E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 xml:space="preserve">もろくて弱いこと。　</w:t>
      </w:r>
      <w:r>
        <w:rPr>
          <w:rFonts w:hint="eastAsia"/>
        </w:rPr>
        <w:t xml:space="preserve">　　　　　　　　　　　　　　　　　　　〕</w:t>
      </w:r>
    </w:p>
    <w:p w14:paraId="5C212401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7E6F16D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06CB7C0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脆弱な地盤を補強し、住民の安全を確保する。</w:t>
      </w:r>
      <w:r>
        <w:rPr>
          <w:rFonts w:hint="eastAsia"/>
        </w:rPr>
        <w:t xml:space="preserve">　　　　　　　　〕</w:t>
      </w:r>
    </w:p>
    <w:p w14:paraId="476247F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06F1796" w14:textId="77777777" w:rsidR="00E52EB1" w:rsidRP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60E894F4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55A74F13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/>
          <w:b/>
          <w:bCs/>
        </w:rPr>
      </w:pPr>
      <w:r w:rsidRPr="00E52EB1">
        <w:rPr>
          <w:rFonts w:ascii="ＭＳ 明朝"/>
          <w:b/>
          <w:bCs/>
          <w:eastAsianLayout w:id="-1435235313" w:vert="1" w:vertCompress="1"/>
        </w:rPr>
        <w:t>10</w:t>
      </w:r>
      <w:r>
        <w:rPr>
          <w:rFonts w:ascii="ＭＳ 明朝" w:hint="eastAsia"/>
          <w:b/>
          <w:bCs/>
        </w:rPr>
        <w:t xml:space="preserve">　破綻</w:t>
      </w:r>
    </w:p>
    <w:p w14:paraId="0E915E1A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 w:rsidR="00405DC9" w:rsidRPr="00405DC9">
        <w:rPr>
          <w:rFonts w:hint="eastAsia"/>
          <w:color w:val="FF0000"/>
        </w:rPr>
        <w:t>もう手の打ちようの無いところまで行き詰まること。</w:t>
      </w:r>
      <w:r>
        <w:rPr>
          <w:rFonts w:hint="eastAsia"/>
        </w:rPr>
        <w:t xml:space="preserve">　　　　　〕</w:t>
      </w:r>
    </w:p>
    <w:p w14:paraId="79D3C8E2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4CCE8435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14:paraId="29B2B3B5" w14:textId="77777777" w:rsidR="00E52EB1" w:rsidRDefault="00E52EB1" w:rsidP="00E52EB1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 w:rsidR="00405DC9" w:rsidRPr="00405DC9">
        <w:rPr>
          <w:rFonts w:hint="eastAsia"/>
          <w:color w:val="FF0000"/>
        </w:rPr>
        <w:t>計画は既に破綻している。</w:t>
      </w:r>
      <w:r w:rsidR="00405DC9">
        <w:rPr>
          <w:rFonts w:hint="eastAsia"/>
        </w:rPr>
        <w:t xml:space="preserve">　　　</w:t>
      </w:r>
      <w:r>
        <w:rPr>
          <w:rFonts w:hint="eastAsia"/>
        </w:rPr>
        <w:t xml:space="preserve">　　　　　　　　　　　　　　〕</w:t>
      </w:r>
    </w:p>
    <w:sectPr w:rsidR="00E52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4570" w:h="10318" w:orient="landscape"/>
      <w:pgMar w:top="964" w:right="1134" w:bottom="964" w:left="1134" w:header="720" w:footer="720" w:gutter="0"/>
      <w:pgNumType w:start="1"/>
      <w:cols w:space="720"/>
      <w:noEndnote/>
      <w:textDirection w:val="tbRl"/>
      <w:docGrid w:type="linesAndChars"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3F9FB" w14:textId="77777777" w:rsidR="00B50201" w:rsidRDefault="00B50201">
      <w:r>
        <w:separator/>
      </w:r>
    </w:p>
  </w:endnote>
  <w:endnote w:type="continuationSeparator" w:id="0">
    <w:p w14:paraId="5C2D1173" w14:textId="77777777" w:rsidR="00B50201" w:rsidRDefault="00B5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1172" w14:textId="77777777" w:rsidR="0068794A" w:rsidRDefault="0068794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E9A11" w14:textId="77777777" w:rsidR="0068794A" w:rsidRDefault="0068794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6544" w14:textId="77777777" w:rsidR="0068794A" w:rsidRDefault="006879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6F57" w14:textId="77777777" w:rsidR="00B50201" w:rsidRDefault="00B50201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55A51934" w14:textId="77777777" w:rsidR="00B50201" w:rsidRDefault="00B5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DDA7" w14:textId="77777777" w:rsidR="0068794A" w:rsidRDefault="0068794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563AC" w14:textId="77777777" w:rsidR="0068794A" w:rsidRDefault="006879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3009C" w14:textId="77777777" w:rsidR="0068794A" w:rsidRDefault="006879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840"/>
  <w:hyphenationZone w:val="0"/>
  <w:drawingGridHorizontalSpacing w:val="1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F2D"/>
    <w:rsid w:val="0031312B"/>
    <w:rsid w:val="00383027"/>
    <w:rsid w:val="00405DC9"/>
    <w:rsid w:val="005D7F2D"/>
    <w:rsid w:val="0060540B"/>
    <w:rsid w:val="0068794A"/>
    <w:rsid w:val="00787F3B"/>
    <w:rsid w:val="007A1D31"/>
    <w:rsid w:val="00A5692B"/>
    <w:rsid w:val="00B50201"/>
    <w:rsid w:val="00C60AD9"/>
    <w:rsid w:val="00D73616"/>
    <w:rsid w:val="00E5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414CA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ind w:left="16418" w:hanging="8208"/>
      <w:textAlignment w:val="baseline"/>
    </w:pPr>
    <w:rPr>
      <w:rFonts w:cs="ＭＳ 明朝"/>
      <w:kern w:val="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</w:rPr>
  </w:style>
  <w:style w:type="paragraph" w:styleId="a4">
    <w:name w:val="header"/>
    <w:basedOn w:val="a"/>
    <w:link w:val="a5"/>
    <w:uiPriority w:val="99"/>
    <w:rsid w:val="00E52EB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E52EB1"/>
    <w:rPr>
      <w:rFonts w:cs="ＭＳ 明朝"/>
      <w:kern w:val="0"/>
    </w:rPr>
  </w:style>
  <w:style w:type="paragraph" w:styleId="a6">
    <w:name w:val="footer"/>
    <w:basedOn w:val="a"/>
    <w:link w:val="a7"/>
    <w:uiPriority w:val="99"/>
    <w:rsid w:val="00E52E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E52EB1"/>
    <w:rPr>
      <w:rFonts w:cs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66EB2-6273-499A-BCA8-6AB5F439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1230</Characters>
  <Application>Microsoft Office Word</Application>
  <DocSecurity>0</DocSecurity>
  <Lines>10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2023-03-01T00:36:00Z</dcterms:created>
  <dcterms:modified xsi:type="dcterms:W3CDTF">2026-04-22T01:32:00Z</dcterms:modified>
</cp:coreProperties>
</file>