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F9E788" w14:textId="77777777" w:rsidR="00553B72" w:rsidRDefault="00553B72" w:rsidP="00553B72">
      <w:pPr>
        <w:rPr>
          <w:rFonts w:ascii="ＭＳ ゴシック" w:eastAsia="ＭＳ ゴシック" w:hAnsi="ＭＳ ゴシック"/>
          <w:b/>
        </w:rPr>
      </w:pPr>
      <w:bookmarkStart w:id="0" w:name="_GoBack"/>
      <w:bookmarkEnd w:id="0"/>
      <w:r>
        <w:rPr>
          <w:rFonts w:ascii="ＭＳ ゴシック" w:eastAsia="ＭＳ ゴシック" w:hAnsi="ＭＳ ゴシック" w:hint="eastAsia"/>
          <w:b/>
        </w:rPr>
        <w:t>人類による環境への影響</w:t>
      </w:r>
    </w:p>
    <w:p w14:paraId="673428B7" w14:textId="58AE5193" w:rsidR="00553B72" w:rsidRPr="002F63C1" w:rsidRDefault="006B647C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</w:rPr>
        <w:t>■</w:t>
      </w:r>
      <w:r w:rsidR="003E4F98">
        <w:rPr>
          <w:rFonts w:ascii="ＭＳ ゴシック" w:eastAsia="ＭＳ ゴシック" w:hAnsi="ＭＳ ゴシック"/>
          <w:b/>
          <w:noProof/>
        </w:rPr>
        <w:pict w14:anchorId="5B1089A2"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346" type="#_x0000_t93" style="position:absolute;left:0;text-align:left;margin-left:-258.75pt;margin-top:336.75pt;width:34pt;height:27pt;flip:x;z-index:72;mso-position-horizontal-relative:text;mso-position-vertical-relative:text">
            <v:textbox inset="5.85pt,.7pt,5.85pt,.7pt"/>
          </v:shape>
        </w:pict>
      </w:r>
      <w:r w:rsidR="003E4F98">
        <w:rPr>
          <w:rFonts w:ascii="ＭＳ ゴシック" w:eastAsia="ＭＳ ゴシック" w:hAnsi="ＭＳ ゴシック"/>
          <w:b/>
          <w:noProof/>
        </w:rPr>
        <w:pict w14:anchorId="247CF581"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330" type="#_x0000_t87" style="position:absolute;left:0;text-align:left;margin-left:-66.2pt;margin-top:88.55pt;width:11.35pt;height:27.75pt;rotation:270;flip:y;z-index:56;mso-position-horizontal-relative:text;mso-position-vertical-relative:text" adj=",11211" strokeweight=".5pt">
            <v:textbox inset="5.85pt,.7pt,5.85pt,.7pt"/>
          </v:shape>
        </w:pict>
      </w:r>
      <w:r w:rsidR="003E4F98">
        <w:rPr>
          <w:rFonts w:ascii="ＭＳ ゴシック" w:eastAsia="ＭＳ ゴシック" w:hAnsi="ＭＳ ゴシック"/>
          <w:b/>
          <w:noProof/>
        </w:rPr>
        <w:pict w14:anchorId="68E30DAF">
          <v:line id="_x0000_s1340" style="position:absolute;left:0;text-align:left;flip:y;z-index:66;mso-position-horizontal-relative:text;mso-position-vertical-relative:text" from="-184.5pt,188.25pt" to="-184.5pt,208.1pt">
            <v:stroke endarrow="block"/>
          </v:line>
        </w:pict>
      </w:r>
      <w:r w:rsidR="003E4F98">
        <w:rPr>
          <w:rFonts w:ascii="ＭＳ ゴシック" w:eastAsia="ＭＳ ゴシック" w:hAnsi="ＭＳ ゴシック"/>
          <w:b/>
          <w:noProof/>
        </w:rPr>
        <w:pict w14:anchorId="6990D8C6">
          <v:line id="_x0000_s1339" style="position:absolute;left:0;text-align:left;z-index:65;mso-position-horizontal-relative:text;mso-position-vertical-relative:text" from="-184.5pt,252pt" to="-184.5pt,271.85pt">
            <v:stroke endarrow="block"/>
          </v:line>
        </w:pict>
      </w:r>
      <w:r w:rsidR="003E4F98">
        <w:rPr>
          <w:rFonts w:ascii="ＭＳ ゴシック" w:eastAsia="ＭＳ ゴシック" w:hAnsi="ＭＳ ゴシック"/>
          <w:b/>
          <w:noProof/>
        </w:rPr>
        <w:pict w14:anchorId="74D91AD7">
          <v:rect id="_x0000_s1327" style="position:absolute;left:0;text-align:left;margin-left:-199.5pt;margin-top:207.95pt;width:30.75pt;height:44.65pt;z-index:53;mso-position-horizontal-relative:text;mso-position-vertical-relative:text" filled="f">
            <v:textbox style="layout-flow:vertical-ideographic;mso-next-textbox:#_x0000_s1327" inset="0,.7pt,0,.7pt">
              <w:txbxContent>
                <w:p w14:paraId="2D29DE26" w14:textId="77777777" w:rsidR="00553B72" w:rsidRDefault="00553B72" w:rsidP="00553B72">
                  <w:r>
                    <w:rPr>
                      <w:rFonts w:hint="eastAsia"/>
                    </w:rPr>
                    <w:t>土地との</w:t>
                  </w:r>
                </w:p>
                <w:p w14:paraId="3A3C2714" w14:textId="77777777" w:rsidR="00553B72" w:rsidRDefault="00553B72" w:rsidP="00553B72">
                  <w:r>
                    <w:rPr>
                      <w:rFonts w:hint="eastAsia"/>
                    </w:rPr>
                    <w:t>結びつき</w:t>
                  </w:r>
                </w:p>
              </w:txbxContent>
            </v:textbox>
          </v:rect>
        </w:pict>
      </w:r>
      <w:r w:rsidR="003E4F98">
        <w:rPr>
          <w:rFonts w:ascii="ＭＳ ゴシック" w:eastAsia="ＭＳ ゴシック" w:hAnsi="ＭＳ ゴシック"/>
          <w:b/>
          <w:noProof/>
        </w:rPr>
        <w:pict w14:anchorId="47E78E0F">
          <v:rect id="_x0000_s1329" style="position:absolute;left:0;text-align:left;margin-left:-228pt;margin-top:254.25pt;width:110.25pt;height:126pt;z-index:55;mso-position-horizontal-relative:text;mso-position-vertical-relative:text" stroked="f">
            <v:textbox style="layout-flow:vertical-ideographic;mso-next-textbox:#_x0000_s1329" inset="0,.7pt,0,.7pt">
              <w:txbxContent>
                <w:p w14:paraId="30B40AD9" w14:textId="77777777" w:rsidR="00553B72" w:rsidRPr="006E6D6D" w:rsidRDefault="00553B72" w:rsidP="00553B72">
                  <w:pPr>
                    <w:spacing w:line="276" w:lineRule="auto"/>
                    <w:rPr>
                      <w:bdr w:val="single" w:sz="4" w:space="0" w:color="auto"/>
                    </w:rPr>
                  </w:pPr>
                  <w:r w:rsidRPr="006E6D6D">
                    <w:rPr>
                      <w:rFonts w:hint="eastAsia"/>
                      <w:bdr w:val="single" w:sz="4" w:space="0" w:color="auto"/>
                    </w:rPr>
                    <w:t>自然に恵まれたグループ</w:t>
                  </w:r>
                </w:p>
                <w:p w14:paraId="061105D8" w14:textId="77777777" w:rsidR="00553B72" w:rsidRDefault="00553B72" w:rsidP="00553B72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・生態系と調和</w:t>
                  </w:r>
                </w:p>
                <w:p w14:paraId="5619EF3B" w14:textId="77777777" w:rsidR="00553B72" w:rsidRDefault="00553B72" w:rsidP="00553B72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・持続的な生物資源利用</w:t>
                  </w:r>
                </w:p>
                <w:p w14:paraId="3BFB9A61" w14:textId="77777777" w:rsidR="00553B72" w:rsidRDefault="00553B72" w:rsidP="00553B72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・土地に根付いた生活</w:t>
                  </w:r>
                </w:p>
                <w:p w14:paraId="3E5E3CF3" w14:textId="6537FC4C" w:rsidR="00553B72" w:rsidRDefault="00553B72" w:rsidP="00553B72">
                  <w:r>
                    <w:rPr>
                      <w:position w:val="6"/>
                      <w:sz w:val="12"/>
                      <w:szCs w:val="12"/>
                    </w:rPr>
                    <w:t xml:space="preserve">　　　</w: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t xml:space="preserve">　　</w: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6007A2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カ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>
                    <w:rPr>
                      <w:rFonts w:hint="eastAsia"/>
                      <w:color w:val="FF0000"/>
                    </w:rPr>
                    <w:t xml:space="preserve">　　</w:t>
                  </w:r>
                  <w:r>
                    <w:rPr>
                      <w:rFonts w:hint="eastAsia"/>
                    </w:rPr>
                    <w:t xml:space="preserve">　〕型</w:t>
                  </w:r>
                </w:p>
                <w:p w14:paraId="40551B95" w14:textId="77777777" w:rsidR="00553B72" w:rsidRPr="00553B72" w:rsidRDefault="00553B72" w:rsidP="00553B72"/>
                <w:p w14:paraId="1C0FECC9" w14:textId="1AC14BCF" w:rsidR="00553B72" w:rsidRDefault="00553B72" w:rsidP="00553B72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▽</w: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6007A2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キ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>
                    <w:rPr>
                      <w:rFonts w:hint="eastAsia"/>
                      <w:color w:val="FF0000"/>
                    </w:rPr>
                    <w:t xml:space="preserve">　　</w:t>
                  </w:r>
                  <w:r>
                    <w:rPr>
                      <w:rFonts w:hint="eastAsia"/>
                    </w:rPr>
                    <w:t xml:space="preserve">　〕型戦略</w:t>
                  </w:r>
                </w:p>
                <w:p w14:paraId="29FBA3B4" w14:textId="77777777" w:rsidR="00553B72" w:rsidRDefault="00553B72" w:rsidP="00553B72"/>
              </w:txbxContent>
            </v:textbox>
          </v:rect>
        </w:pict>
      </w:r>
      <w:r w:rsidR="003E4F98">
        <w:rPr>
          <w:rFonts w:ascii="ＭＳ ゴシック" w:eastAsia="ＭＳ ゴシック" w:hAnsi="ＭＳ ゴシック"/>
          <w:b/>
          <w:noProof/>
        </w:rPr>
        <w:pict w14:anchorId="1941BB48">
          <v:rect id="_x0000_s1341" style="position:absolute;left:0;text-align:left;margin-left:-224.25pt;margin-top:388.5pt;width:110.25pt;height:18pt;z-index:67;mso-position-horizontal-relative:text;mso-position-vertical-relative:text" filled="f" stroked="f">
            <v:textbox inset="5.85pt,.7pt,5.85pt,.7pt">
              <w:txbxContent>
                <w:p w14:paraId="35C3EB36" w14:textId="77777777" w:rsidR="00553B72" w:rsidRPr="006E6D6D" w:rsidRDefault="00553B72" w:rsidP="00553B72">
                  <w:pPr>
                    <w:rPr>
                      <w:shd w:val="pct15" w:color="auto" w:fill="FFFFFF"/>
                    </w:rPr>
                  </w:pPr>
                  <w:r w:rsidRPr="006E6D6D">
                    <w:rPr>
                      <w:rFonts w:hint="eastAsia"/>
                      <w:shd w:val="pct15" w:color="auto" w:fill="FFFFFF"/>
                    </w:rPr>
                    <w:t>征服型に</w:t>
                  </w:r>
                  <w:r>
                    <w:rPr>
                      <w:shd w:val="pct15" w:color="auto" w:fill="FFFFFF"/>
                    </w:rPr>
                    <w:ruby>
                      <w:rubyPr>
                        <w:rubyAlign w:val="distributeSpace"/>
                        <w:hps w:val="10"/>
                        <w:hpsRaise w:val="18"/>
                        <w:hpsBaseText w:val="21"/>
                        <w:lid w:val="ja-JP"/>
                      </w:rubyPr>
                      <w:rt>
                        <w:r w:rsidR="00553B72" w:rsidRPr="004B6FE5">
                          <w:rPr>
                            <w:rFonts w:ascii="ＭＳ 明朝" w:hAnsi="ＭＳ 明朝" w:hint="eastAsia"/>
                            <w:sz w:val="10"/>
                            <w:shd w:val="pct15" w:color="auto" w:fill="FFFFFF"/>
                          </w:rPr>
                          <w:t>せっ</w:t>
                        </w:r>
                      </w:rt>
                      <w:rubyBase>
                        <w:r w:rsidR="00553B72">
                          <w:rPr>
                            <w:rFonts w:hint="eastAsia"/>
                            <w:shd w:val="pct15" w:color="auto" w:fill="FFFFFF"/>
                          </w:rPr>
                          <w:t>席</w:t>
                        </w:r>
                      </w:rubyBase>
                    </w:ruby>
                  </w:r>
                  <w:r>
                    <w:rPr>
                      <w:shd w:val="pct15" w:color="auto" w:fill="FFFFFF"/>
                    </w:rPr>
                    <w:ruby>
                      <w:rubyPr>
                        <w:rubyAlign w:val="distributeSpace"/>
                        <w:hps w:val="10"/>
                        <w:hpsRaise w:val="18"/>
                        <w:hpsBaseText w:val="21"/>
                        <w:lid w:val="ja-JP"/>
                      </w:rubyPr>
                      <w:rt>
                        <w:r w:rsidR="00553B72" w:rsidRPr="004B6FE5">
                          <w:rPr>
                            <w:rFonts w:ascii="ＭＳ 明朝" w:hAnsi="ＭＳ 明朝" w:hint="eastAsia"/>
                            <w:sz w:val="10"/>
                            <w:shd w:val="pct15" w:color="auto" w:fill="FFFFFF"/>
                          </w:rPr>
                          <w:t>けん</w:t>
                        </w:r>
                      </w:rt>
                      <w:rubyBase>
                        <w:r w:rsidR="00553B72">
                          <w:rPr>
                            <w:rFonts w:hint="eastAsia"/>
                            <w:shd w:val="pct15" w:color="auto" w:fill="FFFFFF"/>
                          </w:rPr>
                          <w:t>捲</w:t>
                        </w:r>
                      </w:rubyBase>
                    </w:ruby>
                  </w:r>
                  <w:r w:rsidRPr="006E6D6D">
                    <w:rPr>
                      <w:rFonts w:hint="eastAsia"/>
                      <w:shd w:val="pct15" w:color="auto" w:fill="FFFFFF"/>
                    </w:rPr>
                    <w:t>される</w:t>
                  </w:r>
                </w:p>
              </w:txbxContent>
            </v:textbox>
          </v:rect>
        </w:pict>
      </w:r>
      <w:r w:rsidR="003E4F98">
        <w:rPr>
          <w:rFonts w:ascii="ＭＳ ゴシック" w:eastAsia="ＭＳ ゴシック" w:hAnsi="ＭＳ ゴシック"/>
          <w:b/>
          <w:noProof/>
        </w:rPr>
        <w:pict w14:anchorId="09BA66DE"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338" type="#_x0000_t70" style="position:absolute;left:0;text-align:left;margin-left:-135pt;margin-top:216.75pt;width:17.25pt;height:27pt;z-index:64;mso-position-horizontal-relative:text;mso-position-vertical-relative:text" adj="4445,5520">
            <v:textbox style="layout-flow:vertical-ideographic" inset="5.85pt,.7pt,5.85pt,.7pt"/>
          </v:shape>
        </w:pict>
      </w:r>
      <w:r w:rsidR="003E4F98">
        <w:rPr>
          <w:rFonts w:ascii="ＭＳ ゴシック" w:eastAsia="ＭＳ ゴシック" w:hAnsi="ＭＳ ゴシック"/>
          <w:b/>
          <w:noProof/>
        </w:rPr>
        <w:pict w14:anchorId="4F08FE7B">
          <v:line id="_x0000_s1358" style="position:absolute;left:0;text-align:left;z-index:83;mso-position-horizontal-relative:text;mso-position-vertical-relative:text" from="-84.95pt,340.5pt" to="-84.95pt,423pt" strokeweight="1.25pt"/>
        </w:pict>
      </w:r>
      <w:r w:rsidR="003E4F98">
        <w:rPr>
          <w:rFonts w:ascii="ＭＳ ゴシック" w:eastAsia="ＭＳ ゴシック" w:hAnsi="ＭＳ ゴシック"/>
          <w:b/>
          <w:noProof/>
        </w:rPr>
        <w:pict w14:anchorId="2717987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60" type="#_x0000_t32" style="position:absolute;left:0;text-align:left;margin-left:-85pt;margin-top:101.7pt;width:0;height:32.25pt;z-index:85;mso-position-horizontal-relative:text;mso-position-vertical-relative:text" o:connectortype="straight">
            <v:stroke endarrow="block"/>
          </v:shape>
        </w:pict>
      </w:r>
      <w:r w:rsidR="003E4F98">
        <w:rPr>
          <w:rFonts w:ascii="ＭＳ ゴシック" w:eastAsia="ＭＳ ゴシック" w:hAnsi="ＭＳ ゴシック"/>
          <w:b/>
          <w:noProof/>
        </w:rPr>
        <w:pict w14:anchorId="4F41CB27">
          <v:line id="_x0000_s1336" style="position:absolute;left:0;text-align:left;flip:x;z-index:62;mso-position-horizontal-relative:text;mso-position-vertical-relative:text" from="-59.9pt,75.65pt" to="-45.75pt,75.65pt"/>
        </w:pict>
      </w:r>
      <w:r w:rsidR="003E4F98">
        <w:rPr>
          <w:rFonts w:ascii="ＭＳ ゴシック" w:eastAsia="ＭＳ ゴシック" w:hAnsi="ＭＳ ゴシック"/>
          <w:b/>
          <w:noProof/>
        </w:rPr>
        <w:pict w14:anchorId="2A1B658B">
          <v:line id="_x0000_s1337" style="position:absolute;left:0;text-align:left;z-index:63;mso-position-horizontal-relative:text;mso-position-vertical-relative:text" from="-59.75pt,75.5pt" to="-59.75pt,93.5pt">
            <v:stroke endarrow="block"/>
          </v:line>
        </w:pict>
      </w:r>
      <w:r>
        <w:rPr>
          <w:rFonts w:ascii="ＭＳ ゴシック" w:eastAsia="ＭＳ ゴシック" w:hAnsi="ＭＳ ゴシック" w:hint="eastAsia"/>
          <w:b/>
        </w:rPr>
        <w:t>次の空欄を文章中の語句で補おう</w:t>
      </w:r>
      <w:r w:rsidR="00553B72">
        <w:rPr>
          <w:rFonts w:ascii="ＭＳ ゴシック" w:eastAsia="ＭＳ ゴシック" w:hAnsi="ＭＳ ゴシック" w:hint="eastAsia"/>
          <w:b/>
        </w:rPr>
        <w:t>。</w:t>
      </w:r>
    </w:p>
    <w:p w14:paraId="570AEC4A" w14:textId="77777777" w:rsidR="00553B72" w:rsidRPr="0019183B" w:rsidRDefault="00553B72" w:rsidP="00553B72">
      <w:pPr>
        <w:rPr>
          <w:rFonts w:ascii="ＭＳ ゴシック" w:eastAsia="ＭＳ ゴシック" w:hAnsi="ＭＳ ゴシック"/>
          <w:b/>
        </w:rPr>
      </w:pPr>
    </w:p>
    <w:p w14:paraId="5917BDBB" w14:textId="77777777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7ED68985" w14:textId="77777777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0766A450" w14:textId="77777777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07BA413F" w14:textId="77777777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0F65B980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78135F2F">
          <v:rect id="_x0000_s1326" style="position:absolute;left:0;text-align:left;margin-left:-14.45pt;margin-top:53.85pt;width:75pt;height:5in;z-index:-1;mso-position-vertical:absolute">
            <v:textbox inset="5.85pt,.7pt,5.85pt,.7pt"/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1A37782D">
          <v:rect id="_x0000_s1317" style="position:absolute;left:0;text-align:left;margin-left:-13.7pt;margin-top:53.25pt;width:73.9pt;height:351pt;z-index:47" filled="f" stroked="f">
            <v:textbox style="layout-flow:vertical-ideographic;mso-next-textbox:#_x0000_s1317" inset="5.85pt,.7pt,5.85pt,.7pt">
              <w:txbxContent>
                <w:p w14:paraId="382340A6" w14:textId="75C04220" w:rsidR="00553B72" w:rsidRDefault="00553B72" w:rsidP="00553B72">
                  <w:pPr>
                    <w:spacing w:line="276" w:lineRule="auto"/>
                    <w:ind w:firstLineChars="100" w:firstLine="210"/>
                  </w:pPr>
                  <w:r>
                    <w:rPr>
                      <w:rFonts w:hint="eastAsia"/>
                    </w:rPr>
                    <w:t>ホモ・サピエンスが手にした</w: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1D1ED2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ア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>
                    <w:rPr>
                      <w:rFonts w:hint="eastAsia"/>
                      <w:color w:val="FF0000"/>
                    </w:rPr>
                    <w:t xml:space="preserve">　　</w:t>
                  </w:r>
                  <w:r>
                    <w:rPr>
                      <w:rFonts w:hint="eastAsia"/>
                    </w:rPr>
                    <w:t xml:space="preserve">　〕型の対環境戦略</w:t>
                  </w:r>
                </w:p>
                <w:p w14:paraId="3B73E577" w14:textId="52202C69" w:rsidR="00553B72" w:rsidRDefault="00553B72" w:rsidP="00553B72">
                  <w:pPr>
                    <w:ind w:firstLineChars="500" w:firstLine="1050"/>
                  </w:pPr>
                  <w:r>
                    <w:rPr>
                      <w:rFonts w:hint="eastAsia"/>
                    </w:rPr>
                    <w:t>・地球の</w: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1D1ED2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イ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>
                    <w:rPr>
                      <w:rFonts w:hint="eastAsia"/>
                      <w:color w:val="FF0000"/>
                    </w:rPr>
                    <w:t xml:space="preserve">　　</w:t>
                  </w:r>
                  <w:r>
                    <w:rPr>
                      <w:rFonts w:hint="eastAsia"/>
                    </w:rPr>
                    <w:t xml:space="preserve">　〕を超える、環境の急速な変化　</w:t>
                  </w:r>
                </w:p>
                <w:p w14:paraId="6836D2CE" w14:textId="530F5F44" w:rsidR="00553B72" w:rsidRDefault="00553B72" w:rsidP="00553B72">
                  <w:pPr>
                    <w:spacing w:line="276" w:lineRule="auto"/>
                    <w:ind w:firstLineChars="500" w:firstLine="1050"/>
                  </w:pPr>
                  <w:r>
                    <w:rPr>
                      <w:rFonts w:hint="eastAsia"/>
                    </w:rPr>
                    <w:t>・著しい</w: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1D1ED2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ウ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>
                    <w:rPr>
                      <w:rFonts w:hint="eastAsia"/>
                      <w:color w:val="FF0000"/>
                    </w:rPr>
                    <w:t xml:space="preserve">　　　</w:t>
                  </w:r>
                  <w:r>
                    <w:rPr>
                      <w:rFonts w:hint="eastAsia"/>
                    </w:rPr>
                    <w:t xml:space="preserve">　〕の不健全化　</w:t>
                  </w:r>
                </w:p>
                <w:p w14:paraId="1A421B1B" w14:textId="6190A527" w:rsidR="00553B72" w:rsidRDefault="00553B72" w:rsidP="00553B72">
                  <w:pPr>
                    <w:ind w:firstLineChars="700" w:firstLine="1470"/>
                  </w:pPr>
                  <w:r>
                    <w:rPr>
                      <w:rFonts w:hint="eastAsia"/>
                    </w:rPr>
                    <w:t xml:space="preserve">　人類の</w: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1D1ED2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エ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　</w:t>
                  </w:r>
                  <w:r>
                    <w:rPr>
                      <w:rFonts w:hint="eastAsia"/>
                      <w:color w:val="FF0000"/>
                    </w:rPr>
                    <w:t xml:space="preserve">　　　　　</w:t>
                  </w:r>
                  <w:r>
                    <w:rPr>
                      <w:rFonts w:hint="eastAsia"/>
                    </w:rPr>
                    <w:t xml:space="preserve">　　〕への懸念</w:t>
                  </w:r>
                </w:p>
              </w:txbxContent>
            </v:textbox>
          </v:rect>
        </w:pict>
      </w:r>
    </w:p>
    <w:p w14:paraId="4C8A0C09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5D0A119D">
          <v:rect id="_x0000_s1315" style="position:absolute;left:0;text-align:left;margin-left:-.35pt;margin-top:0;width:75pt;height:45pt;z-index:45">
            <v:textbox style="mso-next-textbox:#_x0000_s1315" inset="5.85pt,.7pt,5.85pt,.7pt">
              <w:txbxContent>
                <w:p w14:paraId="75168E5B" w14:textId="77777777" w:rsidR="00553B72" w:rsidRDefault="00553B72" w:rsidP="00553B72">
                  <w:pPr>
                    <w:jc w:val="center"/>
                  </w:pPr>
                  <w:r>
                    <w:rPr>
                      <w:rFonts w:hint="eastAsia"/>
                    </w:rPr>
                    <w:t>第一段</w:t>
                  </w:r>
                </w:p>
                <w:p w14:paraId="7D60380F" w14:textId="7449C594" w:rsidR="00553B72" w:rsidRPr="000B1BF8" w:rsidRDefault="00553B72" w:rsidP="00553B72">
                  <w:pPr>
                    <w:jc w:val="center"/>
                    <w:rPr>
                      <w:spacing w:val="-10"/>
                      <w:sz w:val="18"/>
                      <w:szCs w:val="18"/>
                    </w:rPr>
                  </w:pPr>
                  <w:r w:rsidRPr="000B1BF8">
                    <w:rPr>
                      <w:rFonts w:hint="eastAsia"/>
                      <w:spacing w:val="-10"/>
                      <w:sz w:val="18"/>
                      <w:szCs w:val="18"/>
                    </w:rPr>
                    <w:t>初め～ｐ</w:t>
                  </w:r>
                  <w:r w:rsidR="00B2723B">
                    <w:rPr>
                      <w:rFonts w:hint="eastAsia"/>
                      <w:spacing w:val="-10"/>
                      <w:sz w:val="18"/>
                      <w:szCs w:val="18"/>
                    </w:rPr>
                    <w:t>1</w:t>
                  </w:r>
                  <w:r w:rsidR="00B2723B">
                    <w:rPr>
                      <w:spacing w:val="-10"/>
                      <w:sz w:val="18"/>
                      <w:szCs w:val="18"/>
                    </w:rPr>
                    <w:t>49</w:t>
                  </w:r>
                  <w:r w:rsidRPr="000B1BF8">
                    <w:rPr>
                      <w:rFonts w:hint="eastAsia"/>
                      <w:spacing w:val="-10"/>
                      <w:sz w:val="18"/>
                      <w:szCs w:val="18"/>
                    </w:rPr>
                    <w:t>ｌ</w:t>
                  </w:r>
                  <w:r w:rsidRPr="000B1BF8">
                    <w:rPr>
                      <w:rFonts w:hint="eastAsia"/>
                      <w:spacing w:val="-10"/>
                      <w:sz w:val="18"/>
                      <w:szCs w:val="18"/>
                    </w:rPr>
                    <w:t>6</w:t>
                  </w:r>
                </w:p>
                <w:p w14:paraId="6F539327" w14:textId="77777777" w:rsidR="00553B72" w:rsidRPr="00BA7F9D" w:rsidRDefault="00553B72" w:rsidP="00553B72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人類と環境</w:t>
                  </w:r>
                </w:p>
              </w:txbxContent>
            </v:textbox>
          </v:rect>
        </w:pict>
      </w:r>
    </w:p>
    <w:p w14:paraId="66FC995F" w14:textId="77777777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0394C521" w14:textId="77777777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7D5B40E0" w14:textId="77777777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30D4D2ED" w14:textId="77777777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6FACAA2F" w14:textId="77777777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4E09AFFB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6652A7DF">
          <v:rect id="_x0000_s1335" style="position:absolute;left:0;text-align:left;margin-left:-17.85pt;margin-top:60pt;width:55.5pt;height:16.5pt;z-index:61" stroked="f">
            <v:textbox style="mso-next-textbox:#_x0000_s1335" inset="0,0,0,0">
              <w:txbxContent>
                <w:p w14:paraId="74413B2C" w14:textId="77777777" w:rsidR="00553B72" w:rsidRPr="006E6D6D" w:rsidRDefault="00553B72" w:rsidP="00553B72">
                  <w:pPr>
                    <w:rPr>
                      <w:shd w:val="pct15" w:color="auto" w:fill="FFFFFF"/>
                    </w:rPr>
                  </w:pPr>
                  <w:r w:rsidRPr="006E6D6D">
                    <w:rPr>
                      <w:rFonts w:hint="eastAsia"/>
                      <w:shd w:val="pct15" w:color="auto" w:fill="FFFFFF"/>
                    </w:rPr>
                    <w:t>長い間優勢</w:t>
                  </w:r>
                </w:p>
              </w:txbxContent>
            </v:textbox>
          </v:rect>
        </w:pict>
      </w:r>
    </w:p>
    <w:p w14:paraId="64B10108" w14:textId="77777777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7581695E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0BFF0F2D">
          <v:rect id="_x0000_s1319" style="position:absolute;left:0;text-align:left;margin-left:-16.65pt;margin-top:64.65pt;width:110.25pt;height:2in;z-index:49" filled="f" stroked="f">
            <v:textbox style="layout-flow:vertical-ideographic;mso-next-textbox:#_x0000_s1319" inset="0,.7pt,0,.7pt">
              <w:txbxContent>
                <w:p w14:paraId="0587F881" w14:textId="77777777" w:rsidR="00553B72" w:rsidRDefault="00553B72" w:rsidP="00553B72">
                  <w:pPr>
                    <w:spacing w:line="276" w:lineRule="auto"/>
                  </w:pPr>
                  <w:r w:rsidRPr="006E6D6D">
                    <w:rPr>
                      <w:rFonts w:hint="eastAsia"/>
                      <w:bdr w:val="single" w:sz="4" w:space="0" w:color="auto"/>
                    </w:rPr>
                    <w:t>生産性の低い土地のグループ</w:t>
                  </w:r>
                </w:p>
                <w:p w14:paraId="4C552788" w14:textId="77777777" w:rsidR="00553B72" w:rsidRDefault="00553B72" w:rsidP="00553B72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・資源を略奪的に利用</w:t>
                  </w:r>
                </w:p>
                <w:p w14:paraId="79DA6EDC" w14:textId="77777777" w:rsidR="00553B72" w:rsidRDefault="00553B72" w:rsidP="00553B72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・環境を変える</w:t>
                  </w:r>
                </w:p>
                <w:p w14:paraId="4BDBE1B0" w14:textId="77777777" w:rsidR="00553B72" w:rsidRDefault="00553B72" w:rsidP="00553B72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・人類社会を変える</w:t>
                  </w:r>
                </w:p>
                <w:p w14:paraId="4D6DE8D7" w14:textId="6D97A34E" w:rsidR="00553B72" w:rsidRDefault="00553B72" w:rsidP="00553B72">
                  <w:r>
                    <w:rPr>
                      <w:position w:val="6"/>
                      <w:sz w:val="12"/>
                      <w:szCs w:val="12"/>
                    </w:rPr>
                    <w:t xml:space="preserve">　　</w: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t xml:space="preserve">　　</w:t>
                  </w:r>
                  <w:r>
                    <w:rPr>
                      <w:position w:val="6"/>
                      <w:sz w:val="12"/>
                      <w:szCs w:val="12"/>
                    </w:rPr>
                    <w:t xml:space="preserve">　</w: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1D1ED2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オ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>
                    <w:rPr>
                      <w:rFonts w:hint="eastAsia"/>
                      <w:color w:val="FF0000"/>
                    </w:rPr>
                    <w:t xml:space="preserve">　　</w:t>
                  </w:r>
                  <w:r>
                    <w:rPr>
                      <w:rFonts w:hint="eastAsia"/>
                    </w:rPr>
                    <w:t xml:space="preserve">　〕型</w:t>
                  </w:r>
                </w:p>
                <w:p w14:paraId="0C8A5A06" w14:textId="77777777" w:rsidR="00553B72" w:rsidRPr="00553B72" w:rsidRDefault="00553B72" w:rsidP="00553B72">
                  <w:pPr>
                    <w:ind w:firstLineChars="100" w:firstLine="210"/>
                  </w:pPr>
                </w:p>
                <w:p w14:paraId="32AC4A75" w14:textId="7E0D1C08" w:rsidR="00553B72" w:rsidRDefault="00553B72" w:rsidP="00553B72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▽</w:t>
                  </w:r>
                  <w:r w:rsidR="00CA6AB3">
                    <w:rPr>
                      <w:rFonts w:hint="eastAsia"/>
                    </w:rPr>
                    <w:t xml:space="preserve">〔　</w:t>
                  </w:r>
                  <w:r w:rsidR="00CA6AB3" w:rsidRPr="00CA6AB3">
                    <w:rPr>
                      <w:rFonts w:hint="eastAsia"/>
                      <w:color w:val="000000"/>
                    </w:rPr>
                    <w:t>ア</w:t>
                  </w:r>
                  <w:r w:rsidR="00CA6AB3">
                    <w:rPr>
                      <w:rFonts w:hint="eastAsia"/>
                    </w:rPr>
                    <w:t xml:space="preserve">　〕</w:t>
                  </w:r>
                  <w:r>
                    <w:rPr>
                      <w:rFonts w:hint="eastAsia"/>
                    </w:rPr>
                    <w:t>型戦略</w:t>
                  </w:r>
                </w:p>
                <w:p w14:paraId="16B13FC6" w14:textId="77777777" w:rsidR="00553B72" w:rsidRPr="002868DC" w:rsidRDefault="00553B72" w:rsidP="00553B72"/>
              </w:txbxContent>
            </v:textbox>
          </v:rect>
        </w:pict>
      </w:r>
    </w:p>
    <w:p w14:paraId="00B436B6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52F5D9CF">
          <v:rect id="_x0000_s1334" style="position:absolute;left:0;text-align:left;margin-left:-9.3pt;margin-top:0;width:126.75pt;height:45pt;z-index:60">
            <v:textbox style="mso-next-textbox:#_x0000_s1334" inset="5.85pt,.7pt,5.85pt,.7pt">
              <w:txbxContent>
                <w:p w14:paraId="28E85D88" w14:textId="77777777" w:rsidR="00553B72" w:rsidRDefault="00553B72" w:rsidP="00553B72">
                  <w:pPr>
                    <w:jc w:val="center"/>
                  </w:pPr>
                  <w:r>
                    <w:rPr>
                      <w:rFonts w:hint="eastAsia"/>
                    </w:rPr>
                    <w:t>第二段</w:t>
                  </w:r>
                </w:p>
                <w:p w14:paraId="7558F2A2" w14:textId="4F7D8BC3" w:rsidR="00553B72" w:rsidRDefault="00553B72" w:rsidP="00553B72">
                  <w:pPr>
                    <w:jc w:val="center"/>
                  </w:pPr>
                  <w:r>
                    <w:rPr>
                      <w:rFonts w:hint="eastAsia"/>
                    </w:rPr>
                    <w:t>ｐ</w:t>
                  </w:r>
                  <w:r w:rsidR="00B2723B">
                    <w:rPr>
                      <w:rFonts w:hint="eastAsia"/>
                    </w:rPr>
                    <w:t>14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ｌ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～ｐ</w:t>
                  </w:r>
                  <w:r w:rsidR="00B2723B">
                    <w:rPr>
                      <w:rFonts w:hint="eastAsia"/>
                    </w:rPr>
                    <w:t>151</w:t>
                  </w:r>
                  <w:r>
                    <w:rPr>
                      <w:rFonts w:hint="eastAsia"/>
                    </w:rPr>
                    <w:t>ｌ</w:t>
                  </w:r>
                  <w:r>
                    <w:rPr>
                      <w:rFonts w:hint="eastAsia"/>
                    </w:rPr>
                    <w:t>6</w:t>
                  </w:r>
                </w:p>
                <w:p w14:paraId="706134F3" w14:textId="77777777" w:rsidR="00553B72" w:rsidRDefault="00553B72" w:rsidP="00553B72">
                  <w:pPr>
                    <w:jc w:val="center"/>
                  </w:pPr>
                  <w:r>
                    <w:rPr>
                      <w:rFonts w:hint="eastAsia"/>
                    </w:rPr>
                    <w:t>二つの対環境戦略</w:t>
                  </w:r>
                </w:p>
              </w:txbxContent>
            </v:textbox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3CB1B756">
          <v:rect id="_x0000_s1323" style="position:absolute;left:0;text-align:left;margin-left:-9.3pt;margin-top:53.85pt;width:126.75pt;height:5in;z-index:-4;mso-position-vertical:absolute">
            <v:textbox inset="5.85pt,.7pt,5.85pt,.7pt"/>
          </v:rect>
        </w:pict>
      </w:r>
    </w:p>
    <w:p w14:paraId="1CA38576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08D32F9E">
          <v:shape id="_x0000_s1345" type="#_x0000_t93" style="position:absolute;left:0;text-align:left;margin-left:-19.95pt;margin-top:117pt;width:34pt;height:27pt;flip:x;z-index:71">
            <v:textbox inset="5.85pt,.7pt,5.85pt,.7pt"/>
          </v:shape>
        </w:pict>
      </w:r>
    </w:p>
    <w:p w14:paraId="4843D330" w14:textId="77777777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6D09BD2D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28D67DEB">
          <v:rect id="_x0000_s1361" style="position:absolute;left:0;text-align:left;margin-left:-34.55pt;margin-top:324.75pt;width:26.25pt;height:73.5pt;z-index:86" stroked="f">
            <v:textbox style="layout-flow:vertical-ideographic;mso-next-textbox:#_x0000_s1361" inset="5.85pt,.7pt,5.85pt,.7pt">
              <w:txbxContent>
                <w:p w14:paraId="5C39311B" w14:textId="77777777" w:rsidR="00553B72" w:rsidRDefault="00553B72" w:rsidP="00553B72">
                  <w:r>
                    <w:rPr>
                      <w:rFonts w:hint="eastAsia"/>
                    </w:rPr>
                    <w:t>環境との調和</w:t>
                  </w:r>
                </w:p>
              </w:txbxContent>
            </v:textbox>
          </v:rect>
        </w:pict>
      </w:r>
    </w:p>
    <w:p w14:paraId="29AB5CB0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47A958B8">
          <v:line id="_x0000_s1342" style="position:absolute;left:0;text-align:left;flip:x;z-index:68" from="-21.7pt,97.5pt" to="4.55pt,97.5pt">
            <v:stroke endarrow="block"/>
          </v:line>
        </w:pict>
      </w:r>
      <w:r>
        <w:rPr>
          <w:rFonts w:ascii="ＭＳ ゴシック" w:eastAsia="ＭＳ ゴシック" w:hAnsi="ＭＳ ゴシック"/>
          <w:b/>
          <w:noProof/>
        </w:rPr>
        <w:pict w14:anchorId="46BD5519">
          <v:rect id="_x0000_s1332" style="position:absolute;left:0;text-align:left;margin-left:-20.45pt;margin-top:108pt;width:26.25pt;height:63pt;z-index:58" stroked="f">
            <v:textbox style="layout-flow:vertical-ideographic;mso-next-textbox:#_x0000_s1332" inset="5.85pt,.7pt,5.85pt,.7pt">
              <w:txbxContent>
                <w:p w14:paraId="191DC921" w14:textId="77777777" w:rsidR="00553B72" w:rsidRDefault="00553B72" w:rsidP="00553B72">
                  <w:r>
                    <w:rPr>
                      <w:rFonts w:hint="eastAsia"/>
                    </w:rPr>
                    <w:t>人為的変化</w:t>
                  </w:r>
                </w:p>
              </w:txbxContent>
            </v:textbox>
          </v:rect>
        </w:pict>
      </w:r>
    </w:p>
    <w:p w14:paraId="2E0F90CC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68767A25">
          <v:line id="_x0000_s1347" style="position:absolute;left:0;text-align:left;flip:x;z-index:73" from="-6.35pt,315pt" to="19.9pt,315pt">
            <v:stroke endarrow="block"/>
          </v:line>
        </w:pict>
      </w:r>
    </w:p>
    <w:p w14:paraId="2632B92E" w14:textId="77777777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02F6CFBD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2438C405">
          <v:rect id="_x0000_s1328" style="position:absolute;left:0;text-align:left;margin-left:-29.15pt;margin-top:272.25pt;width:92.25pt;height:135pt;z-index:54" filled="f" stroked="f">
            <v:textbox style="layout-flow:vertical-ideographic;mso-next-textbox:#_x0000_s1328" inset="0,.7pt,0,.7pt">
              <w:txbxContent>
                <w:p w14:paraId="26B9B52E" w14:textId="77777777" w:rsidR="00553B72" w:rsidRDefault="00553B72" w:rsidP="00553B72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自然の生態系</w:t>
                  </w:r>
                </w:p>
                <w:p w14:paraId="3D687669" w14:textId="77777777" w:rsidR="00553B72" w:rsidRDefault="00553B72" w:rsidP="00553B72">
                  <w:r>
                    <w:rPr>
                      <w:rFonts w:hint="eastAsia"/>
                    </w:rPr>
                    <w:t xml:space="preserve">　　　</w:t>
                  </w:r>
                </w:p>
                <w:p w14:paraId="6B9365AB" w14:textId="77777777" w:rsidR="00553B72" w:rsidRDefault="00553B72" w:rsidP="00553B72"/>
                <w:p w14:paraId="10B054EC" w14:textId="49931C19" w:rsidR="00553B72" w:rsidRDefault="00553B72" w:rsidP="00553B72">
                  <w:pPr>
                    <w:ind w:firstLineChars="200" w:firstLine="240"/>
                  </w:pP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590C00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ス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>
                    <w:rPr>
                      <w:rFonts w:hint="eastAsia"/>
                      <w:color w:val="FF0000"/>
                    </w:rPr>
                    <w:t xml:space="preserve">　　　</w:t>
                  </w:r>
                  <w:r>
                    <w:rPr>
                      <w:rFonts w:hint="eastAsia"/>
                    </w:rPr>
                    <w:t>〕生態系</w:t>
                  </w:r>
                </w:p>
                <w:p w14:paraId="57B6A8B1" w14:textId="77777777" w:rsidR="00553B72" w:rsidRDefault="00553B72" w:rsidP="00553B72">
                  <w:r>
                    <w:rPr>
                      <w:rFonts w:hint="eastAsia"/>
                    </w:rPr>
                    <w:t xml:space="preserve">　　　生物間相互作用</w:t>
                  </w:r>
                </w:p>
                <w:p w14:paraId="157268AB" w14:textId="77777777" w:rsidR="00553B72" w:rsidRPr="00AA5749" w:rsidRDefault="00553B72" w:rsidP="00553B72">
                  <w:r>
                    <w:rPr>
                      <w:rFonts w:hint="eastAsia"/>
                    </w:rPr>
                    <w:t xml:space="preserve">　　「密度依存の制御」</w:t>
                  </w:r>
                </w:p>
              </w:txbxContent>
            </v:textbox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30C4C0D8">
          <v:shape id="_x0000_s1362" type="#_x0000_t87" style="position:absolute;left:0;text-align:left;margin-left:-12.3pt;margin-top:279.8pt;width:9pt;height:26.7pt;rotation:90;z-index:87" strokeweight=".5pt">
            <v:textbox inset="5.85pt,.7pt,5.85pt,.7pt"/>
          </v:shape>
        </w:pict>
      </w:r>
      <w:r>
        <w:rPr>
          <w:rFonts w:ascii="ＭＳ ゴシック" w:eastAsia="ＭＳ ゴシック" w:hAnsi="ＭＳ ゴシック"/>
          <w:b/>
          <w:noProof/>
        </w:rPr>
        <w:pict w14:anchorId="0726EDD2">
          <v:shape id="_x0000_s1348" type="#_x0000_t87" style="position:absolute;left:0;text-align:left;margin-left:-13.8pt;margin-top:60.05pt;width:9pt;height:26.7pt;rotation:90;z-index:74" strokeweight=".5pt">
            <v:textbox inset="5.85pt,.7pt,5.85pt,.7pt"/>
          </v:shape>
        </w:pict>
      </w:r>
    </w:p>
    <w:p w14:paraId="518C37B6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7B7E5279">
          <v:rect id="_x0000_s1318" style="position:absolute;left:0;text-align:left;margin-left:-15.4pt;margin-top:63pt;width:110.25pt;height:135pt;z-index:48" filled="f" stroked="f">
            <v:textbox style="layout-flow:vertical-ideographic;mso-next-textbox:#_x0000_s1318" inset="5.85pt,.7pt,5.85pt,.7pt">
              <w:txbxContent>
                <w:p w14:paraId="61261DD8" w14:textId="77777777" w:rsidR="00553B72" w:rsidRDefault="00553B72" w:rsidP="00553B72"/>
                <w:p w14:paraId="0E53CA61" w14:textId="77777777" w:rsidR="00553B72" w:rsidRDefault="00553B72" w:rsidP="00553B72">
                  <w:r>
                    <w:rPr>
                      <w:rFonts w:hint="eastAsia"/>
                    </w:rPr>
                    <w:t>自然の生態系</w:t>
                  </w:r>
                </w:p>
                <w:p w14:paraId="3F8795B9" w14:textId="77777777" w:rsidR="00553B72" w:rsidRDefault="00553B72" w:rsidP="00553B72"/>
                <w:p w14:paraId="4F87B3AC" w14:textId="77777777" w:rsidR="00553B72" w:rsidRDefault="00553B72" w:rsidP="00553B72"/>
                <w:p w14:paraId="2404A2AE" w14:textId="5053C602" w:rsidR="00553B72" w:rsidRDefault="00553B72" w:rsidP="00553B72">
                  <w:pPr>
                    <w:spacing w:line="276" w:lineRule="auto"/>
                  </w:pP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F07DF3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ク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>
                    <w:rPr>
                      <w:rFonts w:hint="eastAsia"/>
                      <w:color w:val="FF0000"/>
                    </w:rPr>
                    <w:t xml:space="preserve">　　</w:t>
                  </w:r>
                  <w:r>
                    <w:rPr>
                      <w:rFonts w:hint="eastAsia"/>
                    </w:rPr>
                    <w:t xml:space="preserve">　〕生態系</w:t>
                  </w:r>
                </w:p>
                <w:p w14:paraId="60E1B4D7" w14:textId="28D49FF7" w:rsidR="00553B72" w:rsidRDefault="00553B72" w:rsidP="00553B72">
                  <w:pPr>
                    <w:ind w:firstLineChars="200" w:firstLine="240"/>
                  </w:pP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870561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ケ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>
                    <w:rPr>
                      <w:rFonts w:hint="eastAsia"/>
                      <w:color w:val="FF0000"/>
                    </w:rPr>
                    <w:t xml:space="preserve">　　</w:t>
                  </w:r>
                  <w:r>
                    <w:rPr>
                      <w:rFonts w:hint="eastAsia"/>
                    </w:rPr>
                    <w:t xml:space="preserve">　〕の大発生</w:t>
                  </w:r>
                </w:p>
                <w:p w14:paraId="4DE38ED2" w14:textId="1454FDA9" w:rsidR="00553B72" w:rsidRDefault="00553B72" w:rsidP="00553B72">
                  <w:pPr>
                    <w:ind w:firstLineChars="200" w:firstLine="240"/>
                  </w:pP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870561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コ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>
                    <w:rPr>
                      <w:rFonts w:hint="eastAsia"/>
                      <w:color w:val="FF0000"/>
                    </w:rPr>
                    <w:t xml:space="preserve">　　</w:t>
                  </w:r>
                  <w:r>
                    <w:rPr>
                      <w:rFonts w:hint="eastAsia"/>
                    </w:rPr>
                    <w:t xml:space="preserve">　〕の流行</w:t>
                  </w:r>
                </w:p>
              </w:txbxContent>
            </v:textbox>
          </v:rect>
        </w:pict>
      </w:r>
    </w:p>
    <w:p w14:paraId="0B4227DA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382EED36">
          <v:line id="_x0000_s1344" style="position:absolute;left:0;text-align:left;z-index:70" from="-22.75pt,122.25pt" to="2.75pt,122.25pt" strokeweight="1pt">
            <v:stroke dashstyle="dash" endarrow="block"/>
          </v:line>
        </w:pict>
      </w:r>
    </w:p>
    <w:p w14:paraId="03FF7B70" w14:textId="77777777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7B2F35BA" w14:textId="598FD02F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5D2D09B1" w14:textId="579282AA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23D9C583" w14:textId="2CBB07C3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1E79E868">
          <v:rect id="_x0000_s1349" style="position:absolute;left:0;text-align:left;margin-left:-30.15pt;margin-top:284.25pt;width:87.75pt;height:126pt;z-index:75" filled="f" stroked="f">
            <v:textbox style="layout-flow:vertical-ideographic;mso-next-textbox:#_x0000_s1349" inset="0,.7pt,0,.7pt">
              <w:txbxContent>
                <w:p w14:paraId="2DEAEBA7" w14:textId="04089010" w:rsidR="00553B72" w:rsidRDefault="00553B72" w:rsidP="00553B72">
                  <w:r>
                    <w:rPr>
                      <w:rFonts w:hint="eastAsia"/>
                    </w:rPr>
                    <w:t>・</w:t>
                  </w:r>
                  <w:r w:rsidR="00CA6AB3">
                    <w:rPr>
                      <w:rFonts w:hint="eastAsia"/>
                    </w:rPr>
                    <w:t xml:space="preserve">〔　</w:t>
                  </w:r>
                  <w:r w:rsidR="00CA6AB3" w:rsidRPr="00CA6AB3">
                    <w:rPr>
                      <w:rFonts w:hint="eastAsia"/>
                      <w:color w:val="000000"/>
                    </w:rPr>
                    <w:t>キ</w:t>
                  </w:r>
                  <w:r w:rsidR="00CA6AB3">
                    <w:rPr>
                      <w:rFonts w:hint="eastAsia"/>
                    </w:rPr>
                    <w:t xml:space="preserve">　〕</w:t>
                  </w:r>
                  <w:r>
                    <w:rPr>
                      <w:rFonts w:hint="eastAsia"/>
                    </w:rPr>
                    <w:t>の輪に</w:t>
                  </w:r>
                </w:p>
                <w:p w14:paraId="285F2595" w14:textId="77777777" w:rsidR="00553B72" w:rsidRDefault="00553B72" w:rsidP="00553B72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加わるメンバーと認識</w:t>
                  </w:r>
                </w:p>
                <w:p w14:paraId="65319CA5" w14:textId="77777777" w:rsidR="00553B72" w:rsidRDefault="00553B72" w:rsidP="00553B72">
                  <w:r>
                    <w:rPr>
                      <w:rFonts w:hint="eastAsia"/>
                    </w:rPr>
                    <w:t>・過剰利用を避ける知恵</w:t>
                  </w:r>
                </w:p>
                <w:p w14:paraId="3B5345C6" w14:textId="77777777" w:rsidR="00553B72" w:rsidRDefault="00553B72" w:rsidP="00553B72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やモラルの活用</w:t>
                  </w:r>
                </w:p>
                <w:p w14:paraId="7FDEFEB0" w14:textId="77777777" w:rsidR="00D83A34" w:rsidRDefault="00D83A34" w:rsidP="00D83A34">
                  <w:pPr>
                    <w:ind w:firstLineChars="100" w:firstLine="210"/>
                  </w:pPr>
                </w:p>
                <w:p w14:paraId="54816028" w14:textId="03BCDFB6" w:rsidR="00553B72" w:rsidRDefault="00553B72" w:rsidP="00D83A34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征服型に征服される</w:t>
                  </w:r>
                </w:p>
              </w:txbxContent>
            </v:textbox>
          </v:rect>
        </w:pict>
      </w:r>
    </w:p>
    <w:p w14:paraId="747AEFE1" w14:textId="5980AD4E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45D5AD21">
          <v:rect id="_x0000_s1331" style="position:absolute;left:0;text-align:left;margin-left:-17.55pt;margin-top:63pt;width:63pt;height:139.5pt;z-index:57" stroked="f">
            <v:textbox style="layout-flow:vertical-ideographic;mso-next-textbox:#_x0000_s1331" inset="0,.7pt,0,.7pt">
              <w:txbxContent>
                <w:p w14:paraId="0252CABB" w14:textId="09E5EA39" w:rsidR="00553B72" w:rsidRDefault="00553B72" w:rsidP="00553B72">
                  <w:pPr>
                    <w:spacing w:line="276" w:lineRule="auto"/>
                  </w:pP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F300C2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サ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>
                    <w:rPr>
                      <w:rFonts w:hint="eastAsia"/>
                      <w:color w:val="FF0000"/>
                    </w:rPr>
                    <w:t xml:space="preserve">　　</w:t>
                  </w:r>
                  <w:r>
                    <w:rPr>
                      <w:rFonts w:hint="eastAsia"/>
                    </w:rPr>
                    <w:t xml:space="preserve">　〕的な武器を開発</w:t>
                  </w:r>
                </w:p>
                <w:p w14:paraId="3D382680" w14:textId="77777777" w:rsidR="00553B72" w:rsidRDefault="00553B72" w:rsidP="00553B72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…手</w:t>
                  </w:r>
                  <w:proofErr w:type="gramStart"/>
                  <w:r>
                    <w:rPr>
                      <w:rFonts w:hint="eastAsia"/>
                    </w:rPr>
                    <w:t>づまり</w:t>
                  </w:r>
                  <w:proofErr w:type="gramEnd"/>
                  <w:r>
                    <w:rPr>
                      <w:rFonts w:hint="eastAsia"/>
                    </w:rPr>
                    <w:t>状態</w:t>
                  </w:r>
                </w:p>
                <w:p w14:paraId="2E29C9AE" w14:textId="77777777" w:rsidR="00553B72" w:rsidRDefault="00553B72" w:rsidP="00553B72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…化学合成物質の</w:t>
                  </w:r>
                </w:p>
                <w:p w14:paraId="142AE624" w14:textId="52A8F060" w:rsidR="00553B72" w:rsidRPr="006E6D6D" w:rsidRDefault="00553B72" w:rsidP="00553B72">
                  <w:pPr>
                    <w:ind w:firstLineChars="300" w:firstLine="360"/>
                  </w:pP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F300C2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シ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>
                    <w:rPr>
                      <w:rFonts w:hint="eastAsia"/>
                      <w:color w:val="FF0000"/>
                    </w:rPr>
                    <w:t xml:space="preserve">　　　</w:t>
                  </w:r>
                  <w:r>
                    <w:rPr>
                      <w:rFonts w:hint="eastAsia"/>
                    </w:rPr>
                    <w:t xml:space="preserve">　〕を認識</w:t>
                  </w:r>
                </w:p>
              </w:txbxContent>
            </v:textbox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315FB28A">
          <v:rect id="_x0000_s1324" style="position:absolute;left:0;text-align:left;margin-left:-21.3pt;margin-top:53.85pt;width:199.5pt;height:156pt;z-index:-3;mso-position-vertical:absolute">
            <v:textbox inset="5.85pt,.7pt,5.85pt,.7pt"/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3F513305">
          <v:rect id="_x0000_s1325" style="position:absolute;left:0;text-align:left;margin-left:-21.3pt;margin-top:272.85pt;width:199.5pt;height:141pt;z-index:-2">
            <v:textbox inset="5.85pt,.7pt,5.85pt,.7pt"/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291F2D52">
          <v:rect id="_x0000_s1320" style="position:absolute;left:0;text-align:left;margin-left:-21.3pt;margin-top:219.75pt;width:199.5pt;height:45pt;z-index:50">
            <v:textbox style="mso-next-textbox:#_x0000_s1320" inset="5.85pt,.7pt,5.85pt,.7pt">
              <w:txbxContent>
                <w:p w14:paraId="4CCBA2F5" w14:textId="77777777" w:rsidR="00553B72" w:rsidRDefault="00553B72" w:rsidP="00553B72">
                  <w:pPr>
                    <w:jc w:val="center"/>
                  </w:pPr>
                  <w:r>
                    <w:rPr>
                      <w:rFonts w:hint="eastAsia"/>
                    </w:rPr>
                    <w:t>第四段</w:t>
                  </w:r>
                </w:p>
                <w:p w14:paraId="3B376D77" w14:textId="18AF9422" w:rsidR="00553B72" w:rsidRDefault="00553B72" w:rsidP="00553B72">
                  <w:pPr>
                    <w:jc w:val="center"/>
                  </w:pPr>
                  <w:r>
                    <w:rPr>
                      <w:rFonts w:hint="eastAsia"/>
                    </w:rPr>
                    <w:t>ｐ</w:t>
                  </w:r>
                  <w:r w:rsidR="00B2723B"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ｌ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～ｐ</w:t>
                  </w:r>
                  <w:r w:rsidR="00B2723B"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ｌ</w:t>
                  </w:r>
                  <w:r>
                    <w:rPr>
                      <w:rFonts w:hint="eastAsia"/>
                    </w:rPr>
                    <w:t>15</w:t>
                  </w:r>
                </w:p>
                <w:p w14:paraId="586F4D9D" w14:textId="77777777" w:rsidR="00553B72" w:rsidRDefault="00553B72" w:rsidP="00553B72">
                  <w:pPr>
                    <w:jc w:val="center"/>
                  </w:pPr>
                  <w:r>
                    <w:rPr>
                      <w:rFonts w:hint="eastAsia"/>
                    </w:rPr>
                    <w:t>環境との調和をはかる「共生型戦略」</w:t>
                  </w:r>
                </w:p>
                <w:p w14:paraId="410162A4" w14:textId="77777777" w:rsidR="00553B72" w:rsidRPr="006007A2" w:rsidRDefault="00553B72" w:rsidP="00553B72"/>
              </w:txbxContent>
            </v:textbox>
          </v:rect>
        </w:pict>
      </w:r>
    </w:p>
    <w:p w14:paraId="2B517AE8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2C1A68D9">
          <v:rect id="_x0000_s1316" style="position:absolute;left:0;text-align:left;margin-left:-7.2pt;margin-top:0;width:199.5pt;height:45pt;z-index:46">
            <v:textbox style="mso-next-textbox:#_x0000_s1316" inset="5.85pt,.7pt,5.85pt,.7pt">
              <w:txbxContent>
                <w:p w14:paraId="6D3208EA" w14:textId="77777777" w:rsidR="00553B72" w:rsidRDefault="00553B72" w:rsidP="00553B72">
                  <w:pPr>
                    <w:jc w:val="center"/>
                  </w:pPr>
                  <w:r>
                    <w:rPr>
                      <w:rFonts w:hint="eastAsia"/>
                    </w:rPr>
                    <w:t>第三段</w:t>
                  </w:r>
                </w:p>
                <w:p w14:paraId="338CE2F5" w14:textId="31A4066B" w:rsidR="00553B72" w:rsidRDefault="00553B72" w:rsidP="00553B72">
                  <w:pPr>
                    <w:jc w:val="center"/>
                  </w:pPr>
                  <w:r>
                    <w:rPr>
                      <w:rFonts w:hint="eastAsia"/>
                    </w:rPr>
                    <w:t>ｐ</w:t>
                  </w:r>
                  <w:r w:rsidR="00B2723B"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ｌ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～ｐ</w:t>
                  </w:r>
                  <w:r w:rsidR="00B2723B"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ｌ</w:t>
                  </w:r>
                  <w:r>
                    <w:rPr>
                      <w:rFonts w:hint="eastAsia"/>
                    </w:rPr>
                    <w:t>4</w:t>
                  </w:r>
                </w:p>
                <w:p w14:paraId="3EEBA4D9" w14:textId="77777777" w:rsidR="00553B72" w:rsidRDefault="00553B72" w:rsidP="00553B72">
                  <w:pPr>
                    <w:jc w:val="center"/>
                  </w:pPr>
                  <w:r>
                    <w:rPr>
                      <w:rFonts w:hint="eastAsia"/>
                    </w:rPr>
                    <w:t>「征服型戦略」の歴史とその影響</w:t>
                  </w:r>
                </w:p>
                <w:p w14:paraId="711FFC7C" w14:textId="77777777" w:rsidR="00553B72" w:rsidRPr="006007A2" w:rsidRDefault="00553B72" w:rsidP="00553B72"/>
              </w:txbxContent>
            </v:textbox>
          </v:rect>
        </w:pict>
      </w:r>
    </w:p>
    <w:p w14:paraId="6FE4ECF8" w14:textId="77777777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3C63EC5E" w14:textId="77777777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606F98CE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0C35204E">
          <v:rect id="_x0000_s1363" style="position:absolute;left:0;text-align:left;margin-left:-23.4pt;margin-top:91.5pt;width:26.25pt;height:145.5pt;z-index:88" stroked="f">
            <v:textbox style="layout-flow:vertical-ideographic;mso-next-textbox:#_x0000_s1363" inset="5.85pt,.7pt,5.85pt,.7pt">
              <w:txbxContent>
                <w:p w14:paraId="73261136" w14:textId="77777777" w:rsidR="00553B72" w:rsidRDefault="00553B72" w:rsidP="00553B72">
                  <w:r>
                    <w:rPr>
                      <w:rFonts w:hint="eastAsia"/>
                    </w:rPr>
                    <w:t>征服型戦略が地球全体を席捲</w:t>
                  </w:r>
                </w:p>
              </w:txbxContent>
            </v:textbox>
          </v:rect>
        </w:pict>
      </w:r>
    </w:p>
    <w:p w14:paraId="3445FBB1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6D251125">
          <v:line id="_x0000_s1351" style="position:absolute;left:0;text-align:left;flip:x;z-index:76" from="-8.6pt,81pt" to="17.65pt,81pt">
            <v:stroke endarrow="block"/>
          </v:line>
        </w:pict>
      </w:r>
    </w:p>
    <w:p w14:paraId="7BD57B81" w14:textId="3DBD92F1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47F00BA2" w14:textId="77777777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5EFB24C9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420FBD37">
          <v:line id="_x0000_s1353" style="position:absolute;left:0;text-align:left;z-index:78" from="-30.05pt,252pt" to="-30.05pt,297pt"/>
        </w:pict>
      </w:r>
    </w:p>
    <w:p w14:paraId="63BF122D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70DABBB9">
          <v:line id="_x0000_s1355" style="position:absolute;left:0;text-align:left;z-index:80" from="-32.2pt,261pt" to="-32.2pt,272.35pt">
            <v:stroke endarrow="block"/>
          </v:line>
        </w:pict>
      </w:r>
      <w:r>
        <w:rPr>
          <w:rFonts w:ascii="ＭＳ ゴシック" w:eastAsia="ＭＳ ゴシック" w:hAnsi="ＭＳ ゴシック"/>
          <w:b/>
          <w:noProof/>
        </w:rPr>
        <w:pict w14:anchorId="126092C2">
          <v:line id="_x0000_s1354" style="position:absolute;left:0;text-align:left;flip:x;z-index:79" from="-31.7pt,261pt" to="-15.95pt,261pt"/>
        </w:pict>
      </w:r>
    </w:p>
    <w:p w14:paraId="34293C6A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1DEADB58">
          <v:rect id="_x0000_s1356" style="position:absolute;left:0;text-align:left;margin-left:-31.9pt;margin-top:273.75pt;width:26.25pt;height:135pt;z-index:81" filled="f" stroked="f">
            <v:textbox style="layout-flow:vertical-ideographic" inset="5.85pt,.7pt,5.85pt,.7pt">
              <w:txbxContent>
                <w:p w14:paraId="166F41AD" w14:textId="11ADF6C8" w:rsidR="00553B72" w:rsidRDefault="00553B72" w:rsidP="00553B72"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6C5441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チ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 w:rsidR="007C20C9">
                    <w:rPr>
                      <w:rFonts w:hint="eastAsia"/>
                      <w:color w:val="FF0000"/>
                    </w:rPr>
                    <w:t xml:space="preserve">　　　　　</w:t>
                  </w:r>
                  <w:r>
                    <w:rPr>
                      <w:rFonts w:hint="eastAsia"/>
                    </w:rPr>
                    <w:t xml:space="preserve">　〕の放出</w:t>
                  </w:r>
                </w:p>
              </w:txbxContent>
            </v:textbox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55ED81A7">
          <v:shape id="_x0000_s1352" type="#_x0000_t87" style="position:absolute;left:0;text-align:left;margin-left:-6.8pt;margin-top:205.9pt;width:14.25pt;height:52.5pt;rotation:270;z-index:77">
            <v:textbox inset="5.85pt,.7pt,5.85pt,.7pt"/>
          </v:shape>
        </w:pict>
      </w:r>
    </w:p>
    <w:p w14:paraId="2CFF6FD9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1393D6D6">
          <v:rect id="_x0000_s1343" style="position:absolute;left:0;text-align:left;margin-left:-24.55pt;margin-top:243pt;width:1in;height:171pt;z-index:69" filled="f" stroked="f">
            <v:textbox style="layout-flow:vertical-ideographic" inset="5.85pt,.7pt,5.85pt,.7pt">
              <w:txbxContent>
                <w:p w14:paraId="45374378" w14:textId="77777777" w:rsidR="00553B72" w:rsidRDefault="00553B72" w:rsidP="00553B72">
                  <w:r>
                    <w:rPr>
                      <w:rFonts w:hint="eastAsia"/>
                    </w:rPr>
                    <w:t>生態学的赤字</w:t>
                  </w:r>
                </w:p>
                <w:p w14:paraId="74242037" w14:textId="77777777" w:rsidR="00553B72" w:rsidRDefault="00553B72" w:rsidP="00553B72">
                  <w:r>
                    <w:rPr>
                      <w:rFonts w:hint="eastAsia"/>
                    </w:rPr>
                    <w:t xml:space="preserve">　化石燃料にたよる</w:t>
                  </w:r>
                </w:p>
              </w:txbxContent>
            </v:textbox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29A58A30">
          <v:line id="_x0000_s1333" style="position:absolute;left:0;text-align:left;flip:y;z-index:59" from="-35.8pt,396pt" to="-35.8pt,423pt" strokeweight="1.25pt">
            <v:stroke endarrow="block"/>
          </v:line>
        </w:pict>
      </w:r>
      <w:r>
        <w:rPr>
          <w:rFonts w:ascii="ＭＳ ゴシック" w:eastAsia="ＭＳ ゴシック" w:hAnsi="ＭＳ ゴシック"/>
          <w:b/>
          <w:noProof/>
        </w:rPr>
        <w:pict w14:anchorId="4EB320FD">
          <v:line id="_x0000_s1359" style="position:absolute;left:0;text-align:left;flip:x;z-index:84" from="-36.55pt,422.4pt" to="492.75pt,423pt" strokeweight="1.25pt"/>
        </w:pict>
      </w:r>
    </w:p>
    <w:p w14:paraId="5E729A4B" w14:textId="77777777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6D960D81" w14:textId="77777777" w:rsidR="00553B72" w:rsidRDefault="00553B72" w:rsidP="00553B72">
      <w:pPr>
        <w:rPr>
          <w:rFonts w:ascii="ＭＳ ゴシック" w:eastAsia="ＭＳ ゴシック" w:hAnsi="ＭＳ ゴシック"/>
          <w:b/>
        </w:rPr>
      </w:pPr>
    </w:p>
    <w:p w14:paraId="3090FB09" w14:textId="77777777" w:rsidR="00553B72" w:rsidRDefault="003E4F98" w:rsidP="00553B72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490563AD">
          <v:rect id="_x0000_s1321" style="position:absolute;left:0;text-align:left;margin-left:-19.75pt;margin-top:54pt;width:185.25pt;height:5in;z-index:51" filled="f">
            <v:textbox style="layout-flow:vertical-ideographic;mso-next-textbox:#_x0000_s1321" inset="5.85pt,.7pt,5.85pt,.7pt">
              <w:txbxContent>
                <w:p w14:paraId="28F4E514" w14:textId="6BC78E00" w:rsidR="00553B72" w:rsidRDefault="00553B72" w:rsidP="00553B72">
                  <w:r>
                    <w:rPr>
                      <w:rFonts w:hint="eastAsia"/>
                    </w:rPr>
                    <w:t>「</w: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590C00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セ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>
                    <w:rPr>
                      <w:rFonts w:hint="eastAsia"/>
                      <w:color w:val="FF0000"/>
                    </w:rPr>
                    <w:t xml:space="preserve">　　</w:t>
                  </w:r>
                  <w:r>
                    <w:rPr>
                      <w:rFonts w:hint="eastAsia"/>
                    </w:rPr>
                    <w:t xml:space="preserve">　〕の世紀」（二十世紀）</w:t>
                  </w:r>
                </w:p>
                <w:p w14:paraId="5604F6EC" w14:textId="77777777" w:rsidR="00553B72" w:rsidRDefault="00553B72" w:rsidP="00553B72">
                  <w:pPr>
                    <w:ind w:leftChars="200" w:left="630" w:hangingChars="100" w:hanging="210"/>
                  </w:pPr>
                  <w:r>
                    <w:rPr>
                      <w:rFonts w:hint="eastAsia"/>
                    </w:rPr>
                    <w:t xml:space="preserve">　</w:t>
                  </w:r>
                </w:p>
                <w:p w14:paraId="1781A097" w14:textId="77777777" w:rsidR="00553B72" w:rsidRDefault="00553B72" w:rsidP="00553B72">
                  <w:pPr>
                    <w:ind w:leftChars="200" w:left="630" w:hangingChars="100" w:hanging="210"/>
                  </w:pPr>
                </w:p>
                <w:p w14:paraId="62FA8710" w14:textId="3FCA4380" w:rsidR="00553B72" w:rsidRDefault="00553B72" w:rsidP="00553B72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最後の四半世紀　人類が生態系の</w: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4F294B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ソ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>〔　　　　〕・不健全化を認識</w:t>
                  </w:r>
                </w:p>
                <w:p w14:paraId="401C5238" w14:textId="29BF085F" w:rsidR="00553B72" w:rsidRDefault="00553B72" w:rsidP="00553B72">
                  <w:pPr>
                    <w:spacing w:line="360" w:lineRule="auto"/>
                    <w:ind w:firstLineChars="200" w:firstLine="420"/>
                  </w:pPr>
                  <w:r>
                    <w:rPr>
                      <w:rFonts w:hint="eastAsia"/>
                    </w:rPr>
                    <w:t xml:space="preserve">　　　　　　　征服型戦略の</w: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590C00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タ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>
                    <w:rPr>
                      <w:rFonts w:hint="eastAsia"/>
                      <w:color w:val="FF0000"/>
                    </w:rPr>
                    <w:t xml:space="preserve">　　</w:t>
                  </w:r>
                  <w:r>
                    <w:rPr>
                      <w:rFonts w:hint="eastAsia"/>
                    </w:rPr>
                    <w:t xml:space="preserve">　〕</w:t>
                  </w:r>
                </w:p>
                <w:p w14:paraId="198B0D48" w14:textId="77777777" w:rsidR="00553B72" w:rsidRDefault="00553B72" w:rsidP="00553B72">
                  <w:pPr>
                    <w:ind w:firstLineChars="300" w:firstLine="630"/>
                  </w:pPr>
                  <w:r>
                    <w:rPr>
                      <w:rFonts w:hint="eastAsia"/>
                    </w:rPr>
                    <w:t>人間活動による土地利用面積</w:t>
                  </w:r>
                </w:p>
                <w:p w14:paraId="06893BF5" w14:textId="77777777" w:rsidR="00553B72" w:rsidRDefault="00553B72" w:rsidP="00553B72">
                  <w:r>
                    <w:rPr>
                      <w:rFonts w:hint="eastAsia"/>
                    </w:rPr>
                    <w:t xml:space="preserve">　　　　　　＜　　　　　　　　　　　　</w:t>
                  </w:r>
                </w:p>
                <w:p w14:paraId="59CDCD57" w14:textId="77777777" w:rsidR="00553B72" w:rsidRDefault="00553B72" w:rsidP="00553B72">
                  <w:r>
                    <w:rPr>
                      <w:rFonts w:hint="eastAsia"/>
                    </w:rPr>
                    <w:t xml:space="preserve">　　　実際の地球の面積</w:t>
                  </w:r>
                </w:p>
              </w:txbxContent>
            </v:textbox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6ECDAE8C">
          <v:rect id="_x0000_s1322" style="position:absolute;left:0;text-align:left;margin-left:-19.75pt;margin-top:0;width:185.25pt;height:45pt;z-index:52">
            <v:textbox style="mso-next-textbox:#_x0000_s1322" inset="5.85pt,.7pt,5.85pt,.7pt">
              <w:txbxContent>
                <w:p w14:paraId="474B6A4E" w14:textId="77777777" w:rsidR="00553B72" w:rsidRDefault="00553B72" w:rsidP="00553B72">
                  <w:pPr>
                    <w:jc w:val="center"/>
                  </w:pPr>
                  <w:r>
                    <w:rPr>
                      <w:rFonts w:hint="eastAsia"/>
                    </w:rPr>
                    <w:t>第五段</w:t>
                  </w:r>
                </w:p>
                <w:p w14:paraId="333A1B29" w14:textId="70552377" w:rsidR="00553B72" w:rsidRDefault="00553B72" w:rsidP="00553B72">
                  <w:pPr>
                    <w:jc w:val="center"/>
                  </w:pPr>
                  <w:r>
                    <w:rPr>
                      <w:rFonts w:hint="eastAsia"/>
                    </w:rPr>
                    <w:t>ｐ</w:t>
                  </w:r>
                  <w:r w:rsidR="00B2723B">
                    <w:rPr>
                      <w:rFonts w:hint="eastAsia"/>
                    </w:rPr>
                    <w:t>155</w:t>
                  </w:r>
                  <w:r>
                    <w:rPr>
                      <w:rFonts w:hint="eastAsia"/>
                    </w:rPr>
                    <w:t>ｌ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～終わり</w:t>
                  </w:r>
                </w:p>
                <w:p w14:paraId="5730D227" w14:textId="77777777" w:rsidR="00553B72" w:rsidRDefault="00553B72" w:rsidP="00553B72">
                  <w:pPr>
                    <w:jc w:val="center"/>
                  </w:pPr>
                  <w:r>
                    <w:rPr>
                      <w:rFonts w:hint="eastAsia"/>
                    </w:rPr>
                    <w:t>「征服型戦略」の限界</w:t>
                  </w:r>
                </w:p>
                <w:p w14:paraId="06FB0F58" w14:textId="77777777" w:rsidR="00553B72" w:rsidRPr="006007A2" w:rsidRDefault="00553B72" w:rsidP="00553B72"/>
              </w:txbxContent>
            </v:textbox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63AE34BB">
          <v:rect id="_x0000_s1357" style="position:absolute;left:0;text-align:left;margin-left:-7.75pt;margin-top:63pt;width:26.25pt;height:333pt;z-index:82">
            <v:textbox style="layout-flow:vertical-ideographic" inset="5.85pt,.7pt,5.85pt,.7pt">
              <w:txbxContent>
                <w:p w14:paraId="4F669C3C" w14:textId="65CCCB53" w:rsidR="00553B72" w:rsidRDefault="00553B72" w:rsidP="00553B72">
                  <w:r>
                    <w:rPr>
                      <w:rFonts w:hint="eastAsia"/>
                    </w:rPr>
                    <w:t>筆者の主張＝このままでは</w: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6C5441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ツ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　</w:t>
                  </w:r>
                  <w:r w:rsidR="007C20C9">
                    <w:rPr>
                      <w:rFonts w:hint="eastAsia"/>
                      <w:color w:val="FF0000"/>
                    </w:rPr>
                    <w:t xml:space="preserve">　　　　　　</w:t>
                  </w:r>
                  <w:r>
                    <w:rPr>
                      <w:rFonts w:hint="eastAsia"/>
                    </w:rPr>
                    <w:t xml:space="preserve">　　〕を避けられない</w:t>
                  </w:r>
                </w:p>
              </w:txbxContent>
            </v:textbox>
          </v:rect>
        </w:pict>
      </w:r>
    </w:p>
    <w:p w14:paraId="102BB6E7" w14:textId="6633CD9D" w:rsidR="00A517CD" w:rsidRDefault="00402BC2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</w:rPr>
        <w:lastRenderedPageBreak/>
        <w:t>人類による環境への影響</w:t>
      </w:r>
    </w:p>
    <w:p w14:paraId="78148066" w14:textId="68265917" w:rsidR="00A517CD" w:rsidRPr="002F63C1" w:rsidRDefault="003E4F98" w:rsidP="00F55C3B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7AEC827E">
          <v:shape id="_x0000_s1248" type="#_x0000_t93" style="position:absolute;left:0;text-align:left;margin-left:-258.75pt;margin-top:336.75pt;width:34pt;height:27pt;flip:x;z-index:28">
            <v:textbox inset="5.85pt,.7pt,5.85pt,.7pt"/>
          </v:shape>
        </w:pict>
      </w:r>
      <w:r>
        <w:rPr>
          <w:rFonts w:ascii="ＭＳ ゴシック" w:eastAsia="ＭＳ ゴシック" w:hAnsi="ＭＳ ゴシック"/>
          <w:b/>
          <w:noProof/>
        </w:rPr>
        <w:pict w14:anchorId="30B51950">
          <v:shape id="_x0000_s1189" type="#_x0000_t87" style="position:absolute;left:0;text-align:left;margin-left:-66.2pt;margin-top:88.55pt;width:11.35pt;height:27.75pt;rotation:270;flip:y;z-index:12" adj=",11211" strokeweight=".5pt">
            <v:textbox inset="5.85pt,.7pt,5.85pt,.7pt"/>
          </v:shape>
        </w:pict>
      </w:r>
      <w:r>
        <w:rPr>
          <w:rFonts w:ascii="ＭＳ ゴシック" w:eastAsia="ＭＳ ゴシック" w:hAnsi="ＭＳ ゴシック"/>
          <w:b/>
          <w:noProof/>
        </w:rPr>
        <w:pict w14:anchorId="07BDA233">
          <v:line id="_x0000_s1226" style="position:absolute;left:0;text-align:left;flip:y;z-index:22" from="-184.5pt,188.25pt" to="-184.5pt,208.1pt">
            <v:stroke endarrow="block"/>
          </v:line>
        </w:pict>
      </w:r>
      <w:r>
        <w:rPr>
          <w:rFonts w:ascii="ＭＳ ゴシック" w:eastAsia="ＭＳ ゴシック" w:hAnsi="ＭＳ ゴシック"/>
          <w:b/>
          <w:noProof/>
        </w:rPr>
        <w:pict w14:anchorId="1104383A">
          <v:line id="_x0000_s1225" style="position:absolute;left:0;text-align:left;z-index:21" from="-184.5pt,252pt" to="-184.5pt,271.85pt">
            <v:stroke endarrow="block"/>
          </v:line>
        </w:pict>
      </w:r>
      <w:r>
        <w:rPr>
          <w:rFonts w:ascii="ＭＳ ゴシック" w:eastAsia="ＭＳ ゴシック" w:hAnsi="ＭＳ ゴシック"/>
          <w:b/>
          <w:noProof/>
        </w:rPr>
        <w:pict w14:anchorId="69EDB74D">
          <v:rect id="_x0000_s1173" style="position:absolute;left:0;text-align:left;margin-left:-199.5pt;margin-top:207.95pt;width:30.75pt;height:44.65pt;z-index:9" filled="f">
            <v:textbox style="layout-flow:vertical-ideographic;mso-next-textbox:#_x0000_s1173" inset="0,.7pt,0,.7pt">
              <w:txbxContent>
                <w:p w14:paraId="35B3AD0D" w14:textId="77777777" w:rsidR="0006064A" w:rsidRDefault="0006064A" w:rsidP="004F1B4C">
                  <w:r>
                    <w:rPr>
                      <w:rFonts w:hint="eastAsia"/>
                    </w:rPr>
                    <w:t>土地との</w:t>
                  </w:r>
                </w:p>
                <w:p w14:paraId="4902ADE1" w14:textId="77777777" w:rsidR="0006064A" w:rsidRDefault="0006064A" w:rsidP="004F1B4C">
                  <w:r>
                    <w:rPr>
                      <w:rFonts w:hint="eastAsia"/>
                    </w:rPr>
                    <w:t>結びつき</w:t>
                  </w:r>
                </w:p>
              </w:txbxContent>
            </v:textbox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6C1C0729">
          <v:rect id="_x0000_s1177" style="position:absolute;left:0;text-align:left;margin-left:-228pt;margin-top:254.25pt;width:110.25pt;height:126pt;z-index:11" stroked="f">
            <v:textbox style="layout-flow:vertical-ideographic;mso-next-textbox:#_x0000_s1177" inset="0,.7pt,0,.7pt">
              <w:txbxContent>
                <w:p w14:paraId="1F710065" w14:textId="77777777" w:rsidR="0006064A" w:rsidRPr="006E6D6D" w:rsidRDefault="0006064A" w:rsidP="002B4006">
                  <w:pPr>
                    <w:spacing w:line="276" w:lineRule="auto"/>
                    <w:rPr>
                      <w:bdr w:val="single" w:sz="4" w:space="0" w:color="auto"/>
                    </w:rPr>
                  </w:pPr>
                  <w:r w:rsidRPr="006E6D6D">
                    <w:rPr>
                      <w:rFonts w:hint="eastAsia"/>
                      <w:bdr w:val="single" w:sz="4" w:space="0" w:color="auto"/>
                    </w:rPr>
                    <w:t>自然に恵まれたグループ</w:t>
                  </w:r>
                </w:p>
                <w:p w14:paraId="4D28F3B0" w14:textId="77777777" w:rsidR="0006064A" w:rsidRDefault="0006064A" w:rsidP="002B4006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・生態系と調和</w:t>
                  </w:r>
                </w:p>
                <w:p w14:paraId="37198E57" w14:textId="77777777" w:rsidR="0006064A" w:rsidRDefault="0006064A" w:rsidP="002B4006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・持続的な生物資源利用</w:t>
                  </w:r>
                </w:p>
                <w:p w14:paraId="6A766C8E" w14:textId="77777777" w:rsidR="0006064A" w:rsidRDefault="0006064A" w:rsidP="002B4006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・土地に根付いた生活</w:t>
                  </w:r>
                </w:p>
                <w:p w14:paraId="5C2F7254" w14:textId="1E46E370" w:rsidR="0006064A" w:rsidRDefault="00BF379F" w:rsidP="006E6D6D">
                  <w:r>
                    <w:rPr>
                      <w:position w:val="6"/>
                      <w:sz w:val="12"/>
                      <w:szCs w:val="12"/>
                    </w:rPr>
                    <w:t xml:space="preserve">　　　</w:t>
                  </w:r>
                  <w:r w:rsidR="002B4006">
                    <w:rPr>
                      <w:rFonts w:hint="eastAsia"/>
                      <w:position w:val="6"/>
                      <w:sz w:val="12"/>
                      <w:szCs w:val="12"/>
                    </w:rPr>
                    <w:t xml:space="preserve">　　</w:t>
                  </w:r>
                  <w:r w:rsidR="0006064A"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 w:rsidR="0006064A"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 w:rsidR="0006064A"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 w:rsidR="0006064A"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 w:rsidR="0006064A"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="0006064A" w:rsidRPr="006007A2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カ</w:instrText>
                  </w:r>
                  <w:r w:rsidR="0006064A"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 w:rsidR="0006064A"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 w:rsidR="0006064A">
                    <w:rPr>
                      <w:rFonts w:hint="eastAsia"/>
                    </w:rPr>
                    <w:t xml:space="preserve">〔　</w:t>
                  </w:r>
                  <w:r w:rsidR="0006064A" w:rsidRPr="006E6D6D">
                    <w:rPr>
                      <w:rFonts w:hint="eastAsia"/>
                      <w:color w:val="FF0000"/>
                    </w:rPr>
                    <w:t>定着</w:t>
                  </w:r>
                  <w:r w:rsidR="0006064A">
                    <w:rPr>
                      <w:rFonts w:hint="eastAsia"/>
                    </w:rPr>
                    <w:t xml:space="preserve">　〕型</w:t>
                  </w:r>
                </w:p>
                <w:p w14:paraId="2341EC31" w14:textId="77777777" w:rsidR="0006064A" w:rsidRDefault="0006064A" w:rsidP="006E6D6D"/>
                <w:p w14:paraId="330EC7F4" w14:textId="4235E765" w:rsidR="0006064A" w:rsidRDefault="0006064A" w:rsidP="002B4006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▽</w: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6007A2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キ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 w:rsidRPr="006E6D6D">
                    <w:rPr>
                      <w:rFonts w:hint="eastAsia"/>
                      <w:color w:val="FF0000"/>
                    </w:rPr>
                    <w:t>共生</w:t>
                  </w:r>
                  <w:r>
                    <w:rPr>
                      <w:rFonts w:hint="eastAsia"/>
                    </w:rPr>
                    <w:t xml:space="preserve">　〕型戦略</w:t>
                  </w:r>
                </w:p>
                <w:p w14:paraId="59199F4D" w14:textId="77777777" w:rsidR="0006064A" w:rsidRDefault="0006064A" w:rsidP="006E6D6D"/>
              </w:txbxContent>
            </v:textbox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69CCAD2A">
          <v:rect id="_x0000_s1230" style="position:absolute;left:0;text-align:left;margin-left:-224.25pt;margin-top:388.5pt;width:110.25pt;height:18pt;z-index:23" filled="f" stroked="f">
            <v:textbox inset="5.85pt,.7pt,5.85pt,.7pt">
              <w:txbxContent>
                <w:p w14:paraId="2A56A7F4" w14:textId="493DD07D" w:rsidR="0006064A" w:rsidRPr="006E6D6D" w:rsidRDefault="0006064A">
                  <w:pPr>
                    <w:rPr>
                      <w:shd w:val="pct15" w:color="auto" w:fill="FFFFFF"/>
                    </w:rPr>
                  </w:pPr>
                  <w:r w:rsidRPr="006E6D6D">
                    <w:rPr>
                      <w:rFonts w:hint="eastAsia"/>
                      <w:shd w:val="pct15" w:color="auto" w:fill="FFFFFF"/>
                    </w:rPr>
                    <w:t>征服型に</w:t>
                  </w:r>
                  <w:r w:rsidR="004B6FE5">
                    <w:rPr>
                      <w:shd w:val="pct15" w:color="auto" w:fill="FFFFFF"/>
                    </w:rPr>
                    <w:ruby>
                      <w:rubyPr>
                        <w:rubyAlign w:val="distributeSpace"/>
                        <w:hps w:val="10"/>
                        <w:hpsRaise w:val="18"/>
                        <w:hpsBaseText w:val="21"/>
                        <w:lid w:val="ja-JP"/>
                      </w:rubyPr>
                      <w:rt>
                        <w:r w:rsidR="004B6FE5" w:rsidRPr="004B6FE5">
                          <w:rPr>
                            <w:rFonts w:ascii="ＭＳ 明朝" w:hAnsi="ＭＳ 明朝" w:hint="eastAsia"/>
                            <w:sz w:val="10"/>
                            <w:shd w:val="pct15" w:color="auto" w:fill="FFFFFF"/>
                          </w:rPr>
                          <w:t>せっ</w:t>
                        </w:r>
                      </w:rt>
                      <w:rubyBase>
                        <w:r w:rsidR="004B6FE5">
                          <w:rPr>
                            <w:rFonts w:hint="eastAsia"/>
                            <w:shd w:val="pct15" w:color="auto" w:fill="FFFFFF"/>
                          </w:rPr>
                          <w:t>席</w:t>
                        </w:r>
                      </w:rubyBase>
                    </w:ruby>
                  </w:r>
                  <w:r w:rsidR="004B6FE5">
                    <w:rPr>
                      <w:shd w:val="pct15" w:color="auto" w:fill="FFFFFF"/>
                    </w:rPr>
                    <w:ruby>
                      <w:rubyPr>
                        <w:rubyAlign w:val="distributeSpace"/>
                        <w:hps w:val="10"/>
                        <w:hpsRaise w:val="18"/>
                        <w:hpsBaseText w:val="21"/>
                        <w:lid w:val="ja-JP"/>
                      </w:rubyPr>
                      <w:rt>
                        <w:r w:rsidR="004B6FE5" w:rsidRPr="004B6FE5">
                          <w:rPr>
                            <w:rFonts w:ascii="ＭＳ 明朝" w:hAnsi="ＭＳ 明朝" w:hint="eastAsia"/>
                            <w:sz w:val="10"/>
                            <w:shd w:val="pct15" w:color="auto" w:fill="FFFFFF"/>
                          </w:rPr>
                          <w:t>けん</w:t>
                        </w:r>
                      </w:rt>
                      <w:rubyBase>
                        <w:r w:rsidR="004B6FE5">
                          <w:rPr>
                            <w:rFonts w:hint="eastAsia"/>
                            <w:shd w:val="pct15" w:color="auto" w:fill="FFFFFF"/>
                          </w:rPr>
                          <w:t>捲</w:t>
                        </w:r>
                      </w:rubyBase>
                    </w:ruby>
                  </w:r>
                  <w:r w:rsidRPr="006E6D6D">
                    <w:rPr>
                      <w:rFonts w:hint="eastAsia"/>
                      <w:shd w:val="pct15" w:color="auto" w:fill="FFFFFF"/>
                    </w:rPr>
                    <w:t>される</w:t>
                  </w:r>
                </w:p>
              </w:txbxContent>
            </v:textbox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1A960154">
          <v:shape id="_x0000_s1221" type="#_x0000_t70" style="position:absolute;left:0;text-align:left;margin-left:-135pt;margin-top:216.75pt;width:17.25pt;height:27pt;z-index:20" adj="4445,5520">
            <v:textbox style="layout-flow:vertical-ideographic" inset="5.85pt,.7pt,5.85pt,.7pt"/>
          </v:shape>
        </w:pict>
      </w:r>
      <w:r>
        <w:rPr>
          <w:rFonts w:ascii="ＭＳ ゴシック" w:eastAsia="ＭＳ ゴシック" w:hAnsi="ＭＳ ゴシック"/>
          <w:b/>
          <w:noProof/>
        </w:rPr>
        <w:pict w14:anchorId="1EE0CA14">
          <v:line id="_x0000_s1262" style="position:absolute;left:0;text-align:left;z-index:39" from="-84.95pt,340.5pt" to="-84.95pt,423pt" strokeweight="1.25pt"/>
        </w:pict>
      </w:r>
      <w:r>
        <w:rPr>
          <w:rFonts w:ascii="ＭＳ ゴシック" w:eastAsia="ＭＳ ゴシック" w:hAnsi="ＭＳ ゴシック"/>
          <w:b/>
          <w:noProof/>
        </w:rPr>
        <w:pict w14:anchorId="70CC30AC">
          <v:shape id="_x0000_s1311" type="#_x0000_t32" style="position:absolute;left:0;text-align:left;margin-left:-85pt;margin-top:101.7pt;width:0;height:32.25pt;z-index:41" o:connectortype="straight">
            <v:stroke endarrow="block"/>
          </v:shape>
        </w:pict>
      </w:r>
      <w:r>
        <w:rPr>
          <w:rFonts w:ascii="ＭＳ ゴシック" w:eastAsia="ＭＳ ゴシック" w:hAnsi="ＭＳ ゴシック"/>
          <w:b/>
          <w:noProof/>
        </w:rPr>
        <w:pict w14:anchorId="12CEB41F">
          <v:line id="_x0000_s1219" style="position:absolute;left:0;text-align:left;flip:x;z-index:18" from="-59.9pt,75.65pt" to="-45.75pt,75.65pt"/>
        </w:pict>
      </w:r>
      <w:r>
        <w:rPr>
          <w:rFonts w:ascii="ＭＳ ゴシック" w:eastAsia="ＭＳ ゴシック" w:hAnsi="ＭＳ ゴシック"/>
          <w:b/>
          <w:noProof/>
        </w:rPr>
        <w:pict w14:anchorId="3F614CDE">
          <v:line id="_x0000_s1220" style="position:absolute;left:0;text-align:left;z-index:19" from="-59.75pt,75.5pt" to="-59.75pt,93.5pt">
            <v:stroke endarrow="block"/>
          </v:line>
        </w:pict>
      </w:r>
      <w:r w:rsidR="006B647C">
        <w:rPr>
          <w:rFonts w:ascii="ＭＳ ゴシック" w:eastAsia="ＭＳ ゴシック" w:hAnsi="ＭＳ ゴシック" w:hint="eastAsia"/>
          <w:b/>
        </w:rPr>
        <w:t>■次の空欄を文章中の語句で補おう</w:t>
      </w:r>
      <w:r w:rsidR="00F55C3B">
        <w:rPr>
          <w:rFonts w:ascii="ＭＳ ゴシック" w:eastAsia="ＭＳ ゴシック" w:hAnsi="ＭＳ ゴシック" w:hint="eastAsia"/>
          <w:b/>
        </w:rPr>
        <w:t>。</w:t>
      </w:r>
    </w:p>
    <w:p w14:paraId="458ECA02" w14:textId="77777777" w:rsidR="00A517CD" w:rsidRPr="0019183B" w:rsidRDefault="00A517CD" w:rsidP="00A517CD">
      <w:pPr>
        <w:rPr>
          <w:rFonts w:ascii="ＭＳ ゴシック" w:eastAsia="ＭＳ ゴシック" w:hAnsi="ＭＳ ゴシック"/>
          <w:b/>
        </w:rPr>
      </w:pPr>
    </w:p>
    <w:p w14:paraId="11E8796F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1E874E79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47DA45CF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1BB4E57A" w14:textId="6BBCA0AB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05D4338B" w14:textId="7B084415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3ADB5762">
          <v:rect id="_x0000_s1166" style="position:absolute;left:0;text-align:left;margin-left:-14.45pt;margin-top:53.85pt;width:75pt;height:5in;z-index:-5;mso-position-vertical:absolute">
            <v:textbox inset="5.85pt,.7pt,5.85pt,.7pt"/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0BB42FAF">
          <v:rect id="_x0000_s1106" style="position:absolute;left:0;text-align:left;margin-left:-13.7pt;margin-top:53.25pt;width:73.9pt;height:351pt;z-index:3" filled="f" stroked="f">
            <v:textbox style="layout-flow:vertical-ideographic;mso-next-textbox:#_x0000_s1106" inset="5.85pt,.7pt,5.85pt,.7pt">
              <w:txbxContent>
                <w:p w14:paraId="471FF39B" w14:textId="75C2BBBA" w:rsidR="0006064A" w:rsidRDefault="00D9245D" w:rsidP="00DD2150">
                  <w:pPr>
                    <w:spacing w:line="276" w:lineRule="auto"/>
                    <w:ind w:firstLineChars="100" w:firstLine="210"/>
                  </w:pPr>
                  <w:r>
                    <w:rPr>
                      <w:rFonts w:hint="eastAsia"/>
                    </w:rPr>
                    <w:t>ホモ・サピエンスが手にした</w:t>
                  </w:r>
                  <w:r w:rsidR="0006064A"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 w:rsidR="0006064A"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 w:rsidR="0006064A"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 w:rsidR="0006064A"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 w:rsidR="0006064A"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="0006064A" w:rsidRPr="001D1ED2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ア</w:instrText>
                  </w:r>
                  <w:r w:rsidR="0006064A"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 w:rsidR="0006064A"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 w:rsidR="0006064A">
                    <w:rPr>
                      <w:rFonts w:hint="eastAsia"/>
                    </w:rPr>
                    <w:t xml:space="preserve">〔　</w:t>
                  </w:r>
                  <w:r w:rsidR="0006064A" w:rsidRPr="006E6D6D">
                    <w:rPr>
                      <w:rFonts w:hint="eastAsia"/>
                      <w:color w:val="FF0000"/>
                    </w:rPr>
                    <w:t>征服</w:t>
                  </w:r>
                  <w:r w:rsidR="0006064A">
                    <w:rPr>
                      <w:rFonts w:hint="eastAsia"/>
                    </w:rPr>
                    <w:t xml:space="preserve">　〕型の対環境戦略</w:t>
                  </w:r>
                </w:p>
                <w:p w14:paraId="2FD15348" w14:textId="591AD74E" w:rsidR="0006064A" w:rsidRDefault="0006064A" w:rsidP="005E1512">
                  <w:pPr>
                    <w:ind w:firstLineChars="500" w:firstLine="1050"/>
                  </w:pPr>
                  <w:r>
                    <w:rPr>
                      <w:rFonts w:hint="eastAsia"/>
                    </w:rPr>
                    <w:t>・地球の</w: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1D1ED2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イ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 w:rsidRPr="006E6D6D">
                    <w:rPr>
                      <w:rFonts w:hint="eastAsia"/>
                      <w:color w:val="FF0000"/>
                    </w:rPr>
                    <w:t>限界</w:t>
                  </w:r>
                  <w:r>
                    <w:rPr>
                      <w:rFonts w:hint="eastAsia"/>
                    </w:rPr>
                    <w:t xml:space="preserve">　〕を超える、環境の急速な変化　</w:t>
                  </w:r>
                </w:p>
                <w:p w14:paraId="0C74C00F" w14:textId="5B569099" w:rsidR="0006064A" w:rsidRDefault="0006064A" w:rsidP="00677FAF">
                  <w:pPr>
                    <w:spacing w:line="276" w:lineRule="auto"/>
                    <w:ind w:firstLineChars="500" w:firstLine="1050"/>
                  </w:pPr>
                  <w:r>
                    <w:rPr>
                      <w:rFonts w:hint="eastAsia"/>
                    </w:rPr>
                    <w:t>・著しい</w: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1D1ED2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ウ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 w:rsidRPr="006E6D6D">
                    <w:rPr>
                      <w:rFonts w:hint="eastAsia"/>
                      <w:color w:val="FF0000"/>
                    </w:rPr>
                    <w:t>生態系</w:t>
                  </w:r>
                  <w:r>
                    <w:rPr>
                      <w:rFonts w:hint="eastAsia"/>
                    </w:rPr>
                    <w:t xml:space="preserve">　〕の不健全化　</w:t>
                  </w:r>
                </w:p>
                <w:p w14:paraId="75F8BD30" w14:textId="6B3286E4" w:rsidR="0006064A" w:rsidRDefault="0006064A" w:rsidP="00946A95">
                  <w:pPr>
                    <w:ind w:firstLineChars="700" w:firstLine="1470"/>
                  </w:pPr>
                  <w:r>
                    <w:rPr>
                      <w:rFonts w:hint="eastAsia"/>
                    </w:rPr>
                    <w:t xml:space="preserve">　人類の</w: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1D1ED2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エ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 w:rsidR="002868DC">
                    <w:rPr>
                      <w:rFonts w:hint="eastAsia"/>
                    </w:rPr>
                    <w:t xml:space="preserve">　</w:t>
                  </w:r>
                  <w:r w:rsidRPr="006E6D6D">
                    <w:rPr>
                      <w:rFonts w:hint="eastAsia"/>
                      <w:color w:val="FF0000"/>
                    </w:rPr>
                    <w:t>持続可能性</w:t>
                  </w:r>
                  <w:r>
                    <w:rPr>
                      <w:rFonts w:hint="eastAsia"/>
                    </w:rPr>
                    <w:t xml:space="preserve">　　〕への懸念</w:t>
                  </w:r>
                </w:p>
              </w:txbxContent>
            </v:textbox>
          </v:rect>
        </w:pict>
      </w:r>
    </w:p>
    <w:p w14:paraId="38CA1425" w14:textId="6E8EE586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2E98E6CF">
          <v:rect id="_x0000_s1029" style="position:absolute;left:0;text-align:left;margin-left:-.35pt;margin-top:0;width:75pt;height:45pt;z-index:1">
            <v:textbox style="mso-next-textbox:#_x0000_s1029" inset="5.85pt,.7pt,5.85pt,.7pt">
              <w:txbxContent>
                <w:p w14:paraId="1B087D18" w14:textId="77777777" w:rsidR="0006064A" w:rsidRDefault="0006064A" w:rsidP="001D1ED2">
                  <w:pPr>
                    <w:jc w:val="center"/>
                  </w:pPr>
                  <w:r>
                    <w:rPr>
                      <w:rFonts w:hint="eastAsia"/>
                    </w:rPr>
                    <w:t>第一段</w:t>
                  </w:r>
                </w:p>
                <w:p w14:paraId="538D7E7D" w14:textId="533E0586" w:rsidR="004B6FE5" w:rsidRPr="000B1BF8" w:rsidRDefault="004B6FE5" w:rsidP="004B6FE5">
                  <w:pPr>
                    <w:jc w:val="center"/>
                    <w:rPr>
                      <w:spacing w:val="-10"/>
                      <w:sz w:val="18"/>
                      <w:szCs w:val="18"/>
                    </w:rPr>
                  </w:pPr>
                  <w:r w:rsidRPr="000B1BF8">
                    <w:rPr>
                      <w:rFonts w:hint="eastAsia"/>
                      <w:spacing w:val="-10"/>
                      <w:sz w:val="18"/>
                      <w:szCs w:val="18"/>
                    </w:rPr>
                    <w:t>初め～ｐ</w:t>
                  </w:r>
                  <w:r w:rsidR="003F6D29">
                    <w:rPr>
                      <w:rFonts w:hint="eastAsia"/>
                      <w:spacing w:val="-10"/>
                      <w:sz w:val="18"/>
                      <w:szCs w:val="18"/>
                    </w:rPr>
                    <w:t>14</w:t>
                  </w:r>
                  <w:r w:rsidRPr="000B1BF8">
                    <w:rPr>
                      <w:rFonts w:hint="eastAsia"/>
                      <w:spacing w:val="-10"/>
                      <w:sz w:val="18"/>
                      <w:szCs w:val="18"/>
                    </w:rPr>
                    <w:t>9</w:t>
                  </w:r>
                  <w:r w:rsidRPr="000B1BF8">
                    <w:rPr>
                      <w:rFonts w:hint="eastAsia"/>
                      <w:spacing w:val="-10"/>
                      <w:sz w:val="18"/>
                      <w:szCs w:val="18"/>
                    </w:rPr>
                    <w:t>ｌ</w:t>
                  </w:r>
                  <w:r w:rsidRPr="000B1BF8">
                    <w:rPr>
                      <w:rFonts w:hint="eastAsia"/>
                      <w:spacing w:val="-10"/>
                      <w:sz w:val="18"/>
                      <w:szCs w:val="18"/>
                    </w:rPr>
                    <w:t>6</w:t>
                  </w:r>
                </w:p>
                <w:p w14:paraId="1EC7937B" w14:textId="77777777" w:rsidR="0006064A" w:rsidRPr="00BA7F9D" w:rsidRDefault="0006064A" w:rsidP="001D1ED2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人類と環境</w:t>
                  </w:r>
                </w:p>
              </w:txbxContent>
            </v:textbox>
          </v:rect>
        </w:pict>
      </w:r>
    </w:p>
    <w:p w14:paraId="3B738F35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5B49ADD5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349EAC75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464AC372" w14:textId="5707DB52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3D38B612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43AD9938" w14:textId="6C231A14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33A55C24">
          <v:rect id="_x0000_s1218" style="position:absolute;left:0;text-align:left;margin-left:-17.85pt;margin-top:60pt;width:55.5pt;height:16.5pt;z-index:17" stroked="f">
            <v:textbox style="mso-next-textbox:#_x0000_s1218" inset="0,0,0,0">
              <w:txbxContent>
                <w:p w14:paraId="156F4432" w14:textId="77777777" w:rsidR="0006064A" w:rsidRPr="006E6D6D" w:rsidRDefault="0006064A" w:rsidP="003E1756">
                  <w:pPr>
                    <w:rPr>
                      <w:shd w:val="pct15" w:color="auto" w:fill="FFFFFF"/>
                    </w:rPr>
                  </w:pPr>
                  <w:r w:rsidRPr="006E6D6D">
                    <w:rPr>
                      <w:rFonts w:hint="eastAsia"/>
                      <w:shd w:val="pct15" w:color="auto" w:fill="FFFFFF"/>
                    </w:rPr>
                    <w:t>長い間優勢</w:t>
                  </w:r>
                </w:p>
              </w:txbxContent>
            </v:textbox>
          </v:rect>
        </w:pict>
      </w:r>
    </w:p>
    <w:p w14:paraId="75DBDA86" w14:textId="2BF85D42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0E5B3713" w14:textId="68109BF9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0A4BA71C">
          <v:rect id="_x0000_s1111" style="position:absolute;left:0;text-align:left;margin-left:-16.65pt;margin-top:64.65pt;width:110.25pt;height:2in;z-index:5" filled="f" stroked="f">
            <v:textbox style="layout-flow:vertical-ideographic;mso-next-textbox:#_x0000_s1111" inset="0,.7pt,0,.7pt">
              <w:txbxContent>
                <w:p w14:paraId="125A69D1" w14:textId="77777777" w:rsidR="0006064A" w:rsidRDefault="0006064A" w:rsidP="00824318">
                  <w:pPr>
                    <w:spacing w:line="276" w:lineRule="auto"/>
                  </w:pPr>
                  <w:r w:rsidRPr="006E6D6D">
                    <w:rPr>
                      <w:rFonts w:hint="eastAsia"/>
                      <w:bdr w:val="single" w:sz="4" w:space="0" w:color="auto"/>
                    </w:rPr>
                    <w:t>生産性の低い土地のグループ</w:t>
                  </w:r>
                </w:p>
                <w:p w14:paraId="319A22FC" w14:textId="77777777" w:rsidR="0006064A" w:rsidRDefault="0006064A" w:rsidP="002B4006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・資源を略奪的に利用</w:t>
                  </w:r>
                </w:p>
                <w:p w14:paraId="013CEFE6" w14:textId="77777777" w:rsidR="0006064A" w:rsidRDefault="0006064A" w:rsidP="002B4006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・環境を変える</w:t>
                  </w:r>
                </w:p>
                <w:p w14:paraId="19CBEF92" w14:textId="77777777" w:rsidR="0006064A" w:rsidRDefault="0006064A" w:rsidP="002B4006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・人類社会を変える</w:t>
                  </w:r>
                </w:p>
                <w:p w14:paraId="3FB2838A" w14:textId="654A7F57" w:rsidR="0006064A" w:rsidRDefault="00BF379F" w:rsidP="006E6D6D">
                  <w:r>
                    <w:rPr>
                      <w:position w:val="6"/>
                      <w:sz w:val="12"/>
                      <w:szCs w:val="12"/>
                    </w:rPr>
                    <w:t xml:space="preserve">　　</w:t>
                  </w:r>
                  <w:r w:rsidR="003E1756">
                    <w:rPr>
                      <w:rFonts w:hint="eastAsia"/>
                      <w:position w:val="6"/>
                      <w:sz w:val="12"/>
                      <w:szCs w:val="12"/>
                    </w:rPr>
                    <w:t xml:space="preserve">　　</w:t>
                  </w:r>
                  <w:r>
                    <w:rPr>
                      <w:position w:val="6"/>
                      <w:sz w:val="12"/>
                      <w:szCs w:val="12"/>
                    </w:rPr>
                    <w:t xml:space="preserve">　</w:t>
                  </w:r>
                  <w:r w:rsidR="0006064A"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 w:rsidR="0006064A"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 w:rsidR="0006064A"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 w:rsidR="0006064A"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 w:rsidR="0006064A"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="0006064A" w:rsidRPr="001D1ED2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オ</w:instrText>
                  </w:r>
                  <w:r w:rsidR="0006064A"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 w:rsidR="0006064A"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 w:rsidR="0006064A">
                    <w:rPr>
                      <w:rFonts w:hint="eastAsia"/>
                    </w:rPr>
                    <w:t xml:space="preserve">〔　</w:t>
                  </w:r>
                  <w:r w:rsidR="0006064A" w:rsidRPr="006E6D6D">
                    <w:rPr>
                      <w:rFonts w:hint="eastAsia"/>
                      <w:color w:val="FF0000"/>
                    </w:rPr>
                    <w:t>植民</w:t>
                  </w:r>
                  <w:r w:rsidR="0006064A">
                    <w:rPr>
                      <w:rFonts w:hint="eastAsia"/>
                    </w:rPr>
                    <w:t xml:space="preserve">　〕型</w:t>
                  </w:r>
                </w:p>
                <w:p w14:paraId="3E6D1FC2" w14:textId="77777777" w:rsidR="0006064A" w:rsidRPr="002B4006" w:rsidRDefault="0006064A" w:rsidP="006E6D6D">
                  <w:pPr>
                    <w:ind w:firstLineChars="100" w:firstLine="210"/>
                  </w:pPr>
                </w:p>
                <w:p w14:paraId="7B6836BB" w14:textId="34B29162" w:rsidR="0006064A" w:rsidRDefault="0006064A" w:rsidP="002B4006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 xml:space="preserve">▽〔　</w:t>
                  </w:r>
                  <w:r w:rsidR="00CA6AB3">
                    <w:rPr>
                      <w:rFonts w:hint="eastAsia"/>
                      <w:color w:val="000000"/>
                    </w:rPr>
                    <w:t>ア</w:t>
                  </w:r>
                  <w:r>
                    <w:rPr>
                      <w:rFonts w:hint="eastAsia"/>
                    </w:rPr>
                    <w:t xml:space="preserve">　〕型戦略</w:t>
                  </w:r>
                </w:p>
                <w:p w14:paraId="68089B4B" w14:textId="77777777" w:rsidR="0006064A" w:rsidRPr="002868DC" w:rsidRDefault="0006064A" w:rsidP="006E6D6D"/>
              </w:txbxContent>
            </v:textbox>
          </v:rect>
        </w:pict>
      </w:r>
    </w:p>
    <w:p w14:paraId="5C5C990F" w14:textId="6C926C9A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5F9DE195">
          <v:rect id="_x0000_s1216" style="position:absolute;left:0;text-align:left;margin-left:-9.3pt;margin-top:0;width:126.75pt;height:45pt;z-index:16">
            <v:textbox style="mso-next-textbox:#_x0000_s1216" inset="5.85pt,.7pt,5.85pt,.7pt">
              <w:txbxContent>
                <w:p w14:paraId="441BC4CD" w14:textId="77777777" w:rsidR="0006064A" w:rsidRDefault="0006064A" w:rsidP="00402BC2">
                  <w:pPr>
                    <w:jc w:val="center"/>
                  </w:pPr>
                  <w:r>
                    <w:rPr>
                      <w:rFonts w:hint="eastAsia"/>
                    </w:rPr>
                    <w:t>第二段</w:t>
                  </w:r>
                </w:p>
                <w:p w14:paraId="38F38A9A" w14:textId="5D623C95" w:rsidR="004B6FE5" w:rsidRDefault="004B6FE5" w:rsidP="004B6FE5">
                  <w:pPr>
                    <w:jc w:val="center"/>
                  </w:pPr>
                  <w:r>
                    <w:rPr>
                      <w:rFonts w:hint="eastAsia"/>
                    </w:rPr>
                    <w:t>ｐ</w:t>
                  </w:r>
                  <w:r w:rsidR="003F6D29">
                    <w:rPr>
                      <w:rFonts w:hint="eastAsia"/>
                    </w:rPr>
                    <w:t>14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ｌ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～ｐ</w:t>
                  </w:r>
                  <w:r w:rsidR="003F6D29"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ｌ</w:t>
                  </w:r>
                  <w:r>
                    <w:rPr>
                      <w:rFonts w:hint="eastAsia"/>
                    </w:rPr>
                    <w:t>6</w:t>
                  </w:r>
                </w:p>
                <w:p w14:paraId="25D7CB39" w14:textId="77777777" w:rsidR="0006064A" w:rsidRDefault="0006064A" w:rsidP="006A5D14">
                  <w:pPr>
                    <w:jc w:val="center"/>
                  </w:pPr>
                  <w:r>
                    <w:rPr>
                      <w:rFonts w:hint="eastAsia"/>
                    </w:rPr>
                    <w:t>二つの対環境戦略</w:t>
                  </w:r>
                </w:p>
              </w:txbxContent>
            </v:textbox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46E3FE73">
          <v:rect id="_x0000_s1161" style="position:absolute;left:0;text-align:left;margin-left:-9.3pt;margin-top:53.85pt;width:126.75pt;height:5in;z-index:-8;mso-position-vertical:absolute">
            <v:textbox inset="5.85pt,.7pt,5.85pt,.7pt"/>
          </v:rect>
        </w:pict>
      </w:r>
    </w:p>
    <w:p w14:paraId="6768C763" w14:textId="6DBB1BE5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1356905A">
          <v:shape id="_x0000_s1245" type="#_x0000_t93" style="position:absolute;left:0;text-align:left;margin-left:-19.95pt;margin-top:117pt;width:34pt;height:27pt;flip:x;z-index:27">
            <v:textbox inset="5.85pt,.7pt,5.85pt,.7pt"/>
          </v:shape>
        </w:pict>
      </w:r>
    </w:p>
    <w:p w14:paraId="39B6133B" w14:textId="0F814830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190C985A" w14:textId="192BE492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4B807E1B">
          <v:rect id="_x0000_s1312" style="position:absolute;left:0;text-align:left;margin-left:-34.55pt;margin-top:324.75pt;width:26.25pt;height:73.5pt;z-index:42" stroked="f">
            <v:textbox style="layout-flow:vertical-ideographic;mso-next-textbox:#_x0000_s1312" inset="5.85pt,.7pt,5.85pt,.7pt">
              <w:txbxContent>
                <w:p w14:paraId="10E8528B" w14:textId="2B6CFAAE" w:rsidR="00607072" w:rsidRDefault="00607072" w:rsidP="00607072">
                  <w:r>
                    <w:rPr>
                      <w:rFonts w:hint="eastAsia"/>
                    </w:rPr>
                    <w:t>環境との調和</w:t>
                  </w:r>
                </w:p>
              </w:txbxContent>
            </v:textbox>
          </v:rect>
        </w:pict>
      </w:r>
    </w:p>
    <w:p w14:paraId="133D66FA" w14:textId="21AD874A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1B72B29E">
          <v:line id="_x0000_s1233" style="position:absolute;left:0;text-align:left;flip:x;z-index:24" from="-21.7pt,97.5pt" to="4.55pt,97.5pt">
            <v:stroke endarrow="block"/>
          </v:line>
        </w:pict>
      </w:r>
      <w:r>
        <w:rPr>
          <w:rFonts w:ascii="ＭＳ ゴシック" w:eastAsia="ＭＳ ゴシック" w:hAnsi="ＭＳ ゴシック"/>
          <w:b/>
          <w:noProof/>
        </w:rPr>
        <w:pict w14:anchorId="4B807E1B">
          <v:rect id="_x0000_s1207" style="position:absolute;left:0;text-align:left;margin-left:-20.45pt;margin-top:108pt;width:26.25pt;height:63pt;z-index:14" stroked="f">
            <v:textbox style="layout-flow:vertical-ideographic;mso-next-textbox:#_x0000_s1207" inset="5.85pt,.7pt,5.85pt,.7pt">
              <w:txbxContent>
                <w:p w14:paraId="36765421" w14:textId="522C6DDB" w:rsidR="0006064A" w:rsidRDefault="0006064A">
                  <w:r>
                    <w:rPr>
                      <w:rFonts w:hint="eastAsia"/>
                    </w:rPr>
                    <w:t>人為的変化</w:t>
                  </w:r>
                </w:p>
              </w:txbxContent>
            </v:textbox>
          </v:rect>
        </w:pict>
      </w:r>
    </w:p>
    <w:p w14:paraId="35A433BA" w14:textId="7F1FBF1F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5E5705A5">
          <v:line id="_x0000_s1249" style="position:absolute;left:0;text-align:left;flip:x;z-index:29" from="-6.35pt,315pt" to="19.9pt,315pt">
            <v:stroke endarrow="block"/>
          </v:line>
        </w:pict>
      </w:r>
    </w:p>
    <w:p w14:paraId="7761352B" w14:textId="6A532B7D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6741A137" w14:textId="7AD706D7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6A0F68B3">
          <v:rect id="_x0000_s1174" style="position:absolute;left:0;text-align:left;margin-left:-29.15pt;margin-top:272.25pt;width:92.25pt;height:135pt;z-index:10" filled="f" stroked="f">
            <v:textbox style="layout-flow:vertical-ideographic;mso-next-textbox:#_x0000_s1174" inset="0,.7pt,0,.7pt">
              <w:txbxContent>
                <w:p w14:paraId="5C756EEF" w14:textId="77777777" w:rsidR="0006064A" w:rsidRDefault="0006064A" w:rsidP="007616CE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自然の生態系</w:t>
                  </w:r>
                </w:p>
                <w:p w14:paraId="7F371EB8" w14:textId="77777777" w:rsidR="00EC1526" w:rsidRDefault="0006064A" w:rsidP="005D6103">
                  <w:r>
                    <w:rPr>
                      <w:rFonts w:hint="eastAsia"/>
                    </w:rPr>
                    <w:t xml:space="preserve">　　　</w:t>
                  </w:r>
                </w:p>
                <w:p w14:paraId="202D9DF8" w14:textId="681E1A87" w:rsidR="0006064A" w:rsidRDefault="0006064A" w:rsidP="005D6103"/>
                <w:p w14:paraId="1111F017" w14:textId="77777777" w:rsidR="0006064A" w:rsidRDefault="0006064A" w:rsidP="00607072">
                  <w:pPr>
                    <w:ind w:firstLineChars="200" w:firstLine="240"/>
                  </w:pP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590C00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ス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>
                    <w:rPr>
                      <w:rFonts w:hint="eastAsia"/>
                      <w:color w:val="FF0000"/>
                    </w:rPr>
                    <w:t xml:space="preserve">複合　</w:t>
                  </w:r>
                  <w:r>
                    <w:rPr>
                      <w:rFonts w:hint="eastAsia"/>
                    </w:rPr>
                    <w:t>〕生態系</w:t>
                  </w:r>
                </w:p>
                <w:p w14:paraId="78345049" w14:textId="6D768624" w:rsidR="0006064A" w:rsidRDefault="0006064A" w:rsidP="005D6103">
                  <w:r>
                    <w:rPr>
                      <w:rFonts w:hint="eastAsia"/>
                    </w:rPr>
                    <w:t xml:space="preserve">　　　生物間相互作用</w:t>
                  </w:r>
                </w:p>
                <w:p w14:paraId="58C121C1" w14:textId="1F6BE5F2" w:rsidR="0006064A" w:rsidRPr="00AA5749" w:rsidRDefault="0006064A" w:rsidP="004F1B4C">
                  <w:r>
                    <w:rPr>
                      <w:rFonts w:hint="eastAsia"/>
                    </w:rPr>
                    <w:t xml:space="preserve">　　「密度依存の制御」</w:t>
                  </w:r>
                </w:p>
              </w:txbxContent>
            </v:textbox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1A3B24F4">
          <v:shape id="_x0000_s1313" type="#_x0000_t87" style="position:absolute;left:0;text-align:left;margin-left:-12.3pt;margin-top:279.8pt;width:9pt;height:26.7pt;rotation:90;z-index:43" strokeweight=".5pt">
            <v:textbox inset="5.85pt,.7pt,5.85pt,.7pt"/>
          </v:shape>
        </w:pict>
      </w:r>
      <w:r>
        <w:rPr>
          <w:rFonts w:ascii="ＭＳ ゴシック" w:eastAsia="ＭＳ ゴシック" w:hAnsi="ＭＳ ゴシック"/>
          <w:b/>
          <w:noProof/>
        </w:rPr>
        <w:pict w14:anchorId="1A3B24F4">
          <v:shape id="_x0000_s1250" type="#_x0000_t87" style="position:absolute;left:0;text-align:left;margin-left:-13.8pt;margin-top:60.05pt;width:9pt;height:26.7pt;rotation:90;z-index:30" strokeweight=".5pt">
            <v:textbox inset="5.85pt,.7pt,5.85pt,.7pt"/>
          </v:shape>
        </w:pict>
      </w:r>
    </w:p>
    <w:p w14:paraId="5BD298B7" w14:textId="249C8387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1A8D13FC">
          <v:rect id="_x0000_s1110" style="position:absolute;left:0;text-align:left;margin-left:-15.4pt;margin-top:63pt;width:110.25pt;height:135pt;z-index:4" filled="f" stroked="f">
            <v:textbox style="layout-flow:vertical-ideographic;mso-next-textbox:#_x0000_s1110" inset="5.85pt,.7pt,5.85pt,.7pt">
              <w:txbxContent>
                <w:p w14:paraId="130E801F" w14:textId="77777777" w:rsidR="0006064A" w:rsidRDefault="0006064A" w:rsidP="006E6D6D"/>
                <w:p w14:paraId="2E55EE9E" w14:textId="77777777" w:rsidR="0006064A" w:rsidRDefault="0006064A" w:rsidP="006E6D6D">
                  <w:r>
                    <w:rPr>
                      <w:rFonts w:hint="eastAsia"/>
                    </w:rPr>
                    <w:t>自然の生態系</w:t>
                  </w:r>
                </w:p>
                <w:p w14:paraId="31AFF692" w14:textId="77777777" w:rsidR="0006064A" w:rsidRDefault="0006064A" w:rsidP="006E6D6D"/>
                <w:p w14:paraId="46930A58" w14:textId="77777777" w:rsidR="0006064A" w:rsidRDefault="0006064A" w:rsidP="006E6D6D"/>
                <w:p w14:paraId="12009A81" w14:textId="28FAE6B5" w:rsidR="0006064A" w:rsidRDefault="0006064A" w:rsidP="00EC1526">
                  <w:pPr>
                    <w:spacing w:line="276" w:lineRule="auto"/>
                  </w:pP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F07DF3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ク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 w:rsidRPr="006E6D6D">
                    <w:rPr>
                      <w:rFonts w:hint="eastAsia"/>
                      <w:color w:val="FF0000"/>
                    </w:rPr>
                    <w:t>人工</w:t>
                  </w:r>
                  <w:r>
                    <w:rPr>
                      <w:rFonts w:hint="eastAsia"/>
                    </w:rPr>
                    <w:t xml:space="preserve">　〕生態系</w:t>
                  </w:r>
                </w:p>
                <w:p w14:paraId="3C33F3BF" w14:textId="3C717F80" w:rsidR="0006064A" w:rsidRDefault="0006064A" w:rsidP="009A3038">
                  <w:pPr>
                    <w:ind w:firstLineChars="200" w:firstLine="240"/>
                  </w:pP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870561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ケ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 w:rsidRPr="006E6D6D">
                    <w:rPr>
                      <w:rFonts w:hint="eastAsia"/>
                      <w:color w:val="FF0000"/>
                    </w:rPr>
                    <w:t>害虫</w:t>
                  </w:r>
                  <w:r>
                    <w:rPr>
                      <w:rFonts w:hint="eastAsia"/>
                    </w:rPr>
                    <w:t xml:space="preserve">　〕の大発生</w:t>
                  </w:r>
                </w:p>
                <w:p w14:paraId="204D9BC8" w14:textId="305381F5" w:rsidR="0006064A" w:rsidRDefault="0006064A" w:rsidP="00890AAA">
                  <w:pPr>
                    <w:ind w:firstLineChars="200" w:firstLine="240"/>
                  </w:pP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870561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コ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 w:rsidRPr="006E6D6D">
                    <w:rPr>
                      <w:rFonts w:hint="eastAsia"/>
                      <w:color w:val="FF0000"/>
                    </w:rPr>
                    <w:t>疫病</w:t>
                  </w:r>
                  <w:r>
                    <w:rPr>
                      <w:rFonts w:hint="eastAsia"/>
                    </w:rPr>
                    <w:t xml:space="preserve">　〕の流行</w:t>
                  </w:r>
                </w:p>
              </w:txbxContent>
            </v:textbox>
          </v:rect>
        </w:pict>
      </w:r>
    </w:p>
    <w:p w14:paraId="3939873D" w14:textId="0DE22E2C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6A05580A">
          <v:line id="_x0000_s1235" style="position:absolute;left:0;text-align:left;z-index:26" from="-22.75pt,122.25pt" to="2.75pt,122.25pt" strokeweight="1pt">
            <v:stroke dashstyle="dash" endarrow="block"/>
          </v:line>
        </w:pict>
      </w:r>
    </w:p>
    <w:p w14:paraId="6F05F212" w14:textId="1A3192BC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52247E3F" w14:textId="2E5E10EE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5D0C0B54" w14:textId="2F43A946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321B8A8E" w14:textId="67E7BE00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659F38C8" w14:textId="08610A58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47CE4D25">
          <v:rect id="_x0000_s1252" style="position:absolute;left:0;text-align:left;margin-left:-28.8pt;margin-top:284.25pt;width:99.75pt;height:126pt;z-index:31" filled="f" stroked="f">
            <v:textbox style="layout-flow:vertical-ideographic;mso-next-textbox:#_x0000_s1252" inset="0,.7pt,0,.7pt">
              <w:txbxContent>
                <w:p w14:paraId="2539AF1D" w14:textId="4486A07A" w:rsidR="0006064A" w:rsidRDefault="0006064A">
                  <w:r>
                    <w:rPr>
                      <w:rFonts w:hint="eastAsia"/>
                    </w:rPr>
                    <w:t xml:space="preserve">・〔　</w:t>
                  </w:r>
                  <w:r w:rsidR="00CA6AB3">
                    <w:rPr>
                      <w:rFonts w:hint="eastAsia"/>
                      <w:color w:val="000000"/>
                    </w:rPr>
                    <w:t>キ</w:t>
                  </w:r>
                  <w:r>
                    <w:rPr>
                      <w:rFonts w:hint="eastAsia"/>
                    </w:rPr>
                    <w:t xml:space="preserve">　〕の輪に</w:t>
                  </w:r>
                </w:p>
                <w:p w14:paraId="30FFAF59" w14:textId="77777777" w:rsidR="0006064A" w:rsidRDefault="0006064A" w:rsidP="00FB2F90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加わるメンバーと認識</w:t>
                  </w:r>
                </w:p>
                <w:p w14:paraId="5BF6AB91" w14:textId="77777777" w:rsidR="0006064A" w:rsidRDefault="0006064A" w:rsidP="00FB2F90">
                  <w:r>
                    <w:rPr>
                      <w:rFonts w:hint="eastAsia"/>
                    </w:rPr>
                    <w:t>・過剰利用を避ける知恵</w:t>
                  </w:r>
                </w:p>
                <w:p w14:paraId="2120C965" w14:textId="77777777" w:rsidR="0006064A" w:rsidRDefault="0006064A" w:rsidP="00FB2F90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やモラルの活用</w:t>
                  </w:r>
                </w:p>
                <w:p w14:paraId="460C05A0" w14:textId="77777777" w:rsidR="00553B72" w:rsidRDefault="00553B72" w:rsidP="00553B72">
                  <w:pPr>
                    <w:ind w:firstLineChars="100" w:firstLine="210"/>
                  </w:pPr>
                </w:p>
                <w:p w14:paraId="48D6BB96" w14:textId="4705D6BE" w:rsidR="0006064A" w:rsidRDefault="0006064A" w:rsidP="00553B72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征服型に征服される</w:t>
                  </w:r>
                </w:p>
              </w:txbxContent>
            </v:textbox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5160AD38">
          <v:rect id="_x0000_s1190" style="position:absolute;left:0;text-align:left;margin-left:-17.55pt;margin-top:63pt;width:63pt;height:139.5pt;z-index:13" stroked="f">
            <v:textbox style="layout-flow:vertical-ideographic;mso-next-textbox:#_x0000_s1190" inset="0,.7pt,0,.7pt">
              <w:txbxContent>
                <w:p w14:paraId="7636B836" w14:textId="77740F84" w:rsidR="0006064A" w:rsidRDefault="0006064A" w:rsidP="00E333B9">
                  <w:pPr>
                    <w:spacing w:line="276" w:lineRule="auto"/>
                  </w:pP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F300C2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サ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 w:rsidR="00892DB7">
                    <w:rPr>
                      <w:rFonts w:hint="eastAsia"/>
                      <w:color w:val="FF0000"/>
                    </w:rPr>
                    <w:t>化学</w:t>
                  </w:r>
                  <w:r>
                    <w:rPr>
                      <w:rFonts w:hint="eastAsia"/>
                    </w:rPr>
                    <w:t xml:space="preserve">　〕的</w:t>
                  </w:r>
                  <w:r w:rsidR="00890AAA">
                    <w:rPr>
                      <w:rFonts w:hint="eastAsia"/>
                    </w:rPr>
                    <w:t>な武器を開発</w:t>
                  </w:r>
                </w:p>
                <w:p w14:paraId="2C45DF56" w14:textId="77777777" w:rsidR="0006064A" w:rsidRDefault="0006064A" w:rsidP="006E6D6D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…手</w:t>
                  </w:r>
                  <w:proofErr w:type="gramStart"/>
                  <w:r>
                    <w:rPr>
                      <w:rFonts w:hint="eastAsia"/>
                    </w:rPr>
                    <w:t>づまり</w:t>
                  </w:r>
                  <w:proofErr w:type="gramEnd"/>
                  <w:r>
                    <w:rPr>
                      <w:rFonts w:hint="eastAsia"/>
                    </w:rPr>
                    <w:t>状態</w:t>
                  </w:r>
                </w:p>
                <w:p w14:paraId="0F95B97E" w14:textId="77777777" w:rsidR="0006064A" w:rsidRDefault="0006064A" w:rsidP="006E6D6D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…化学合成物質の</w:t>
                  </w:r>
                </w:p>
                <w:p w14:paraId="7DF9C2AE" w14:textId="77777777" w:rsidR="0006064A" w:rsidRPr="006E6D6D" w:rsidRDefault="0006064A" w:rsidP="009A3038">
                  <w:pPr>
                    <w:ind w:firstLineChars="300" w:firstLine="360"/>
                  </w:pP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F300C2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シ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 w:rsidRPr="00E56259">
                    <w:rPr>
                      <w:rFonts w:hint="eastAsia"/>
                      <w:color w:val="FF0000"/>
                    </w:rPr>
                    <w:t>危険性</w:t>
                  </w:r>
                  <w:r>
                    <w:rPr>
                      <w:rFonts w:hint="eastAsia"/>
                    </w:rPr>
                    <w:t xml:space="preserve">　〕を認識</w:t>
                  </w:r>
                </w:p>
              </w:txbxContent>
            </v:textbox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507270DD">
          <v:rect id="_x0000_s1162" style="position:absolute;left:0;text-align:left;margin-left:-21.3pt;margin-top:53.85pt;width:199.5pt;height:156pt;z-index:-7;mso-position-vertical:absolute">
            <v:textbox inset="5.85pt,.7pt,5.85pt,.7pt"/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2B052DBE">
          <v:rect id="_x0000_s1165" style="position:absolute;left:0;text-align:left;margin-left:-21.3pt;margin-top:272.85pt;width:199.5pt;height:141pt;z-index:-6">
            <v:textbox inset="5.85pt,.7pt,5.85pt,.7pt"/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00B8ACEA">
          <v:rect id="_x0000_s1113" style="position:absolute;left:0;text-align:left;margin-left:-21.3pt;margin-top:219.75pt;width:199.5pt;height:45pt;z-index:6">
            <v:textbox style="mso-next-textbox:#_x0000_s1113" inset="5.85pt,.7pt,5.85pt,.7pt">
              <w:txbxContent>
                <w:p w14:paraId="6485D48F" w14:textId="77777777" w:rsidR="0006064A" w:rsidRDefault="0006064A" w:rsidP="00402BC2">
                  <w:pPr>
                    <w:jc w:val="center"/>
                  </w:pPr>
                  <w:r>
                    <w:rPr>
                      <w:rFonts w:hint="eastAsia"/>
                    </w:rPr>
                    <w:t>第四段</w:t>
                  </w:r>
                </w:p>
                <w:p w14:paraId="7D385A2C" w14:textId="0B99A1E5" w:rsidR="0006064A" w:rsidRDefault="004B6FE5" w:rsidP="00B36ADC">
                  <w:pPr>
                    <w:jc w:val="center"/>
                  </w:pPr>
                  <w:r>
                    <w:rPr>
                      <w:rFonts w:hint="eastAsia"/>
                    </w:rPr>
                    <w:t>ｐ</w:t>
                  </w:r>
                  <w:r w:rsidR="003F6D29"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ｌ</w:t>
                  </w:r>
                  <w:r>
                    <w:rPr>
                      <w:rFonts w:hint="eastAsia"/>
                    </w:rPr>
                    <w:t>5</w:t>
                  </w:r>
                  <w:r w:rsidR="0006064A">
                    <w:rPr>
                      <w:rFonts w:hint="eastAsia"/>
                    </w:rPr>
                    <w:t>～</w:t>
                  </w:r>
                  <w:r>
                    <w:rPr>
                      <w:rFonts w:hint="eastAsia"/>
                    </w:rPr>
                    <w:t>ｐ</w:t>
                  </w:r>
                  <w:r w:rsidR="003F6D29">
                    <w:rPr>
                      <w:rFonts w:hint="eastAsia"/>
                    </w:rPr>
                    <w:t>25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ｌ</w:t>
                  </w:r>
                  <w:r>
                    <w:rPr>
                      <w:rFonts w:hint="eastAsia"/>
                    </w:rPr>
                    <w:t>15</w:t>
                  </w:r>
                </w:p>
                <w:p w14:paraId="75E83D39" w14:textId="77777777" w:rsidR="0006064A" w:rsidRDefault="000763D4" w:rsidP="00B36ADC">
                  <w:pPr>
                    <w:jc w:val="center"/>
                  </w:pPr>
                  <w:r>
                    <w:rPr>
                      <w:rFonts w:hint="eastAsia"/>
                    </w:rPr>
                    <w:t>環境との調和をはかる「</w:t>
                  </w:r>
                  <w:r w:rsidR="0006064A">
                    <w:rPr>
                      <w:rFonts w:hint="eastAsia"/>
                    </w:rPr>
                    <w:t>共生型戦略</w:t>
                  </w:r>
                  <w:r>
                    <w:rPr>
                      <w:rFonts w:hint="eastAsia"/>
                    </w:rPr>
                    <w:t>」</w:t>
                  </w:r>
                </w:p>
                <w:p w14:paraId="69819BA1" w14:textId="77777777" w:rsidR="0006064A" w:rsidRPr="006007A2" w:rsidRDefault="0006064A" w:rsidP="006007A2"/>
              </w:txbxContent>
            </v:textbox>
          </v:rect>
        </w:pict>
      </w:r>
    </w:p>
    <w:p w14:paraId="285250A3" w14:textId="267C1252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314479E6">
          <v:rect id="_x0000_s1030" style="position:absolute;left:0;text-align:left;margin-left:-7.2pt;margin-top:0;width:199.5pt;height:45pt;z-index:2">
            <v:textbox style="mso-next-textbox:#_x0000_s1030" inset="5.85pt,.7pt,5.85pt,.7pt">
              <w:txbxContent>
                <w:p w14:paraId="21911E50" w14:textId="77777777" w:rsidR="0006064A" w:rsidRDefault="0006064A" w:rsidP="00402BC2">
                  <w:pPr>
                    <w:jc w:val="center"/>
                  </w:pPr>
                  <w:r>
                    <w:rPr>
                      <w:rFonts w:hint="eastAsia"/>
                    </w:rPr>
                    <w:t>第三段</w:t>
                  </w:r>
                </w:p>
                <w:p w14:paraId="4612289B" w14:textId="4F308167" w:rsidR="004B6FE5" w:rsidRDefault="004B6FE5" w:rsidP="004B6FE5">
                  <w:pPr>
                    <w:jc w:val="center"/>
                  </w:pPr>
                  <w:r>
                    <w:rPr>
                      <w:rFonts w:hint="eastAsia"/>
                    </w:rPr>
                    <w:t>ｐ</w:t>
                  </w:r>
                  <w:r w:rsidR="003F6D29"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ｌ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～ｐ</w:t>
                  </w:r>
                  <w:r w:rsidR="003F6D29"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ｌ</w:t>
                  </w:r>
                  <w:r>
                    <w:rPr>
                      <w:rFonts w:hint="eastAsia"/>
                    </w:rPr>
                    <w:t>4</w:t>
                  </w:r>
                </w:p>
                <w:p w14:paraId="7E91EF51" w14:textId="77777777" w:rsidR="0006064A" w:rsidRDefault="000763D4" w:rsidP="006007A2">
                  <w:pPr>
                    <w:jc w:val="center"/>
                  </w:pPr>
                  <w:r>
                    <w:rPr>
                      <w:rFonts w:hint="eastAsia"/>
                    </w:rPr>
                    <w:t>「征服型</w:t>
                  </w:r>
                  <w:r w:rsidR="0006064A">
                    <w:rPr>
                      <w:rFonts w:hint="eastAsia"/>
                    </w:rPr>
                    <w:t>戦略</w:t>
                  </w:r>
                  <w:r>
                    <w:rPr>
                      <w:rFonts w:hint="eastAsia"/>
                    </w:rPr>
                    <w:t>」の歴史とその影響</w:t>
                  </w:r>
                </w:p>
                <w:p w14:paraId="3F96F4FB" w14:textId="77777777" w:rsidR="0006064A" w:rsidRPr="006007A2" w:rsidRDefault="0006064A" w:rsidP="006007A2"/>
              </w:txbxContent>
            </v:textbox>
          </v:rect>
        </w:pict>
      </w:r>
    </w:p>
    <w:p w14:paraId="78EC39FB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197937F0" w14:textId="77777777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5A63BF70" w14:textId="14DFD1A0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4B807E1B">
          <v:rect id="_x0000_s1314" style="position:absolute;left:0;text-align:left;margin-left:-23.4pt;margin-top:91.5pt;width:26.25pt;height:145.5pt;z-index:44" stroked="f">
            <v:textbox style="layout-flow:vertical-ideographic;mso-next-textbox:#_x0000_s1314" inset="5.85pt,.7pt,5.85pt,.7pt">
              <w:txbxContent>
                <w:p w14:paraId="7B5D3EBC" w14:textId="77A57E84" w:rsidR="00EA5629" w:rsidRDefault="00EA5629" w:rsidP="00EA5629">
                  <w:r>
                    <w:rPr>
                      <w:rFonts w:hint="eastAsia"/>
                    </w:rPr>
                    <w:t>征服型戦略が地球全体を席捲</w:t>
                  </w:r>
                </w:p>
              </w:txbxContent>
            </v:textbox>
          </v:rect>
        </w:pict>
      </w:r>
    </w:p>
    <w:p w14:paraId="3FB40FF1" w14:textId="1B205F40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04E21C82">
          <v:line id="_x0000_s1254" style="position:absolute;left:0;text-align:left;flip:x;z-index:32" from="-8.6pt,81pt" to="17.65pt,81pt">
            <v:stroke endarrow="block"/>
          </v:line>
        </w:pict>
      </w:r>
    </w:p>
    <w:p w14:paraId="79D46BBC" w14:textId="1BB9B7EC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65360DAC" w14:textId="7BD4C1D0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65B75B6B" w14:textId="63663151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716C4E90">
          <v:line id="_x0000_s1257" style="position:absolute;left:0;text-align:left;z-index:34" from="-30.05pt,252pt" to="-30.05pt,297pt"/>
        </w:pict>
      </w:r>
    </w:p>
    <w:p w14:paraId="463B1334" w14:textId="627EE2FD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630ED203">
          <v:line id="_x0000_s1259" style="position:absolute;left:0;text-align:left;z-index:36" from="-32.2pt,261pt" to="-32.2pt,272.35pt">
            <v:stroke endarrow="block"/>
          </v:line>
        </w:pict>
      </w:r>
      <w:r>
        <w:rPr>
          <w:rFonts w:ascii="ＭＳ ゴシック" w:eastAsia="ＭＳ ゴシック" w:hAnsi="ＭＳ ゴシック"/>
          <w:b/>
          <w:noProof/>
        </w:rPr>
        <w:pict w14:anchorId="4A9BA5EA">
          <v:line id="_x0000_s1258" style="position:absolute;left:0;text-align:left;flip:x;z-index:35" from="-31.7pt,261pt" to="-15.95pt,261pt"/>
        </w:pict>
      </w:r>
    </w:p>
    <w:p w14:paraId="635C8AFB" w14:textId="779649AB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5038E044">
          <v:rect id="_x0000_s1260" style="position:absolute;left:0;text-align:left;margin-left:-31.9pt;margin-top:273.75pt;width:26.25pt;height:135pt;z-index:37" filled="f" stroked="f">
            <v:textbox style="layout-flow:vertical-ideographic" inset="5.85pt,.7pt,5.85pt,.7pt">
              <w:txbxContent>
                <w:p w14:paraId="4D3DD23E" w14:textId="77777777" w:rsidR="0006064A" w:rsidRDefault="0006064A"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6C5441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チ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 w:rsidRPr="00F11E7D">
                    <w:rPr>
                      <w:rFonts w:hint="eastAsia"/>
                      <w:color w:val="FF0000"/>
                    </w:rPr>
                    <w:t>二酸化炭素</w:t>
                  </w:r>
                  <w:r>
                    <w:rPr>
                      <w:rFonts w:hint="eastAsia"/>
                    </w:rPr>
                    <w:t xml:space="preserve">　〕の放出</w:t>
                  </w:r>
                </w:p>
              </w:txbxContent>
            </v:textbox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31007DE0">
          <v:shape id="_x0000_s1256" type="#_x0000_t87" style="position:absolute;left:0;text-align:left;margin-left:-6.8pt;margin-top:205.9pt;width:14.25pt;height:52.5pt;rotation:270;z-index:33">
            <v:textbox inset="5.85pt,.7pt,5.85pt,.7pt"/>
          </v:shape>
        </w:pict>
      </w:r>
    </w:p>
    <w:p w14:paraId="704C97E5" w14:textId="07DBA35B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7AE9C6CC">
          <v:rect id="_x0000_s1234" style="position:absolute;left:0;text-align:left;margin-left:-24.55pt;margin-top:243pt;width:1in;height:171pt;z-index:25" filled="f" stroked="f">
            <v:textbox style="layout-flow:vertical-ideographic" inset="5.85pt,.7pt,5.85pt,.7pt">
              <w:txbxContent>
                <w:p w14:paraId="32767E71" w14:textId="77777777" w:rsidR="0006064A" w:rsidRDefault="0006064A">
                  <w:r>
                    <w:rPr>
                      <w:rFonts w:hint="eastAsia"/>
                    </w:rPr>
                    <w:t>生態学的赤字</w:t>
                  </w:r>
                </w:p>
                <w:p w14:paraId="06DD86CD" w14:textId="77777777" w:rsidR="0006064A" w:rsidRDefault="0006064A">
                  <w:r>
                    <w:rPr>
                      <w:rFonts w:hint="eastAsia"/>
                    </w:rPr>
                    <w:t xml:space="preserve">　化石燃料にたよる</w:t>
                  </w:r>
                </w:p>
              </w:txbxContent>
            </v:textbox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45E5BCB4">
          <v:line id="_x0000_s1213" style="position:absolute;left:0;text-align:left;flip:y;z-index:15" from="-35.8pt,396pt" to="-35.8pt,423pt" strokeweight="1.25pt">
            <v:stroke endarrow="block"/>
          </v:line>
        </w:pict>
      </w:r>
      <w:r>
        <w:rPr>
          <w:rFonts w:ascii="ＭＳ ゴシック" w:eastAsia="ＭＳ ゴシック" w:hAnsi="ＭＳ ゴシック"/>
          <w:b/>
          <w:noProof/>
        </w:rPr>
        <w:pict w14:anchorId="757C8ACC">
          <v:line id="_x0000_s1263" style="position:absolute;left:0;text-align:left;flip:x;z-index:40" from="-36.55pt,422.4pt" to="492.75pt,423pt" strokeweight="1.25pt"/>
        </w:pict>
      </w:r>
    </w:p>
    <w:p w14:paraId="456C2ECB" w14:textId="4F38CBA6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624BEC4C" w14:textId="33D1629B" w:rsidR="00A517CD" w:rsidRDefault="00A517CD" w:rsidP="00A517CD">
      <w:pPr>
        <w:rPr>
          <w:rFonts w:ascii="ＭＳ ゴシック" w:eastAsia="ＭＳ ゴシック" w:hAnsi="ＭＳ ゴシック"/>
          <w:b/>
        </w:rPr>
      </w:pPr>
    </w:p>
    <w:p w14:paraId="15B5158D" w14:textId="0EAB0AFB" w:rsidR="00A517CD" w:rsidRDefault="003E4F98" w:rsidP="00A517CD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w:pict w14:anchorId="19852454">
          <v:rect id="_x0000_s1118" style="position:absolute;left:0;text-align:left;margin-left:-19.75pt;margin-top:54pt;width:185.25pt;height:5in;z-index:7" filled="f">
            <v:textbox style="layout-flow:vertical-ideographic;mso-next-textbox:#_x0000_s1118" inset="5.85pt,.7pt,5.85pt,.7pt">
              <w:txbxContent>
                <w:p w14:paraId="56AF65B2" w14:textId="2F2D3E02" w:rsidR="0006064A" w:rsidRDefault="0006064A" w:rsidP="00EA5629">
                  <w:r>
                    <w:rPr>
                      <w:rFonts w:hint="eastAsia"/>
                    </w:rPr>
                    <w:t>「</w: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590C00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セ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 w:rsidRPr="009A3038">
                    <w:rPr>
                      <w:rFonts w:hint="eastAsia"/>
                      <w:color w:val="FF0000"/>
                    </w:rPr>
                    <w:t>開発</w:t>
                  </w:r>
                  <w:r>
                    <w:rPr>
                      <w:rFonts w:hint="eastAsia"/>
                    </w:rPr>
                    <w:t xml:space="preserve">　〕の世紀」（二十世紀）</w:t>
                  </w:r>
                </w:p>
                <w:p w14:paraId="21DD503B" w14:textId="5BDC581D" w:rsidR="0006064A" w:rsidRDefault="0006064A" w:rsidP="006835EF">
                  <w:pPr>
                    <w:ind w:leftChars="200" w:left="630" w:hangingChars="100" w:hanging="210"/>
                  </w:pPr>
                  <w:r>
                    <w:rPr>
                      <w:rFonts w:hint="eastAsia"/>
                    </w:rPr>
                    <w:t xml:space="preserve">　</w:t>
                  </w:r>
                </w:p>
                <w:p w14:paraId="425BB6DC" w14:textId="77777777" w:rsidR="0006064A" w:rsidRDefault="0006064A" w:rsidP="006835EF">
                  <w:pPr>
                    <w:ind w:leftChars="200" w:left="630" w:hangingChars="100" w:hanging="210"/>
                  </w:pPr>
                </w:p>
                <w:p w14:paraId="5382DE14" w14:textId="59B74DF0" w:rsidR="0006064A" w:rsidRDefault="0006064A" w:rsidP="00EA5629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最後の四半世紀　人類が生態系の</w: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4F294B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ソ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 w:rsidRPr="004E30C8">
                    <w:rPr>
                      <w:rFonts w:hint="eastAsia"/>
                      <w:color w:val="FF0000"/>
                    </w:rPr>
                    <w:t>劣化</w:t>
                  </w:r>
                  <w:r>
                    <w:rPr>
                      <w:rFonts w:hint="eastAsia"/>
                    </w:rPr>
                    <w:t xml:space="preserve">　〕・不健全化を認識</w:t>
                  </w:r>
                </w:p>
                <w:p w14:paraId="5E8E7C08" w14:textId="69799341" w:rsidR="0006064A" w:rsidRDefault="0006064A" w:rsidP="00EA5629">
                  <w:pPr>
                    <w:spacing w:line="360" w:lineRule="auto"/>
                    <w:ind w:firstLineChars="200" w:firstLine="420"/>
                  </w:pPr>
                  <w:r>
                    <w:rPr>
                      <w:rFonts w:hint="eastAsia"/>
                    </w:rPr>
                    <w:t xml:space="preserve">　　　　　　　征服型戦略の</w: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590C00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タ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 w:rsidRPr="004E30C8">
                    <w:rPr>
                      <w:rFonts w:hint="eastAsia"/>
                      <w:color w:val="FF0000"/>
                    </w:rPr>
                    <w:t>破綻</w:t>
                  </w:r>
                  <w:r>
                    <w:rPr>
                      <w:rFonts w:hint="eastAsia"/>
                    </w:rPr>
                    <w:t xml:space="preserve">　〕</w:t>
                  </w:r>
                </w:p>
                <w:p w14:paraId="7A6B528D" w14:textId="480CDCD0" w:rsidR="0006064A" w:rsidRDefault="0006064A" w:rsidP="00EA5629">
                  <w:pPr>
                    <w:ind w:firstLineChars="300" w:firstLine="630"/>
                  </w:pPr>
                  <w:r>
                    <w:rPr>
                      <w:rFonts w:hint="eastAsia"/>
                    </w:rPr>
                    <w:t>人間活動による土地利用面積</w:t>
                  </w:r>
                </w:p>
                <w:p w14:paraId="024AF6D1" w14:textId="77777777" w:rsidR="0006064A" w:rsidRDefault="0006064A" w:rsidP="004E30C8">
                  <w:r>
                    <w:rPr>
                      <w:rFonts w:hint="eastAsia"/>
                    </w:rPr>
                    <w:t xml:space="preserve">　　　　　　＜　　　　　　　　　　　　</w:t>
                  </w:r>
                </w:p>
                <w:p w14:paraId="10EB72B1" w14:textId="77777777" w:rsidR="0006064A" w:rsidRDefault="0006064A" w:rsidP="004E30C8">
                  <w:r>
                    <w:rPr>
                      <w:rFonts w:hint="eastAsia"/>
                    </w:rPr>
                    <w:t xml:space="preserve">　　　実際の地球の面積</w:t>
                  </w:r>
                </w:p>
              </w:txbxContent>
            </v:textbox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23CF6350">
          <v:rect id="_x0000_s1122" style="position:absolute;left:0;text-align:left;margin-left:-19.75pt;margin-top:0;width:185.25pt;height:45pt;z-index:8">
            <v:textbox style="mso-next-textbox:#_x0000_s1122" inset="5.85pt,.7pt,5.85pt,.7pt">
              <w:txbxContent>
                <w:p w14:paraId="73FE1C71" w14:textId="77777777" w:rsidR="0006064A" w:rsidRDefault="0006064A" w:rsidP="006007A2">
                  <w:pPr>
                    <w:jc w:val="center"/>
                  </w:pPr>
                  <w:r>
                    <w:rPr>
                      <w:rFonts w:hint="eastAsia"/>
                    </w:rPr>
                    <w:t>第五段</w:t>
                  </w:r>
                </w:p>
                <w:p w14:paraId="1656AAD3" w14:textId="78783549" w:rsidR="004B6FE5" w:rsidRDefault="004B6FE5" w:rsidP="004B6FE5">
                  <w:pPr>
                    <w:jc w:val="center"/>
                  </w:pPr>
                  <w:r>
                    <w:rPr>
                      <w:rFonts w:hint="eastAsia"/>
                    </w:rPr>
                    <w:t>ｐ</w:t>
                  </w:r>
                  <w:r w:rsidR="003F6D29">
                    <w:rPr>
                      <w:rFonts w:hint="eastAsia"/>
                    </w:rPr>
                    <w:t>1</w:t>
                  </w:r>
                  <w:r w:rsidR="003F6D29">
                    <w:t>5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ｌ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～終わり</w:t>
                  </w:r>
                </w:p>
                <w:p w14:paraId="747B8292" w14:textId="77777777" w:rsidR="0006064A" w:rsidRDefault="00892DB7" w:rsidP="006007A2">
                  <w:pPr>
                    <w:jc w:val="center"/>
                  </w:pPr>
                  <w:r>
                    <w:rPr>
                      <w:rFonts w:hint="eastAsia"/>
                    </w:rPr>
                    <w:t>「</w:t>
                  </w:r>
                  <w:r w:rsidR="009251B1">
                    <w:rPr>
                      <w:rFonts w:hint="eastAsia"/>
                    </w:rPr>
                    <w:t>征服型</w:t>
                  </w:r>
                  <w:r w:rsidR="0006064A">
                    <w:rPr>
                      <w:rFonts w:hint="eastAsia"/>
                    </w:rPr>
                    <w:t>戦略</w:t>
                  </w:r>
                  <w:r>
                    <w:rPr>
                      <w:rFonts w:hint="eastAsia"/>
                    </w:rPr>
                    <w:t>」</w:t>
                  </w:r>
                  <w:r w:rsidR="0006064A">
                    <w:rPr>
                      <w:rFonts w:hint="eastAsia"/>
                    </w:rPr>
                    <w:t>の限界</w:t>
                  </w:r>
                </w:p>
                <w:p w14:paraId="414CFE78" w14:textId="77777777" w:rsidR="0006064A" w:rsidRPr="006007A2" w:rsidRDefault="0006064A" w:rsidP="006007A2"/>
              </w:txbxContent>
            </v:textbox>
          </v:rect>
        </w:pict>
      </w:r>
      <w:r>
        <w:rPr>
          <w:rFonts w:ascii="ＭＳ ゴシック" w:eastAsia="ＭＳ ゴシック" w:hAnsi="ＭＳ ゴシック"/>
          <w:b/>
          <w:noProof/>
        </w:rPr>
        <w:pict w14:anchorId="6621C1C3">
          <v:rect id="_x0000_s1261" style="position:absolute;left:0;text-align:left;margin-left:-7.75pt;margin-top:63pt;width:26.25pt;height:333pt;z-index:38">
            <v:textbox style="layout-flow:vertical-ideographic" inset="5.85pt,.7pt,5.85pt,.7pt">
              <w:txbxContent>
                <w:p w14:paraId="2821C069" w14:textId="008058DB" w:rsidR="0006064A" w:rsidRDefault="0006064A">
                  <w:r>
                    <w:rPr>
                      <w:rFonts w:hint="eastAsia"/>
                    </w:rPr>
                    <w:t>筆者の主張</w:t>
                  </w:r>
                  <w:r w:rsidR="00B14F88">
                    <w:rPr>
                      <w:rFonts w:hint="eastAsia"/>
                    </w:rPr>
                    <w:t>＝</w:t>
                  </w:r>
                  <w:r>
                    <w:rPr>
                      <w:rFonts w:hint="eastAsia"/>
                    </w:rPr>
                    <w:t>このままでは</w: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begin"/>
                  </w:r>
                  <w:r>
                    <w:rPr>
                      <w:position w:val="6"/>
                      <w:sz w:val="12"/>
                      <w:szCs w:val="12"/>
                    </w:rPr>
                    <w:instrText xml:space="preserve"> 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eq \o\ac(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○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,</w:instrText>
                  </w:r>
                  <w:r w:rsidRPr="006C5441">
                    <w:rPr>
                      <w:rFonts w:ascii="ＭＳ 明朝" w:hint="eastAsia"/>
                      <w:position w:val="6"/>
                      <w:sz w:val="8"/>
                      <w:szCs w:val="12"/>
                    </w:rPr>
                    <w:instrText>ツ</w:instrText>
                  </w:r>
                  <w:r>
                    <w:rPr>
                      <w:rFonts w:hint="eastAsia"/>
                      <w:position w:val="6"/>
                      <w:sz w:val="12"/>
                      <w:szCs w:val="12"/>
                    </w:rPr>
                    <w:instrText>)</w:instrText>
                  </w:r>
                  <w:r>
                    <w:rPr>
                      <w:position w:val="6"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hint="eastAsia"/>
                    </w:rPr>
                    <w:t xml:space="preserve">〔　</w:t>
                  </w:r>
                  <w:r w:rsidR="002868DC">
                    <w:rPr>
                      <w:rFonts w:hint="eastAsia"/>
                    </w:rPr>
                    <w:t xml:space="preserve">　</w:t>
                  </w:r>
                  <w:r w:rsidRPr="00B36ADC">
                    <w:rPr>
                      <w:rFonts w:hint="eastAsia"/>
                      <w:color w:val="FF0000"/>
                    </w:rPr>
                    <w:t>カタストロフ</w:t>
                  </w:r>
                  <w:r>
                    <w:rPr>
                      <w:rFonts w:hint="eastAsia"/>
                    </w:rPr>
                    <w:t xml:space="preserve">　　〕を避けられない</w:t>
                  </w:r>
                </w:p>
              </w:txbxContent>
            </v:textbox>
          </v:rect>
        </w:pict>
      </w:r>
    </w:p>
    <w:sectPr w:rsidR="00A517CD" w:rsidSect="00A517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701" w:bottom="1701" w:left="1985" w:header="720" w:footer="720" w:gutter="0"/>
      <w:cols w:space="720"/>
      <w:textDirection w:val="tbRl"/>
      <w:docGrid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747E5" w14:textId="77777777" w:rsidR="003E4F98" w:rsidRDefault="003E4F98" w:rsidP="00E266A8">
      <w:r>
        <w:separator/>
      </w:r>
    </w:p>
  </w:endnote>
  <w:endnote w:type="continuationSeparator" w:id="0">
    <w:p w14:paraId="4872D0A9" w14:textId="77777777" w:rsidR="003E4F98" w:rsidRDefault="003E4F98" w:rsidP="00E26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CFA1F" w14:textId="77777777" w:rsidR="00323039" w:rsidRDefault="0032303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1D772" w14:textId="77777777" w:rsidR="00323039" w:rsidRDefault="0032303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17EA6" w14:textId="77777777" w:rsidR="00323039" w:rsidRDefault="0032303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BC57C" w14:textId="77777777" w:rsidR="003E4F98" w:rsidRDefault="003E4F98" w:rsidP="00E266A8">
      <w:r>
        <w:separator/>
      </w:r>
    </w:p>
  </w:footnote>
  <w:footnote w:type="continuationSeparator" w:id="0">
    <w:p w14:paraId="3857FEC5" w14:textId="77777777" w:rsidR="003E4F98" w:rsidRDefault="003E4F98" w:rsidP="00E26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23621" w14:textId="77777777" w:rsidR="00323039" w:rsidRDefault="0032303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A84A0" w14:textId="77777777" w:rsidR="00323039" w:rsidRDefault="0032303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3D4FB" w14:textId="77777777" w:rsidR="00323039" w:rsidRDefault="003230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562C7"/>
    <w:multiLevelType w:val="hybridMultilevel"/>
    <w:tmpl w:val="47AE5D30"/>
    <w:lvl w:ilvl="0" w:tplc="22C8973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290B05"/>
    <w:multiLevelType w:val="hybridMultilevel"/>
    <w:tmpl w:val="AE326448"/>
    <w:lvl w:ilvl="0" w:tplc="C6B6DB9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7B3329"/>
    <w:multiLevelType w:val="hybridMultilevel"/>
    <w:tmpl w:val="9D80BCAE"/>
    <w:lvl w:ilvl="0" w:tplc="49D02FF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554AD1"/>
    <w:multiLevelType w:val="hybridMultilevel"/>
    <w:tmpl w:val="32CC4730"/>
    <w:lvl w:ilvl="0" w:tplc="30FEC91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AF365E"/>
    <w:multiLevelType w:val="hybridMultilevel"/>
    <w:tmpl w:val="FC4CB706"/>
    <w:lvl w:ilvl="0" w:tplc="F2728B1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8F1809"/>
    <w:multiLevelType w:val="hybridMultilevel"/>
    <w:tmpl w:val="64AA4E68"/>
    <w:lvl w:ilvl="0" w:tplc="9D6A65C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FA4947"/>
    <w:multiLevelType w:val="hybridMultilevel"/>
    <w:tmpl w:val="AF90C112"/>
    <w:lvl w:ilvl="0" w:tplc="2E12CFF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C37AAD"/>
    <w:multiLevelType w:val="hybridMultilevel"/>
    <w:tmpl w:val="D8A83368"/>
    <w:lvl w:ilvl="0" w:tplc="08B0CD0C">
      <w:start w:val="16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20A3161"/>
    <w:multiLevelType w:val="hybridMultilevel"/>
    <w:tmpl w:val="5120B5A0"/>
    <w:lvl w:ilvl="0" w:tplc="A5B24AF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17CD"/>
    <w:rsid w:val="00000EC0"/>
    <w:rsid w:val="000202D1"/>
    <w:rsid w:val="0002442D"/>
    <w:rsid w:val="0006064A"/>
    <w:rsid w:val="000763D4"/>
    <w:rsid w:val="0008123D"/>
    <w:rsid w:val="000B1BF8"/>
    <w:rsid w:val="000D3B50"/>
    <w:rsid w:val="000F04BC"/>
    <w:rsid w:val="001616B3"/>
    <w:rsid w:val="00174821"/>
    <w:rsid w:val="001A024D"/>
    <w:rsid w:val="001A7E2C"/>
    <w:rsid w:val="001B7D49"/>
    <w:rsid w:val="001C1082"/>
    <w:rsid w:val="001D1ED2"/>
    <w:rsid w:val="001D2C08"/>
    <w:rsid w:val="0020078F"/>
    <w:rsid w:val="002548D5"/>
    <w:rsid w:val="002868DC"/>
    <w:rsid w:val="0029312D"/>
    <w:rsid w:val="002B4006"/>
    <w:rsid w:val="002D57F5"/>
    <w:rsid w:val="002F388F"/>
    <w:rsid w:val="00323039"/>
    <w:rsid w:val="003D2983"/>
    <w:rsid w:val="003E1756"/>
    <w:rsid w:val="003E4F98"/>
    <w:rsid w:val="003F6D29"/>
    <w:rsid w:val="00402BC2"/>
    <w:rsid w:val="004124FC"/>
    <w:rsid w:val="00467FD7"/>
    <w:rsid w:val="00486299"/>
    <w:rsid w:val="004B6FE5"/>
    <w:rsid w:val="004C124C"/>
    <w:rsid w:val="004C1E91"/>
    <w:rsid w:val="004D3F10"/>
    <w:rsid w:val="004E30C8"/>
    <w:rsid w:val="004F1B4C"/>
    <w:rsid w:val="004F294B"/>
    <w:rsid w:val="00506529"/>
    <w:rsid w:val="005538CB"/>
    <w:rsid w:val="00553B72"/>
    <w:rsid w:val="00561F8F"/>
    <w:rsid w:val="00590C00"/>
    <w:rsid w:val="0059563B"/>
    <w:rsid w:val="005D5412"/>
    <w:rsid w:val="005D6103"/>
    <w:rsid w:val="005D6F68"/>
    <w:rsid w:val="005E1512"/>
    <w:rsid w:val="005E16FA"/>
    <w:rsid w:val="005E23BC"/>
    <w:rsid w:val="006007A2"/>
    <w:rsid w:val="00607072"/>
    <w:rsid w:val="00636981"/>
    <w:rsid w:val="00644F58"/>
    <w:rsid w:val="00660BF5"/>
    <w:rsid w:val="0067031C"/>
    <w:rsid w:val="00677FAF"/>
    <w:rsid w:val="006835EF"/>
    <w:rsid w:val="006A5D14"/>
    <w:rsid w:val="006A74E8"/>
    <w:rsid w:val="006B647C"/>
    <w:rsid w:val="006D5DC7"/>
    <w:rsid w:val="006E6D6D"/>
    <w:rsid w:val="006F03E7"/>
    <w:rsid w:val="00701C42"/>
    <w:rsid w:val="00751F14"/>
    <w:rsid w:val="00752387"/>
    <w:rsid w:val="007616CE"/>
    <w:rsid w:val="007814DF"/>
    <w:rsid w:val="007826D2"/>
    <w:rsid w:val="00785AC0"/>
    <w:rsid w:val="007A1CDF"/>
    <w:rsid w:val="007C20C9"/>
    <w:rsid w:val="007F02EC"/>
    <w:rsid w:val="007F5A32"/>
    <w:rsid w:val="007F6D90"/>
    <w:rsid w:val="00824318"/>
    <w:rsid w:val="00843845"/>
    <w:rsid w:val="00844217"/>
    <w:rsid w:val="00844225"/>
    <w:rsid w:val="00870561"/>
    <w:rsid w:val="00890AAA"/>
    <w:rsid w:val="00892DB7"/>
    <w:rsid w:val="0089535C"/>
    <w:rsid w:val="008A31F8"/>
    <w:rsid w:val="008A3CDC"/>
    <w:rsid w:val="008D4010"/>
    <w:rsid w:val="009023AB"/>
    <w:rsid w:val="00907ABD"/>
    <w:rsid w:val="009251B1"/>
    <w:rsid w:val="00946A95"/>
    <w:rsid w:val="00985FCE"/>
    <w:rsid w:val="009878C5"/>
    <w:rsid w:val="009A2E50"/>
    <w:rsid w:val="009A3038"/>
    <w:rsid w:val="009A757D"/>
    <w:rsid w:val="00A007F1"/>
    <w:rsid w:val="00A15D2A"/>
    <w:rsid w:val="00A22589"/>
    <w:rsid w:val="00A34412"/>
    <w:rsid w:val="00A517CD"/>
    <w:rsid w:val="00A741A9"/>
    <w:rsid w:val="00AA5749"/>
    <w:rsid w:val="00AB7882"/>
    <w:rsid w:val="00AC2408"/>
    <w:rsid w:val="00AD649B"/>
    <w:rsid w:val="00AF1F70"/>
    <w:rsid w:val="00B14F88"/>
    <w:rsid w:val="00B16B01"/>
    <w:rsid w:val="00B2723B"/>
    <w:rsid w:val="00B35F7D"/>
    <w:rsid w:val="00B36ADC"/>
    <w:rsid w:val="00B714D3"/>
    <w:rsid w:val="00B71BEB"/>
    <w:rsid w:val="00B92FD4"/>
    <w:rsid w:val="00B9741F"/>
    <w:rsid w:val="00BA5304"/>
    <w:rsid w:val="00BA7F9D"/>
    <w:rsid w:val="00BF03DB"/>
    <w:rsid w:val="00BF379F"/>
    <w:rsid w:val="00C07E82"/>
    <w:rsid w:val="00C10900"/>
    <w:rsid w:val="00C15C16"/>
    <w:rsid w:val="00C16156"/>
    <w:rsid w:val="00CA6AB3"/>
    <w:rsid w:val="00CC4EB7"/>
    <w:rsid w:val="00CD08F0"/>
    <w:rsid w:val="00D04BC3"/>
    <w:rsid w:val="00D15A8F"/>
    <w:rsid w:val="00D43B5D"/>
    <w:rsid w:val="00D50200"/>
    <w:rsid w:val="00D52E1E"/>
    <w:rsid w:val="00D64FBA"/>
    <w:rsid w:val="00D73182"/>
    <w:rsid w:val="00D83A34"/>
    <w:rsid w:val="00D86614"/>
    <w:rsid w:val="00D9245D"/>
    <w:rsid w:val="00D967EA"/>
    <w:rsid w:val="00DD2150"/>
    <w:rsid w:val="00DF320D"/>
    <w:rsid w:val="00E004C8"/>
    <w:rsid w:val="00E266A8"/>
    <w:rsid w:val="00E333B9"/>
    <w:rsid w:val="00E4519E"/>
    <w:rsid w:val="00E56259"/>
    <w:rsid w:val="00E74739"/>
    <w:rsid w:val="00E76E29"/>
    <w:rsid w:val="00EA5629"/>
    <w:rsid w:val="00EB0B8F"/>
    <w:rsid w:val="00EC1526"/>
    <w:rsid w:val="00F07DF3"/>
    <w:rsid w:val="00F11E7D"/>
    <w:rsid w:val="00F300C2"/>
    <w:rsid w:val="00F30971"/>
    <w:rsid w:val="00F33943"/>
    <w:rsid w:val="00F40078"/>
    <w:rsid w:val="00F55C3B"/>
    <w:rsid w:val="00F87AAC"/>
    <w:rsid w:val="00F96D87"/>
    <w:rsid w:val="00FB2F90"/>
    <w:rsid w:val="00FB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  <o:rules v:ext="edit">
        <o:r id="V:Rule1" type="connector" idref="#_x0000_s1360"/>
        <o:r id="V:Rule2" type="connector" idref="#_x0000_s1311"/>
      </o:rules>
    </o:shapelayout>
  </w:shapeDefaults>
  <w:decimalSymbol w:val="."/>
  <w:listSeparator w:val=","/>
  <w14:docId w14:val="6AF918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66A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E266A8"/>
    <w:rPr>
      <w:kern w:val="2"/>
      <w:sz w:val="21"/>
    </w:rPr>
  </w:style>
  <w:style w:type="paragraph" w:styleId="a5">
    <w:name w:val="footer"/>
    <w:basedOn w:val="a"/>
    <w:link w:val="a6"/>
    <w:rsid w:val="00E266A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E266A8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2026-04-17T10:40:00Z</dcterms:created>
  <dcterms:modified xsi:type="dcterms:W3CDTF">2026-04-23T07:19:00Z</dcterms:modified>
  <cp:category/>
</cp:coreProperties>
</file>