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1B350" w14:textId="573D0FBA" w:rsidR="00C5134E" w:rsidRPr="000F678B" w:rsidRDefault="00ED722C" w:rsidP="00066975">
      <w:pPr>
        <w:textAlignment w:val="top"/>
        <w:rPr>
          <w:sz w:val="22"/>
        </w:rPr>
      </w:pPr>
      <w:r w:rsidRPr="000F678B">
        <w:rPr>
          <w:rFonts w:hint="eastAsia"/>
          <w:sz w:val="22"/>
        </w:rPr>
        <w:t>教材名</w:t>
      </w:r>
      <w:r w:rsidR="00731077" w:rsidRPr="000F678B">
        <w:rPr>
          <w:rFonts w:hint="eastAsia"/>
          <w:sz w:val="22"/>
        </w:rPr>
        <w:t>「</w:t>
      </w:r>
      <w:r w:rsidR="00032D40">
        <w:rPr>
          <w:rFonts w:hint="eastAsia"/>
          <w:sz w:val="22"/>
        </w:rPr>
        <w:t>水の東西</w:t>
      </w:r>
      <w:r w:rsidR="00076428">
        <w:rPr>
          <w:rFonts w:hint="eastAsia"/>
          <w:sz w:val="22"/>
        </w:rPr>
        <w:t>」</w:t>
      </w:r>
    </w:p>
    <w:p w14:paraId="4D68EB77" w14:textId="77777777" w:rsidR="009247F9" w:rsidRPr="00066975" w:rsidRDefault="009247F9" w:rsidP="00066975">
      <w:pPr>
        <w:textAlignment w:val="center"/>
        <w:rPr>
          <w:sz w:val="18"/>
          <w:szCs w:val="18"/>
        </w:rPr>
      </w:pPr>
    </w:p>
    <w:p w14:paraId="4D1E012E" w14:textId="77777777" w:rsidR="00547FF7" w:rsidRPr="00066975" w:rsidRDefault="00B97F5D" w:rsidP="00C71EA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595959" w:themeFill="text1" w:themeFillTint="A6"/>
        <w:spacing w:afterLines="25" w:after="80"/>
        <w:ind w:rightChars="4250" w:right="8500"/>
        <w:rPr>
          <w:rFonts w:ascii="ＭＳ ゴシック" w:eastAsia="ＭＳ ゴシック" w:hAnsi="ＭＳ ゴシック"/>
          <w:color w:val="FFFFFF" w:themeColor="background1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 xml:space="preserve"> 課題</w:t>
      </w:r>
      <w:r w:rsidR="00547FF7"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>１</w:t>
      </w: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 xml:space="preserve"> </w:t>
      </w:r>
    </w:p>
    <w:p w14:paraId="13203075" w14:textId="51D38724" w:rsidR="00524FB1" w:rsidRDefault="00D24236" w:rsidP="00D24236">
      <w:pPr>
        <w:textAlignment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032D40">
        <w:rPr>
          <w:rFonts w:hint="eastAsia"/>
          <w:sz w:val="18"/>
          <w:szCs w:val="18"/>
        </w:rPr>
        <w:t>「鹿おどし」と「噴水」はそれぞれ本文中でどのように説明されているか、対比表現に注意しながら、百字以内でまとめよ。</w:t>
      </w:r>
    </w:p>
    <w:p w14:paraId="54EFBDD0" w14:textId="77777777" w:rsidR="00066975" w:rsidRPr="00066975" w:rsidRDefault="00066975" w:rsidP="00066975">
      <w:pPr>
        <w:textAlignment w:val="center"/>
        <w:rPr>
          <w:sz w:val="18"/>
          <w:szCs w:val="18"/>
        </w:rPr>
      </w:pPr>
    </w:p>
    <w:p w14:paraId="0C51AF14" w14:textId="77777777" w:rsidR="00524FB1" w:rsidRPr="00066975" w:rsidRDefault="00524FB1" w:rsidP="00A448DB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0" w:color="auto" w:shadow="1"/>
        </w:pBdr>
        <w:spacing w:afterLines="25" w:after="80"/>
        <w:ind w:rightChars="4250" w:right="85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 xml:space="preserve"> 解答例 </w:t>
      </w:r>
    </w:p>
    <w:p w14:paraId="42FDE689" w14:textId="77777777" w:rsidR="00D24236" w:rsidRDefault="00FA1F77" w:rsidP="00066975">
      <w:pPr>
        <w:textAlignment w:val="center"/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032D40">
        <w:rPr>
          <w:rFonts w:hint="eastAsia"/>
          <w:sz w:val="18"/>
          <w:szCs w:val="18"/>
        </w:rPr>
        <w:t>「鹿おどし」は</w:t>
      </w:r>
      <w:r w:rsidR="00093524">
        <w:rPr>
          <w:rFonts w:hint="eastAsia"/>
          <w:sz w:val="18"/>
          <w:szCs w:val="18"/>
        </w:rPr>
        <w:t>水の</w:t>
      </w:r>
      <w:r w:rsidR="00032D40">
        <w:rPr>
          <w:rFonts w:hint="eastAsia"/>
          <w:sz w:val="18"/>
          <w:szCs w:val="18"/>
        </w:rPr>
        <w:t>流れをせき止め、刻むこと</w:t>
      </w:r>
      <w:r w:rsidR="00C40020">
        <w:rPr>
          <w:rFonts w:hint="eastAsia"/>
          <w:sz w:val="18"/>
          <w:szCs w:val="18"/>
        </w:rPr>
        <w:t>で</w:t>
      </w:r>
      <w:r w:rsidR="00032D40">
        <w:rPr>
          <w:rFonts w:hint="eastAsia"/>
          <w:sz w:val="18"/>
          <w:szCs w:val="18"/>
        </w:rPr>
        <w:t>時間</w:t>
      </w:r>
      <w:r w:rsidR="00093524">
        <w:rPr>
          <w:rFonts w:hint="eastAsia"/>
          <w:sz w:val="18"/>
          <w:szCs w:val="18"/>
        </w:rPr>
        <w:t>を感じさせ、見えない状態をも味わいとする</w:t>
      </w:r>
      <w:r w:rsidR="00C40020">
        <w:rPr>
          <w:rFonts w:hint="eastAsia"/>
          <w:sz w:val="18"/>
          <w:szCs w:val="18"/>
        </w:rPr>
        <w:t>日本的な</w:t>
      </w:r>
      <w:r w:rsidR="00093524">
        <w:rPr>
          <w:rFonts w:hint="eastAsia"/>
          <w:sz w:val="18"/>
          <w:szCs w:val="18"/>
        </w:rPr>
        <w:t>ものであるが、一方「噴水」は水を噴き上げることで空間を感じさせ、見える状態を楽しむ</w:t>
      </w:r>
      <w:r w:rsidR="00C40020">
        <w:rPr>
          <w:rFonts w:hint="eastAsia"/>
          <w:sz w:val="18"/>
          <w:szCs w:val="18"/>
        </w:rPr>
        <w:t>西洋的な</w:t>
      </w:r>
      <w:r w:rsidR="00093524">
        <w:rPr>
          <w:rFonts w:hint="eastAsia"/>
          <w:sz w:val="18"/>
          <w:szCs w:val="18"/>
        </w:rPr>
        <w:t>ものである。</w:t>
      </w:r>
    </w:p>
    <w:p w14:paraId="34B655ED" w14:textId="3725DF8D" w:rsidR="00066975" w:rsidRDefault="00C40020" w:rsidP="00D24236">
      <w:pPr>
        <w:jc w:val="right"/>
        <w:textAlignment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="00D24236">
        <w:rPr>
          <w:rFonts w:hint="eastAsia"/>
          <w:sz w:val="18"/>
          <w:szCs w:val="18"/>
        </w:rPr>
        <w:t>九十九</w:t>
      </w:r>
      <w:r>
        <w:rPr>
          <w:rFonts w:hint="eastAsia"/>
          <w:sz w:val="18"/>
          <w:szCs w:val="18"/>
        </w:rPr>
        <w:t>字）</w:t>
      </w:r>
    </w:p>
    <w:p w14:paraId="520B3FC3" w14:textId="77777777" w:rsidR="003B61E1" w:rsidRPr="00093524" w:rsidRDefault="003B61E1" w:rsidP="00066975">
      <w:pPr>
        <w:rPr>
          <w:sz w:val="18"/>
          <w:szCs w:val="18"/>
        </w:rPr>
      </w:pPr>
    </w:p>
    <w:p w14:paraId="1499ED71" w14:textId="77777777" w:rsidR="00547FF7" w:rsidRPr="00066975" w:rsidRDefault="005A5A9F" w:rsidP="00066975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◆</w:t>
      </w:r>
      <w:r w:rsidR="00547FF7" w:rsidRPr="00066975">
        <w:rPr>
          <w:rFonts w:ascii="ＭＳ ゴシック" w:eastAsia="ＭＳ ゴシック" w:hAnsi="ＭＳ ゴシック" w:hint="eastAsia"/>
          <w:sz w:val="18"/>
          <w:szCs w:val="18"/>
        </w:rPr>
        <w:t>評価</w:t>
      </w:r>
      <w:r w:rsidR="00C5134E" w:rsidRPr="00066975">
        <w:rPr>
          <w:rFonts w:ascii="ＭＳ ゴシック" w:eastAsia="ＭＳ ゴシック" w:hAnsi="ＭＳ ゴシック" w:hint="eastAsia"/>
          <w:sz w:val="18"/>
          <w:szCs w:val="18"/>
        </w:rPr>
        <w:t>のポイント</w:t>
      </w:r>
      <w:r w:rsidR="0070229B" w:rsidRPr="00066975">
        <w:rPr>
          <w:rFonts w:ascii="ＭＳ ゴシック" w:eastAsia="ＭＳ ゴシック" w:hAnsi="ＭＳ ゴシック" w:hint="eastAsia"/>
          <w:sz w:val="18"/>
          <w:szCs w:val="18"/>
        </w:rPr>
        <w:t>［Ａ・Ｂ・Ｃ］</w:t>
      </w:r>
    </w:p>
    <w:p w14:paraId="7036B41B" w14:textId="77777777" w:rsidR="000B0557" w:rsidRPr="00066975" w:rsidRDefault="00547FF7" w:rsidP="00066975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①課題文の理解度</w:t>
      </w:r>
    </w:p>
    <w:p w14:paraId="7DA86884" w14:textId="77777777" w:rsidR="000B36CA" w:rsidRPr="00066975" w:rsidRDefault="00FA18C7" w:rsidP="00066975">
      <w:pPr>
        <w:spacing w:afterLines="25" w:after="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0B36CA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>Ｂ</w:t>
      </w:r>
      <w:r w:rsidR="00877666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>規準</w:t>
      </w:r>
      <w:r w:rsidR="00A667D2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3E1CF5" w:rsidRPr="00066975">
        <w:rPr>
          <w:sz w:val="18"/>
          <w:szCs w:val="18"/>
        </w:rPr>
        <w:t xml:space="preserve"> </w:t>
      </w:r>
      <w:r w:rsidR="000B36CA" w:rsidRPr="00066975">
        <w:rPr>
          <w:rFonts w:hint="eastAsia"/>
          <w:sz w:val="18"/>
          <w:szCs w:val="18"/>
        </w:rPr>
        <w:t>以下の要素が含まれてい</w:t>
      </w:r>
      <w:r w:rsidR="0095503E" w:rsidRPr="00066975">
        <w:rPr>
          <w:rFonts w:hint="eastAsia"/>
          <w:sz w:val="18"/>
          <w:szCs w:val="18"/>
        </w:rPr>
        <w:t>る。</w:t>
      </w:r>
    </w:p>
    <w:p w14:paraId="40BE81C5" w14:textId="4FBA4339" w:rsidR="00AF5A99" w:rsidRPr="00066975" w:rsidRDefault="007A3CB9" w:rsidP="00D24236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left="180" w:rightChars="50" w:right="100" w:hangingChars="100" w:hanging="18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†</w:t>
      </w:r>
      <w:r w:rsidR="00751639"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093524">
        <w:rPr>
          <w:rFonts w:ascii="游ゴシック Medium" w:eastAsia="游ゴシック Medium" w:hAnsi="游ゴシック Medium" w:hint="eastAsia"/>
          <w:sz w:val="18"/>
          <w:szCs w:val="18"/>
        </w:rPr>
        <w:t>「鹿おどし」…「流れる水」「時間的な水」「</w:t>
      </w:r>
      <w:r w:rsidR="00C40020">
        <w:rPr>
          <w:rFonts w:ascii="游ゴシック Medium" w:eastAsia="游ゴシック Medium" w:hAnsi="游ゴシック Medium" w:hint="eastAsia"/>
          <w:sz w:val="18"/>
          <w:szCs w:val="18"/>
        </w:rPr>
        <w:t>見えない水」、「噴水」…「噴き上げる水」「空間的な水」「目に見える水」。</w:t>
      </w:r>
    </w:p>
    <w:p w14:paraId="6785391B" w14:textId="17E85763" w:rsidR="00697DE6" w:rsidRPr="00066975" w:rsidRDefault="007A3CB9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†</w:t>
      </w:r>
      <w:r w:rsidR="00751639"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 </w:t>
      </w:r>
      <w:r w:rsidR="00C40020">
        <w:rPr>
          <w:rFonts w:ascii="游ゴシック Medium" w:eastAsia="游ゴシック Medium" w:hAnsi="游ゴシック Medium" w:hint="eastAsia"/>
          <w:sz w:val="18"/>
          <w:szCs w:val="18"/>
        </w:rPr>
        <w:t>「日本的」←→「西洋的」</w:t>
      </w:r>
    </w:p>
    <w:p w14:paraId="7CECB924" w14:textId="487FB5D4" w:rsidR="001A6AE4" w:rsidRPr="00066975" w:rsidRDefault="009530BD" w:rsidP="00066975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C40020">
        <w:rPr>
          <w:rFonts w:hint="eastAsia"/>
          <w:sz w:val="18"/>
          <w:szCs w:val="18"/>
        </w:rPr>
        <w:t>多くの要素を不足なくまとめられている</w:t>
      </w:r>
      <w:r w:rsidR="00066975" w:rsidRPr="00066975">
        <w:rPr>
          <w:rFonts w:hint="eastAsia"/>
          <w:sz w:val="18"/>
          <w:szCs w:val="18"/>
        </w:rPr>
        <w:t>。</w:t>
      </w:r>
    </w:p>
    <w:p w14:paraId="20878F58" w14:textId="71D42C11" w:rsidR="001A6AE4" w:rsidRPr="008F5035" w:rsidRDefault="006638B4" w:rsidP="00D24236">
      <w:pPr>
        <w:ind w:left="180" w:hangingChars="100" w:hanging="180"/>
        <w:rPr>
          <w:rFonts w:eastAsiaTheme="minorHAnsi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8F5035" w:rsidRPr="008F5035">
        <w:rPr>
          <w:rFonts w:eastAsiaTheme="minorHAnsi" w:hint="eastAsia"/>
          <w:sz w:val="18"/>
          <w:szCs w:val="18"/>
        </w:rPr>
        <w:t>どちらかの要素しかない、またはどちらの要素もない場合は、本文中の</w:t>
      </w:r>
      <w:r w:rsidR="008F5035">
        <w:rPr>
          <w:rFonts w:eastAsiaTheme="minorHAnsi" w:hint="eastAsia"/>
          <w:sz w:val="18"/>
          <w:szCs w:val="18"/>
        </w:rPr>
        <w:t>対比表現</w:t>
      </w:r>
      <w:r w:rsidR="00D83D37">
        <w:rPr>
          <w:rFonts w:eastAsiaTheme="minorHAnsi" w:hint="eastAsia"/>
          <w:sz w:val="18"/>
          <w:szCs w:val="18"/>
        </w:rPr>
        <w:t>を中心に本文を整理させる。</w:t>
      </w:r>
    </w:p>
    <w:p w14:paraId="0B92E0CA" w14:textId="77777777" w:rsidR="000B0557" w:rsidRPr="00066975" w:rsidRDefault="000B0557" w:rsidP="00066975">
      <w:pPr>
        <w:rPr>
          <w:sz w:val="18"/>
          <w:szCs w:val="18"/>
        </w:rPr>
      </w:pPr>
    </w:p>
    <w:p w14:paraId="1CC6533E" w14:textId="77777777" w:rsidR="00547FF7" w:rsidRPr="00066975" w:rsidRDefault="00547FF7" w:rsidP="00066975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②構成の的確さ</w:t>
      </w:r>
    </w:p>
    <w:p w14:paraId="7F742B4A" w14:textId="77777777" w:rsidR="003B1122" w:rsidRPr="00066975" w:rsidRDefault="006E33E1" w:rsidP="003B1122">
      <w:pPr>
        <w:spacing w:afterLines="25" w:after="80"/>
        <w:rPr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3B1122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="003B1122" w:rsidRPr="00066975">
        <w:rPr>
          <w:sz w:val="18"/>
          <w:szCs w:val="18"/>
        </w:rPr>
        <w:t xml:space="preserve"> </w:t>
      </w:r>
      <w:r w:rsidR="003B1122" w:rsidRPr="00066975">
        <w:rPr>
          <w:rFonts w:hint="eastAsia"/>
          <w:sz w:val="18"/>
          <w:szCs w:val="18"/>
        </w:rPr>
        <w:t>以下の要素が含まれている。</w:t>
      </w:r>
    </w:p>
    <w:p w14:paraId="717158D6" w14:textId="4297F245" w:rsidR="003B1122" w:rsidRPr="00066975" w:rsidRDefault="003B1122" w:rsidP="003B1122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C40020">
        <w:rPr>
          <w:rFonts w:ascii="游ゴシック Medium" w:eastAsia="游ゴシック Medium" w:hAnsi="游ゴシック Medium" w:hint="eastAsia"/>
          <w:sz w:val="18"/>
          <w:szCs w:val="18"/>
        </w:rPr>
        <w:t>本文中で対比されていることを</w:t>
      </w:r>
      <w:r w:rsidR="00FE540D">
        <w:rPr>
          <w:rFonts w:ascii="游ゴシック Medium" w:eastAsia="游ゴシック Medium" w:hAnsi="游ゴシック Medium" w:hint="eastAsia"/>
          <w:sz w:val="18"/>
          <w:szCs w:val="18"/>
        </w:rPr>
        <w:t>ふ</w:t>
      </w:r>
      <w:r w:rsidR="00C40020">
        <w:rPr>
          <w:rFonts w:ascii="游ゴシック Medium" w:eastAsia="游ゴシック Medium" w:hAnsi="游ゴシック Medium" w:hint="eastAsia"/>
          <w:sz w:val="18"/>
          <w:szCs w:val="18"/>
        </w:rPr>
        <w:t>まえて、</w:t>
      </w:r>
      <w:r w:rsidR="00D83D37">
        <w:rPr>
          <w:rFonts w:ascii="游ゴシック Medium" w:eastAsia="游ゴシック Medium" w:hAnsi="游ゴシック Medium" w:hint="eastAsia"/>
          <w:sz w:val="18"/>
          <w:szCs w:val="18"/>
        </w:rPr>
        <w:t>解答に</w:t>
      </w:r>
      <w:r w:rsidR="00C40020">
        <w:rPr>
          <w:rFonts w:ascii="游ゴシック Medium" w:eastAsia="游ゴシック Medium" w:hAnsi="游ゴシック Medium" w:hint="eastAsia"/>
          <w:sz w:val="18"/>
          <w:szCs w:val="18"/>
        </w:rPr>
        <w:t>対比表現が用いられている。</w:t>
      </w:r>
    </w:p>
    <w:p w14:paraId="246A0560" w14:textId="54B0D5BB" w:rsidR="003B1122" w:rsidRPr="00066975" w:rsidRDefault="003B1122" w:rsidP="003B1122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D83D37" w:rsidRPr="00D83D37">
        <w:rPr>
          <w:rFonts w:asciiTheme="minorEastAsia" w:hAnsiTheme="minorEastAsia" w:hint="eastAsia"/>
          <w:sz w:val="18"/>
          <w:szCs w:val="18"/>
        </w:rPr>
        <w:t>対比表現が</w:t>
      </w:r>
      <w:r w:rsidR="00D83D37">
        <w:rPr>
          <w:rFonts w:asciiTheme="minorEastAsia" w:hAnsiTheme="minorEastAsia" w:hint="eastAsia"/>
          <w:sz w:val="18"/>
          <w:szCs w:val="18"/>
        </w:rPr>
        <w:t>無理なく用いられている。</w:t>
      </w:r>
    </w:p>
    <w:p w14:paraId="125D02A1" w14:textId="69FBD88F" w:rsidR="003B1122" w:rsidRPr="00066975" w:rsidRDefault="003B1122" w:rsidP="00FE540D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D83D37">
        <w:rPr>
          <w:rFonts w:hint="eastAsia"/>
          <w:sz w:val="18"/>
          <w:szCs w:val="18"/>
        </w:rPr>
        <w:t>要素がない場合には、対比</w:t>
      </w:r>
      <w:r w:rsidR="00FE540D">
        <w:rPr>
          <w:rFonts w:hint="eastAsia"/>
          <w:sz w:val="18"/>
          <w:szCs w:val="18"/>
        </w:rPr>
        <w:t>を表す逆説の接続語や「一方」など対比に用いられることの多い語に</w:t>
      </w:r>
      <w:r w:rsidR="00D83D37">
        <w:rPr>
          <w:rFonts w:hint="eastAsia"/>
          <w:sz w:val="18"/>
          <w:szCs w:val="18"/>
        </w:rPr>
        <w:t>ついて</w:t>
      </w:r>
      <w:r w:rsidR="00FE540D">
        <w:rPr>
          <w:rFonts w:hint="eastAsia"/>
          <w:sz w:val="18"/>
          <w:szCs w:val="18"/>
        </w:rPr>
        <w:t>あ</w:t>
      </w:r>
      <w:r w:rsidR="00D83D37">
        <w:rPr>
          <w:rFonts w:hint="eastAsia"/>
          <w:sz w:val="18"/>
          <w:szCs w:val="18"/>
        </w:rPr>
        <w:t>げてみる。</w:t>
      </w:r>
    </w:p>
    <w:p w14:paraId="153A8A4C" w14:textId="77777777" w:rsidR="00CB3B49" w:rsidRPr="003B1122" w:rsidRDefault="00CB3B49" w:rsidP="00066975">
      <w:pPr>
        <w:rPr>
          <w:sz w:val="18"/>
          <w:szCs w:val="18"/>
        </w:rPr>
      </w:pPr>
    </w:p>
    <w:p w14:paraId="01D834BE" w14:textId="77777777" w:rsidR="00CB3B49" w:rsidRPr="00066975" w:rsidRDefault="00CB3B49" w:rsidP="00066975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③語句や表現の的確さ</w:t>
      </w:r>
    </w:p>
    <w:p w14:paraId="5E6C1A2A" w14:textId="77777777" w:rsidR="003B1122" w:rsidRPr="00066975" w:rsidRDefault="006E33E1" w:rsidP="003B1122">
      <w:pPr>
        <w:spacing w:afterLines="25" w:after="80"/>
        <w:rPr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3B1122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="003B1122" w:rsidRPr="00066975">
        <w:rPr>
          <w:sz w:val="18"/>
          <w:szCs w:val="18"/>
        </w:rPr>
        <w:t xml:space="preserve"> </w:t>
      </w:r>
      <w:r w:rsidR="003B1122" w:rsidRPr="00066975">
        <w:rPr>
          <w:rFonts w:hint="eastAsia"/>
          <w:sz w:val="18"/>
          <w:szCs w:val="18"/>
        </w:rPr>
        <w:t>以下の要素が含まれている。</w:t>
      </w:r>
    </w:p>
    <w:p w14:paraId="74349F7D" w14:textId="135A5066" w:rsidR="003B1122" w:rsidRPr="00066975" w:rsidRDefault="003B1122" w:rsidP="003B1122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D83D37">
        <w:rPr>
          <w:rFonts w:ascii="游ゴシック Medium" w:eastAsia="游ゴシック Medium" w:hAnsi="游ゴシック Medium" w:hint="eastAsia"/>
          <w:sz w:val="18"/>
          <w:szCs w:val="18"/>
        </w:rPr>
        <w:t>課題の条件にふさわしい表現が用いられている</w:t>
      </w:r>
      <w:r w:rsidR="00D83D37" w:rsidRPr="00066975">
        <w:rPr>
          <w:rFonts w:ascii="游ゴシック Medium" w:eastAsia="游ゴシック Medium" w:hAnsi="游ゴシック Medium" w:hint="eastAsia"/>
          <w:sz w:val="18"/>
          <w:szCs w:val="18"/>
        </w:rPr>
        <w:t>。</w:t>
      </w:r>
    </w:p>
    <w:p w14:paraId="21D77446" w14:textId="7FDBA3B9" w:rsidR="003B1122" w:rsidRPr="00066975" w:rsidRDefault="003B1122" w:rsidP="003B1122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D83D37">
        <w:rPr>
          <w:rFonts w:ascii="游ゴシック Medium" w:eastAsia="游ゴシック Medium" w:hAnsi="游ゴシック Medium" w:hint="eastAsia"/>
          <w:sz w:val="18"/>
          <w:szCs w:val="18"/>
        </w:rPr>
        <w:t>指定された文字数に合わせて解答が述べられている。</w:t>
      </w:r>
    </w:p>
    <w:p w14:paraId="619470A1" w14:textId="3A2256B8" w:rsidR="003B1122" w:rsidRPr="00066975" w:rsidRDefault="003B1122" w:rsidP="003B1122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D83D37" w:rsidRPr="00AC60DC">
        <w:rPr>
          <w:rFonts w:asciiTheme="minorEastAsia" w:hAnsiTheme="minorEastAsia" w:hint="eastAsia"/>
          <w:sz w:val="18"/>
          <w:szCs w:val="18"/>
        </w:rPr>
        <w:t>語句や表現、本文全体におい</w:t>
      </w:r>
      <w:r w:rsidR="00FE540D">
        <w:rPr>
          <w:rFonts w:asciiTheme="minorEastAsia" w:hAnsiTheme="minorEastAsia" w:hint="eastAsia"/>
          <w:sz w:val="18"/>
          <w:szCs w:val="18"/>
        </w:rPr>
        <w:t>て</w:t>
      </w:r>
      <w:r w:rsidR="00D83D37" w:rsidRPr="00AC60DC">
        <w:rPr>
          <w:rFonts w:asciiTheme="minorEastAsia" w:hAnsiTheme="minorEastAsia" w:hint="eastAsia"/>
          <w:sz w:val="18"/>
          <w:szCs w:val="18"/>
        </w:rPr>
        <w:t>、優れた要素が含まれている</w:t>
      </w:r>
      <w:r w:rsidRPr="00066975">
        <w:rPr>
          <w:rFonts w:hint="eastAsia"/>
          <w:sz w:val="18"/>
          <w:szCs w:val="18"/>
        </w:rPr>
        <w:t>。</w:t>
      </w:r>
    </w:p>
    <w:p w14:paraId="16B1AA1B" w14:textId="65100EC4" w:rsidR="003B1122" w:rsidRPr="00066975" w:rsidRDefault="003B1122" w:rsidP="00FE540D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D83D37" w:rsidRPr="008F5035">
        <w:rPr>
          <w:rFonts w:eastAsiaTheme="minorHAnsi" w:hint="eastAsia"/>
          <w:sz w:val="18"/>
          <w:szCs w:val="18"/>
        </w:rPr>
        <w:t>どちらかの要素しかない、またはどちらの要素もない場合は、本文中の</w:t>
      </w:r>
      <w:r w:rsidR="00D83D37">
        <w:rPr>
          <w:rFonts w:eastAsiaTheme="minorHAnsi" w:hint="eastAsia"/>
          <w:sz w:val="18"/>
          <w:szCs w:val="18"/>
        </w:rPr>
        <w:t>対比表現を中心に本文を整理させる。</w:t>
      </w:r>
    </w:p>
    <w:p w14:paraId="38D78A94" w14:textId="77777777" w:rsidR="003B1122" w:rsidRDefault="003B1122" w:rsidP="00066975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</w:p>
    <w:p w14:paraId="3FEC0F28" w14:textId="77777777" w:rsidR="00547FF7" w:rsidRPr="00066975" w:rsidRDefault="00547FF7" w:rsidP="00066975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●総合評価［</w:t>
      </w:r>
      <w:r w:rsidR="003E7F01" w:rsidRPr="00066975">
        <w:rPr>
          <w:rFonts w:ascii="ＭＳ ゴシック" w:eastAsia="ＭＳ ゴシック" w:hAnsi="ＭＳ ゴシック" w:hint="eastAsia"/>
          <w:sz w:val="18"/>
          <w:szCs w:val="18"/>
        </w:rPr>
        <w:t>Ａ・Ｂ・Ｃ</w:t>
      </w:r>
      <w:r w:rsidRPr="00066975">
        <w:rPr>
          <w:rFonts w:ascii="ＭＳ ゴシック" w:eastAsia="ＭＳ ゴシック" w:hAnsi="ＭＳ ゴシック" w:hint="eastAsia"/>
          <w:sz w:val="18"/>
          <w:szCs w:val="18"/>
        </w:rPr>
        <w:t>］</w:t>
      </w:r>
    </w:p>
    <w:p w14:paraId="5E0E3EA2" w14:textId="77777777" w:rsidR="00C04ECA" w:rsidRPr="00066975" w:rsidRDefault="00D86984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C04ECA" w:rsidRPr="00066975">
        <w:rPr>
          <w:rFonts w:hint="eastAsia"/>
          <w:sz w:val="18"/>
          <w:szCs w:val="18"/>
        </w:rPr>
        <w:t>各項目のＡを３点・Ｂを２点・Ｃを１点と換算し、９点満点となるので、</w:t>
      </w:r>
    </w:p>
    <w:p w14:paraId="6385A32B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８～９点　＝総合評価［Ａ］</w:t>
      </w:r>
    </w:p>
    <w:p w14:paraId="18D18C0E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７～５点　＝総合評価［Ｂ］</w:t>
      </w:r>
    </w:p>
    <w:p w14:paraId="39F6A9FC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lastRenderedPageBreak/>
        <w:t xml:space="preserve">　３～４点　＝総合評価［Ｃ］</w:t>
      </w:r>
    </w:p>
    <w:p w14:paraId="46E40B87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とすることが考えられる。</w:t>
      </w:r>
    </w:p>
    <w:p w14:paraId="359B11DC" w14:textId="77777777" w:rsidR="00C04ECA" w:rsidRPr="00066975" w:rsidRDefault="00C04ECA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その場合、解答例は①～③の評価のポイントに対して、</w:t>
      </w:r>
    </w:p>
    <w:p w14:paraId="1908FA45" w14:textId="6481C757" w:rsidR="005C5B95" w:rsidRPr="00066975" w:rsidRDefault="00895CA5" w:rsidP="001C5212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3B1122">
        <w:rPr>
          <w:rFonts w:hint="eastAsia"/>
          <w:sz w:val="18"/>
          <w:szCs w:val="18"/>
        </w:rPr>
        <w:t>①＝</w:t>
      </w:r>
      <w:r w:rsidR="00E70CEF">
        <w:rPr>
          <w:rFonts w:hint="eastAsia"/>
          <w:sz w:val="18"/>
          <w:szCs w:val="18"/>
        </w:rPr>
        <w:t>Ａ</w:t>
      </w:r>
      <w:r w:rsidR="001C5212">
        <w:rPr>
          <w:rFonts w:hint="eastAsia"/>
          <w:sz w:val="18"/>
          <w:szCs w:val="18"/>
        </w:rPr>
        <w:t>（</w:t>
      </w:r>
      <w:r w:rsidR="00E70CEF" w:rsidRPr="00E70CEF">
        <w:rPr>
          <w:rFonts w:hint="eastAsia"/>
          <w:sz w:val="18"/>
          <w:szCs w:val="18"/>
        </w:rPr>
        <w:t>付帯条件をクリアしている</w:t>
      </w:r>
      <w:r w:rsidR="00FE540D">
        <w:rPr>
          <w:rFonts w:hint="eastAsia"/>
          <w:sz w:val="18"/>
          <w:szCs w:val="18"/>
        </w:rPr>
        <w:t>。</w:t>
      </w:r>
      <w:r w:rsidR="001C5212" w:rsidRPr="00066975">
        <w:rPr>
          <w:rFonts w:hint="eastAsia"/>
          <w:sz w:val="18"/>
          <w:szCs w:val="18"/>
        </w:rPr>
        <w:t>）</w:t>
      </w:r>
    </w:p>
    <w:p w14:paraId="0875D846" w14:textId="47DF3461" w:rsidR="005C5B95" w:rsidRPr="00066975" w:rsidRDefault="00895CA5" w:rsidP="001C5212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3B1122">
        <w:rPr>
          <w:rFonts w:hint="eastAsia"/>
          <w:sz w:val="18"/>
          <w:szCs w:val="18"/>
        </w:rPr>
        <w:t>②＝</w:t>
      </w:r>
      <w:r w:rsidR="00E70CEF">
        <w:rPr>
          <w:rFonts w:hint="eastAsia"/>
          <w:sz w:val="18"/>
          <w:szCs w:val="18"/>
        </w:rPr>
        <w:t>Ａ</w:t>
      </w:r>
      <w:r w:rsidR="001C5212">
        <w:rPr>
          <w:rFonts w:hint="eastAsia"/>
          <w:sz w:val="18"/>
          <w:szCs w:val="18"/>
        </w:rPr>
        <w:t>（</w:t>
      </w:r>
      <w:r w:rsidR="00E70CEF">
        <w:rPr>
          <w:rFonts w:hint="eastAsia"/>
          <w:sz w:val="18"/>
          <w:szCs w:val="18"/>
        </w:rPr>
        <w:t>付帯条件をクリアしている</w:t>
      </w:r>
      <w:r w:rsidR="00FE540D">
        <w:rPr>
          <w:rFonts w:hint="eastAsia"/>
          <w:sz w:val="18"/>
          <w:szCs w:val="18"/>
        </w:rPr>
        <w:t>。）</w:t>
      </w:r>
    </w:p>
    <w:p w14:paraId="2BF6B98B" w14:textId="0A31AF31" w:rsidR="00721E15" w:rsidRPr="00066975" w:rsidRDefault="00895CA5" w:rsidP="007E015D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721E15" w:rsidRPr="00066975">
        <w:rPr>
          <w:rFonts w:hint="eastAsia"/>
          <w:sz w:val="18"/>
          <w:szCs w:val="18"/>
        </w:rPr>
        <w:t>③＝</w:t>
      </w:r>
      <w:r w:rsidR="00E70CEF">
        <w:rPr>
          <w:rFonts w:hint="eastAsia"/>
          <w:sz w:val="18"/>
          <w:szCs w:val="18"/>
        </w:rPr>
        <w:t>Ｂ</w:t>
      </w:r>
    </w:p>
    <w:p w14:paraId="3338C13E" w14:textId="654EBAB0" w:rsidR="004F4F17" w:rsidRPr="00066975" w:rsidRDefault="00721E15" w:rsidP="00066975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となり、計</w:t>
      </w:r>
      <w:r w:rsidR="00E70CEF">
        <w:rPr>
          <w:rFonts w:hint="eastAsia"/>
          <w:sz w:val="18"/>
          <w:szCs w:val="18"/>
        </w:rPr>
        <w:t>８</w:t>
      </w:r>
      <w:r w:rsidRPr="00066975">
        <w:rPr>
          <w:rFonts w:hint="eastAsia"/>
          <w:sz w:val="18"/>
          <w:szCs w:val="18"/>
        </w:rPr>
        <w:t>点で総合評価は</w:t>
      </w:r>
      <w:r w:rsidR="001C5212">
        <w:rPr>
          <w:rFonts w:hint="eastAsia"/>
          <w:sz w:val="18"/>
          <w:szCs w:val="18"/>
        </w:rPr>
        <w:t>［</w:t>
      </w:r>
      <w:r w:rsidR="00972654">
        <w:rPr>
          <w:rFonts w:hint="eastAsia"/>
          <w:sz w:val="18"/>
          <w:szCs w:val="18"/>
        </w:rPr>
        <w:t>Ａ</w:t>
      </w:r>
      <w:r w:rsidR="0053122F" w:rsidRPr="00066975">
        <w:rPr>
          <w:rFonts w:hint="eastAsia"/>
          <w:sz w:val="18"/>
          <w:szCs w:val="18"/>
        </w:rPr>
        <w:t>］</w:t>
      </w:r>
      <w:r w:rsidRPr="00066975">
        <w:rPr>
          <w:rFonts w:hint="eastAsia"/>
          <w:sz w:val="18"/>
          <w:szCs w:val="18"/>
        </w:rPr>
        <w:t>となる</w:t>
      </w:r>
      <w:r w:rsidR="003833AC" w:rsidRPr="00066975">
        <w:rPr>
          <w:rFonts w:hint="eastAsia"/>
          <w:sz w:val="18"/>
          <w:szCs w:val="18"/>
        </w:rPr>
        <w:t>。</w:t>
      </w:r>
    </w:p>
    <w:p w14:paraId="235A46C2" w14:textId="77777777" w:rsidR="00356DA2" w:rsidRPr="00066975" w:rsidRDefault="00356DA2" w:rsidP="00066975">
      <w:pPr>
        <w:ind w:rightChars="100" w:right="200"/>
        <w:rPr>
          <w:sz w:val="18"/>
          <w:szCs w:val="18"/>
        </w:rPr>
      </w:pPr>
    </w:p>
    <w:p w14:paraId="59595525" w14:textId="77777777" w:rsidR="00356DA2" w:rsidRPr="00066975" w:rsidRDefault="00356DA2" w:rsidP="00066975">
      <w:pPr>
        <w:ind w:rightChars="100" w:right="20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●指導上の留意点</w:t>
      </w:r>
    </w:p>
    <w:p w14:paraId="53245005" w14:textId="25EDD1D7" w:rsidR="00356DA2" w:rsidRPr="00066975" w:rsidRDefault="00356DA2" w:rsidP="001C5212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・</w:t>
      </w:r>
      <w:r w:rsidR="00E70CEF">
        <w:rPr>
          <w:rFonts w:hint="eastAsia"/>
          <w:sz w:val="18"/>
          <w:szCs w:val="18"/>
        </w:rPr>
        <w:t>本文中の対比表現を</w:t>
      </w:r>
      <w:r w:rsidR="00A468A8">
        <w:rPr>
          <w:rFonts w:hint="eastAsia"/>
          <w:sz w:val="18"/>
          <w:szCs w:val="18"/>
        </w:rPr>
        <w:t>お</w:t>
      </w:r>
      <w:r w:rsidR="00E70CEF">
        <w:rPr>
          <w:rFonts w:hint="eastAsia"/>
          <w:sz w:val="18"/>
          <w:szCs w:val="18"/>
        </w:rPr>
        <w:t>さえさせる。表にしてまとめてみるのもよい。</w:t>
      </w:r>
    </w:p>
    <w:p w14:paraId="331EB904" w14:textId="0786D025" w:rsidR="001C5212" w:rsidRPr="00066975" w:rsidRDefault="001C5212" w:rsidP="001C5212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・</w:t>
      </w:r>
      <w:r w:rsidR="00E70CEF">
        <w:rPr>
          <w:rFonts w:hint="eastAsia"/>
          <w:sz w:val="18"/>
          <w:szCs w:val="18"/>
        </w:rPr>
        <w:t>字数の制限が厳しいので、どの要素を入れるか、検討させる。</w:t>
      </w:r>
    </w:p>
    <w:p w14:paraId="3CACA931" w14:textId="77777777" w:rsidR="00066975" w:rsidRDefault="00066975" w:rsidP="00066975">
      <w:pPr>
        <w:textAlignment w:val="center"/>
        <w:rPr>
          <w:szCs w:val="18"/>
        </w:rPr>
      </w:pPr>
      <w:r>
        <w:rPr>
          <w:szCs w:val="18"/>
        </w:rPr>
        <w:br w:type="page"/>
      </w:r>
    </w:p>
    <w:p w14:paraId="46E3955E" w14:textId="77777777" w:rsidR="001C5212" w:rsidRPr="00066975" w:rsidRDefault="001C5212" w:rsidP="00C71EA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595959" w:themeFill="text1" w:themeFillTint="A6"/>
        <w:spacing w:afterLines="25" w:after="80"/>
        <w:ind w:rightChars="4250" w:right="8500"/>
        <w:rPr>
          <w:rFonts w:ascii="ＭＳ ゴシック" w:eastAsia="ＭＳ ゴシック" w:hAnsi="ＭＳ ゴシック"/>
          <w:color w:val="FFFFFF" w:themeColor="background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lastRenderedPageBreak/>
        <w:t xml:space="preserve"> </w:t>
      </w: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>課題</w:t>
      </w:r>
      <w:r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>２</w:t>
      </w:r>
      <w:r w:rsidRPr="00066975">
        <w:rPr>
          <w:rFonts w:ascii="ＭＳ ゴシック" w:eastAsia="ＭＳ ゴシック" w:hAnsi="ＭＳ ゴシック" w:hint="eastAsia"/>
          <w:color w:val="FFFFFF" w:themeColor="background1"/>
          <w:sz w:val="18"/>
          <w:szCs w:val="18"/>
        </w:rPr>
        <w:t xml:space="preserve"> </w:t>
      </w:r>
    </w:p>
    <w:p w14:paraId="23E60573" w14:textId="6141D533" w:rsidR="001C5212" w:rsidRDefault="006D67A5" w:rsidP="001C5212">
      <w:pPr>
        <w:textAlignment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 w:rsidR="001C5212" w:rsidRPr="00066975">
        <w:rPr>
          <w:rFonts w:hint="eastAsia"/>
          <w:sz w:val="18"/>
          <w:szCs w:val="18"/>
        </w:rPr>
        <w:t>「課題１」の</w:t>
      </w:r>
      <w:r w:rsidR="001C5212" w:rsidRPr="00066975">
        <w:rPr>
          <w:sz w:val="18"/>
          <w:szCs w:val="18"/>
        </w:rPr>
        <w:t>内容</w:t>
      </w:r>
      <w:r w:rsidR="000F7DF5">
        <w:rPr>
          <w:rFonts w:hint="eastAsia"/>
          <w:sz w:val="18"/>
          <w:szCs w:val="18"/>
        </w:rPr>
        <w:t>と形式</w:t>
      </w:r>
      <w:r w:rsidR="00595829">
        <w:rPr>
          <w:rFonts w:hint="eastAsia"/>
          <w:sz w:val="18"/>
          <w:szCs w:val="18"/>
        </w:rPr>
        <w:t>を参考に</w:t>
      </w:r>
      <w:r w:rsidR="000F7DF5">
        <w:rPr>
          <w:rFonts w:hint="eastAsia"/>
          <w:sz w:val="18"/>
          <w:szCs w:val="18"/>
        </w:rPr>
        <w:t>、東洋・西洋に限らず二つの地域で興味や関心のあり方の異なる例を</w:t>
      </w:r>
      <w:r w:rsidR="000D235A">
        <w:rPr>
          <w:rFonts w:hint="eastAsia"/>
          <w:sz w:val="18"/>
          <w:szCs w:val="18"/>
        </w:rPr>
        <w:t>あ</w:t>
      </w:r>
      <w:r w:rsidR="000F7DF5">
        <w:rPr>
          <w:rFonts w:hint="eastAsia"/>
          <w:sz w:val="18"/>
          <w:szCs w:val="18"/>
        </w:rPr>
        <w:t>げ、対比しながら</w:t>
      </w:r>
      <w:r w:rsidR="00E70CEF">
        <w:rPr>
          <w:rFonts w:hint="eastAsia"/>
          <w:sz w:val="18"/>
          <w:szCs w:val="18"/>
        </w:rPr>
        <w:t>二百字以内で</w:t>
      </w:r>
      <w:r w:rsidR="00F4371C">
        <w:rPr>
          <w:rFonts w:hint="eastAsia"/>
          <w:sz w:val="18"/>
          <w:szCs w:val="18"/>
        </w:rPr>
        <w:t>まとめよ</w:t>
      </w:r>
      <w:r w:rsidR="00E70CEF">
        <w:rPr>
          <w:rFonts w:hint="eastAsia"/>
          <w:sz w:val="18"/>
          <w:szCs w:val="18"/>
        </w:rPr>
        <w:t>。</w:t>
      </w:r>
    </w:p>
    <w:p w14:paraId="4A6BDF7F" w14:textId="77777777" w:rsidR="001C5212" w:rsidRPr="00595829" w:rsidRDefault="001C5212" w:rsidP="001C5212">
      <w:pPr>
        <w:textAlignment w:val="center"/>
        <w:rPr>
          <w:sz w:val="18"/>
          <w:szCs w:val="18"/>
        </w:rPr>
      </w:pPr>
    </w:p>
    <w:p w14:paraId="2769F95C" w14:textId="77777777" w:rsidR="001C5212" w:rsidRPr="00066975" w:rsidRDefault="001C5212" w:rsidP="00C71EA3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0" w:color="auto" w:shadow="1"/>
        </w:pBdr>
        <w:spacing w:afterLines="25" w:after="80"/>
        <w:ind w:rightChars="4250" w:right="85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 xml:space="preserve"> 解答例 </w:t>
      </w:r>
    </w:p>
    <w:p w14:paraId="278FF951" w14:textId="602B726C" w:rsidR="001C5212" w:rsidRDefault="001C5212" w:rsidP="001C5212">
      <w:pPr>
        <w:textAlignment w:val="center"/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 w:rsidR="000F7DF5">
        <w:rPr>
          <w:rFonts w:hint="eastAsia"/>
          <w:sz w:val="18"/>
          <w:szCs w:val="18"/>
        </w:rPr>
        <w:t>日本国内でも、関東と関西とで料理の調味は異なる。たとえばうどん、関東でも関西でもよく食べられているが、関東のものは</w:t>
      </w:r>
      <w:r w:rsidR="000F7DF5" w:rsidRPr="000F7DF5">
        <w:rPr>
          <w:rFonts w:hint="eastAsia"/>
          <w:sz w:val="18"/>
          <w:szCs w:val="18"/>
          <w:em w:val="comma"/>
        </w:rPr>
        <w:t>だし</w:t>
      </w:r>
      <w:r w:rsidR="000F7DF5">
        <w:rPr>
          <w:rFonts w:hint="eastAsia"/>
          <w:sz w:val="18"/>
          <w:szCs w:val="18"/>
        </w:rPr>
        <w:t>が濃く、関西のものは薄い</w:t>
      </w:r>
      <w:r w:rsidR="00B05091">
        <w:rPr>
          <w:rFonts w:hint="eastAsia"/>
          <w:sz w:val="18"/>
          <w:szCs w:val="18"/>
        </w:rPr>
        <w:t>などの違いが</w:t>
      </w:r>
      <w:r w:rsidR="000D235A">
        <w:rPr>
          <w:rFonts w:hint="eastAsia"/>
          <w:sz w:val="18"/>
          <w:szCs w:val="18"/>
        </w:rPr>
        <w:t>い</w:t>
      </w:r>
      <w:r w:rsidR="00B05091">
        <w:rPr>
          <w:rFonts w:hint="eastAsia"/>
          <w:sz w:val="18"/>
          <w:szCs w:val="18"/>
        </w:rPr>
        <w:t>われる</w:t>
      </w:r>
      <w:r w:rsidR="000F7DF5">
        <w:rPr>
          <w:rFonts w:hint="eastAsia"/>
          <w:sz w:val="18"/>
          <w:szCs w:val="18"/>
        </w:rPr>
        <w:t>。それは関東では濃口醬油、関西では薄口醤油を用いるということ以外にも、前者で</w:t>
      </w:r>
      <w:r w:rsidR="00B05091">
        <w:rPr>
          <w:rFonts w:hint="eastAsia"/>
          <w:sz w:val="18"/>
          <w:szCs w:val="18"/>
        </w:rPr>
        <w:t>主に</w:t>
      </w:r>
      <w:r w:rsidR="000F7DF5">
        <w:rPr>
          <w:rFonts w:hint="eastAsia"/>
          <w:sz w:val="18"/>
          <w:szCs w:val="18"/>
        </w:rPr>
        <w:t>はカツオだし、後者では昆布だしを利用する</w:t>
      </w:r>
      <w:r w:rsidR="00B05091">
        <w:rPr>
          <w:rFonts w:hint="eastAsia"/>
          <w:sz w:val="18"/>
          <w:szCs w:val="18"/>
        </w:rPr>
        <w:t>ことが多かったことが</w:t>
      </w:r>
      <w:r w:rsidR="000D235A">
        <w:rPr>
          <w:rFonts w:hint="eastAsia"/>
          <w:sz w:val="18"/>
          <w:szCs w:val="18"/>
        </w:rPr>
        <w:t>あ</w:t>
      </w:r>
      <w:r w:rsidR="00B05091">
        <w:rPr>
          <w:rFonts w:hint="eastAsia"/>
          <w:sz w:val="18"/>
          <w:szCs w:val="18"/>
        </w:rPr>
        <w:t>げられるが、関西では特にだしの味に対するデリカシーが強いことなども言及されるところである。</w:t>
      </w:r>
      <w:r w:rsidR="000D235A">
        <w:rPr>
          <w:rFonts w:hint="eastAsia"/>
          <w:sz w:val="18"/>
          <w:szCs w:val="18"/>
        </w:rPr>
        <w:t xml:space="preserve">　</w:t>
      </w:r>
      <w:r w:rsidR="00B05091">
        <w:rPr>
          <w:rFonts w:hint="eastAsia"/>
          <w:sz w:val="18"/>
          <w:szCs w:val="18"/>
        </w:rPr>
        <w:t>（</w:t>
      </w:r>
      <w:r w:rsidR="000D235A">
        <w:rPr>
          <w:rFonts w:hint="eastAsia"/>
          <w:sz w:val="18"/>
          <w:szCs w:val="18"/>
        </w:rPr>
        <w:t>百九十七</w:t>
      </w:r>
      <w:r w:rsidR="00B05091">
        <w:rPr>
          <w:rFonts w:hint="eastAsia"/>
          <w:sz w:val="18"/>
          <w:szCs w:val="18"/>
        </w:rPr>
        <w:t>字）</w:t>
      </w:r>
    </w:p>
    <w:p w14:paraId="595C696C" w14:textId="77777777" w:rsidR="00AD7243" w:rsidRPr="001C5212" w:rsidRDefault="00AD7243" w:rsidP="00066975">
      <w:pPr>
        <w:rPr>
          <w:sz w:val="18"/>
          <w:szCs w:val="18"/>
        </w:rPr>
      </w:pPr>
    </w:p>
    <w:p w14:paraId="49453BA3" w14:textId="77777777" w:rsidR="00901664" w:rsidRPr="00066975" w:rsidRDefault="005A5A9F" w:rsidP="00901664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◆</w:t>
      </w:r>
      <w:r w:rsidR="00901664" w:rsidRPr="00066975">
        <w:rPr>
          <w:rFonts w:ascii="ＭＳ ゴシック" w:eastAsia="ＭＳ ゴシック" w:hAnsi="ＭＳ ゴシック" w:hint="eastAsia"/>
          <w:sz w:val="18"/>
          <w:szCs w:val="18"/>
        </w:rPr>
        <w:t>評価のポイント［Ａ・Ｂ・Ｃ］</w:t>
      </w:r>
    </w:p>
    <w:p w14:paraId="000DA92C" w14:textId="77777777" w:rsidR="00901664" w:rsidRPr="00066975" w:rsidRDefault="00901664" w:rsidP="00901664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①課題文の理解度</w:t>
      </w:r>
    </w:p>
    <w:p w14:paraId="271F9F01" w14:textId="77777777" w:rsidR="00901664" w:rsidRPr="00066975" w:rsidRDefault="00901664" w:rsidP="00901664">
      <w:pPr>
        <w:spacing w:afterLines="25" w:after="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Ｂ規準 </w:t>
      </w:r>
      <w:r w:rsidRPr="00066975">
        <w:rPr>
          <w:sz w:val="18"/>
          <w:szCs w:val="18"/>
        </w:rPr>
        <w:t xml:space="preserve"> </w:t>
      </w:r>
      <w:r w:rsidRPr="00066975">
        <w:rPr>
          <w:rFonts w:hint="eastAsia"/>
          <w:sz w:val="18"/>
          <w:szCs w:val="18"/>
        </w:rPr>
        <w:t>以下の要素が含まれている。</w:t>
      </w:r>
    </w:p>
    <w:p w14:paraId="0323AEAD" w14:textId="235F874D" w:rsidR="00997383" w:rsidRPr="00066975" w:rsidRDefault="00997383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B05091">
        <w:rPr>
          <w:rFonts w:ascii="游ゴシック Medium" w:eastAsia="游ゴシック Medium" w:hAnsi="游ゴシック Medium" w:hint="eastAsia"/>
          <w:sz w:val="18"/>
          <w:szCs w:val="18"/>
        </w:rPr>
        <w:t>対比されている両者</w:t>
      </w:r>
      <w:r w:rsidR="00F4371C">
        <w:rPr>
          <w:rFonts w:ascii="游ゴシック Medium" w:eastAsia="游ゴシック Medium" w:hAnsi="游ゴシック Medium" w:hint="eastAsia"/>
          <w:sz w:val="18"/>
          <w:szCs w:val="18"/>
        </w:rPr>
        <w:t>の違いが</w:t>
      </w:r>
      <w:r w:rsidR="000D235A">
        <w:rPr>
          <w:rFonts w:ascii="游ゴシック Medium" w:eastAsia="游ゴシック Medium" w:hAnsi="游ゴシック Medium" w:hint="eastAsia"/>
          <w:sz w:val="18"/>
          <w:szCs w:val="18"/>
        </w:rPr>
        <w:t>あ</w:t>
      </w:r>
      <w:r w:rsidR="00F4371C">
        <w:rPr>
          <w:rFonts w:ascii="游ゴシック Medium" w:eastAsia="游ゴシック Medium" w:hAnsi="游ゴシック Medium" w:hint="eastAsia"/>
          <w:sz w:val="18"/>
          <w:szCs w:val="18"/>
        </w:rPr>
        <w:t>げられている。</w:t>
      </w:r>
    </w:p>
    <w:p w14:paraId="0AF0E4A3" w14:textId="5972C031" w:rsidR="00901664" w:rsidRPr="00066975" w:rsidRDefault="00997383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B05091">
        <w:rPr>
          <w:rFonts w:ascii="游ゴシック Medium" w:eastAsia="游ゴシック Medium" w:hAnsi="游ゴシック Medium" w:hint="eastAsia"/>
          <w:sz w:val="18"/>
          <w:szCs w:val="18"/>
        </w:rPr>
        <w:t>外面的なものばかりでなく、内面的な嗜好などについても</w:t>
      </w:r>
      <w:r w:rsidR="000D235A">
        <w:rPr>
          <w:rFonts w:ascii="游ゴシック Medium" w:eastAsia="游ゴシック Medium" w:hAnsi="游ゴシック Medium" w:hint="eastAsia"/>
          <w:sz w:val="18"/>
          <w:szCs w:val="18"/>
        </w:rPr>
        <w:t>ふ</w:t>
      </w:r>
      <w:r w:rsidR="00B05091">
        <w:rPr>
          <w:rFonts w:ascii="游ゴシック Medium" w:eastAsia="游ゴシック Medium" w:hAnsi="游ゴシック Medium" w:hint="eastAsia"/>
          <w:sz w:val="18"/>
          <w:szCs w:val="18"/>
        </w:rPr>
        <w:t>れられている。</w:t>
      </w:r>
    </w:p>
    <w:p w14:paraId="56800720" w14:textId="46C490D6" w:rsidR="00901664" w:rsidRPr="00066975" w:rsidRDefault="00901664" w:rsidP="00901664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B05091">
        <w:rPr>
          <w:rFonts w:hint="eastAsia"/>
          <w:sz w:val="18"/>
          <w:szCs w:val="18"/>
        </w:rPr>
        <w:t>両者</w:t>
      </w:r>
      <w:r w:rsidR="00F4371C">
        <w:rPr>
          <w:rFonts w:hint="eastAsia"/>
          <w:sz w:val="18"/>
          <w:szCs w:val="18"/>
        </w:rPr>
        <w:t>の違いが明確である。</w:t>
      </w:r>
    </w:p>
    <w:p w14:paraId="089E3328" w14:textId="6F068304" w:rsidR="00901664" w:rsidRPr="00066975" w:rsidRDefault="00901664" w:rsidP="000D235A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F4371C" w:rsidRPr="008F5035">
        <w:rPr>
          <w:rFonts w:eastAsiaTheme="minorHAnsi" w:hint="eastAsia"/>
          <w:sz w:val="18"/>
          <w:szCs w:val="18"/>
        </w:rPr>
        <w:t>どちらかの要素しかない、またはどちらの要素もない場合は、</w:t>
      </w:r>
      <w:r w:rsidR="00F4371C">
        <w:rPr>
          <w:rFonts w:eastAsiaTheme="minorHAnsi" w:hint="eastAsia"/>
          <w:sz w:val="18"/>
          <w:szCs w:val="18"/>
        </w:rPr>
        <w:t>対比表現を</w:t>
      </w:r>
      <w:r w:rsidR="00B05091">
        <w:rPr>
          <w:rFonts w:eastAsiaTheme="minorHAnsi" w:hint="eastAsia"/>
          <w:sz w:val="18"/>
          <w:szCs w:val="18"/>
        </w:rPr>
        <w:t>表などに</w:t>
      </w:r>
      <w:r w:rsidR="00F4371C">
        <w:rPr>
          <w:rFonts w:eastAsiaTheme="minorHAnsi" w:hint="eastAsia"/>
          <w:sz w:val="18"/>
          <w:szCs w:val="18"/>
        </w:rPr>
        <w:t>整理させ、参考にさせる。</w:t>
      </w:r>
    </w:p>
    <w:p w14:paraId="381D363C" w14:textId="77777777" w:rsidR="00901664" w:rsidRPr="00066975" w:rsidRDefault="00901664" w:rsidP="00901664">
      <w:pPr>
        <w:rPr>
          <w:sz w:val="18"/>
          <w:szCs w:val="18"/>
        </w:rPr>
      </w:pPr>
    </w:p>
    <w:p w14:paraId="53B6782F" w14:textId="77777777" w:rsidR="00901664" w:rsidRPr="00066975" w:rsidRDefault="00901664" w:rsidP="00901664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②構成の的確さ</w:t>
      </w:r>
    </w:p>
    <w:p w14:paraId="1A2D7B7E" w14:textId="77777777" w:rsidR="00901664" w:rsidRPr="00066975" w:rsidRDefault="006E33E1" w:rsidP="00901664">
      <w:pPr>
        <w:spacing w:afterLines="25" w:after="80"/>
        <w:rPr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901664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="00901664" w:rsidRPr="00066975">
        <w:rPr>
          <w:sz w:val="18"/>
          <w:szCs w:val="18"/>
        </w:rPr>
        <w:t xml:space="preserve"> </w:t>
      </w:r>
      <w:r w:rsidR="00901664" w:rsidRPr="00066975">
        <w:rPr>
          <w:rFonts w:hint="eastAsia"/>
          <w:sz w:val="18"/>
          <w:szCs w:val="18"/>
        </w:rPr>
        <w:t>以下の要素が含まれている。</w:t>
      </w:r>
    </w:p>
    <w:p w14:paraId="5DE75123" w14:textId="6A5F62E8" w:rsidR="00997383" w:rsidRPr="00066975" w:rsidRDefault="00997383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F4371C">
        <w:rPr>
          <w:rFonts w:ascii="游ゴシック Medium" w:eastAsia="游ゴシック Medium" w:hAnsi="游ゴシック Medium" w:hint="eastAsia"/>
          <w:sz w:val="18"/>
          <w:szCs w:val="18"/>
        </w:rPr>
        <w:t>対比構造が明確である。</w:t>
      </w:r>
    </w:p>
    <w:p w14:paraId="0E2086AE" w14:textId="4CB6CAFC" w:rsidR="00901664" w:rsidRPr="00066975" w:rsidRDefault="00997383" w:rsidP="00997383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0D235A">
        <w:rPr>
          <w:rFonts w:ascii="游ゴシック Medium" w:eastAsia="游ゴシック Medium" w:hAnsi="游ゴシック Medium" w:hint="eastAsia"/>
          <w:sz w:val="18"/>
          <w:szCs w:val="18"/>
        </w:rPr>
        <w:t>あ</w:t>
      </w:r>
      <w:r w:rsidR="00F4371C">
        <w:rPr>
          <w:rFonts w:ascii="游ゴシック Medium" w:eastAsia="游ゴシック Medium" w:hAnsi="游ゴシック Medium" w:hint="eastAsia"/>
          <w:sz w:val="18"/>
          <w:szCs w:val="18"/>
        </w:rPr>
        <w:t>げた例について説明が付されている。</w:t>
      </w:r>
    </w:p>
    <w:p w14:paraId="10DB8852" w14:textId="55BF1526" w:rsidR="00901664" w:rsidRPr="00066975" w:rsidRDefault="00901664" w:rsidP="00901664">
      <w:pPr>
        <w:spacing w:beforeLines="25" w:before="80"/>
        <w:rPr>
          <w:rFonts w:ascii="HGｺﾞｼｯｸE" w:eastAsia="HGｺﾞｼｯｸE" w:hAnsi="HGｺﾞｼｯｸE"/>
          <w:sz w:val="18"/>
          <w:szCs w:val="18"/>
          <w:bdr w:val="single" w:sz="4" w:space="0" w:color="auto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="00F4371C">
        <w:rPr>
          <w:rFonts w:hint="eastAsia"/>
          <w:sz w:val="18"/>
          <w:szCs w:val="18"/>
        </w:rPr>
        <w:t>対比構造に</w:t>
      </w:r>
      <w:r w:rsidR="000D235A">
        <w:rPr>
          <w:rFonts w:hint="eastAsia"/>
          <w:sz w:val="18"/>
          <w:szCs w:val="18"/>
        </w:rPr>
        <w:t>そ</w:t>
      </w:r>
      <w:r w:rsidR="00F4371C">
        <w:rPr>
          <w:rFonts w:hint="eastAsia"/>
          <w:sz w:val="18"/>
          <w:szCs w:val="18"/>
        </w:rPr>
        <w:t>って両者をきちんと表現できている。</w:t>
      </w:r>
    </w:p>
    <w:p w14:paraId="510973BA" w14:textId="53AF6C13" w:rsidR="00901664" w:rsidRPr="00066975" w:rsidRDefault="00901664" w:rsidP="000D235A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 w:rsidR="00F4371C" w:rsidRPr="008F5035">
        <w:rPr>
          <w:rFonts w:eastAsiaTheme="minorHAnsi" w:hint="eastAsia"/>
          <w:sz w:val="18"/>
          <w:szCs w:val="18"/>
        </w:rPr>
        <w:t>どちらかの要素しかない、またはどちらの要素もない場合は、</w:t>
      </w:r>
      <w:r w:rsidR="00B05091">
        <w:rPr>
          <w:rFonts w:hint="eastAsia"/>
          <w:sz w:val="18"/>
          <w:szCs w:val="18"/>
        </w:rPr>
        <w:t>問題文で求められていることについて改めて考えさせる。</w:t>
      </w:r>
    </w:p>
    <w:p w14:paraId="72A97A6A" w14:textId="77777777" w:rsidR="00901664" w:rsidRPr="00595829" w:rsidRDefault="00901664" w:rsidP="00901664">
      <w:pPr>
        <w:rPr>
          <w:sz w:val="18"/>
          <w:szCs w:val="18"/>
        </w:rPr>
      </w:pPr>
    </w:p>
    <w:p w14:paraId="6ACA1829" w14:textId="77777777" w:rsidR="00901664" w:rsidRPr="00066975" w:rsidRDefault="00901664" w:rsidP="00901664">
      <w:pPr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>③語句や表現の的確さ</w:t>
      </w:r>
    </w:p>
    <w:p w14:paraId="660DCD36" w14:textId="77777777" w:rsidR="00901664" w:rsidRPr="00066975" w:rsidRDefault="006E33E1" w:rsidP="00901664">
      <w:pPr>
        <w:spacing w:afterLines="25" w:after="80"/>
        <w:rPr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 </w:t>
      </w:r>
      <w:r w:rsidR="00901664" w:rsidRPr="00066975">
        <w:rPr>
          <w:rFonts w:ascii="ＭＳ ゴシック" w:eastAsia="ＭＳ ゴシック" w:hAnsi="ＭＳ ゴシック" w:hint="eastAsia"/>
          <w:sz w:val="18"/>
          <w:szCs w:val="18"/>
          <w:shd w:val="clear" w:color="auto" w:fill="000000" w:themeFill="text1"/>
        </w:rPr>
        <w:t xml:space="preserve">Ｂ規準 </w:t>
      </w:r>
      <w:r w:rsidR="00901664" w:rsidRPr="00066975">
        <w:rPr>
          <w:sz w:val="18"/>
          <w:szCs w:val="18"/>
        </w:rPr>
        <w:t xml:space="preserve"> </w:t>
      </w:r>
      <w:r w:rsidR="00901664" w:rsidRPr="00066975">
        <w:rPr>
          <w:rFonts w:hint="eastAsia"/>
          <w:sz w:val="18"/>
          <w:szCs w:val="18"/>
        </w:rPr>
        <w:t>以下の要素が含まれている。</w:t>
      </w:r>
    </w:p>
    <w:p w14:paraId="50C64F76" w14:textId="77777777" w:rsidR="00B05091" w:rsidRPr="00066975" w:rsidRDefault="00997383" w:rsidP="00B05091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 w:rsidR="00B05091">
        <w:rPr>
          <w:rFonts w:ascii="游ゴシック Medium" w:eastAsia="游ゴシック Medium" w:hAnsi="游ゴシック Medium" w:hint="eastAsia"/>
          <w:sz w:val="18"/>
          <w:szCs w:val="18"/>
        </w:rPr>
        <w:t>言葉や表現、文字の使い方が適切である</w:t>
      </w:r>
      <w:r w:rsidR="00B05091" w:rsidRPr="00066975">
        <w:rPr>
          <w:rFonts w:ascii="游ゴシック Medium" w:eastAsia="游ゴシック Medium" w:hAnsi="游ゴシック Medium" w:hint="eastAsia"/>
          <w:sz w:val="18"/>
          <w:szCs w:val="18"/>
        </w:rPr>
        <w:t>。</w:t>
      </w:r>
    </w:p>
    <w:p w14:paraId="62E33CAE" w14:textId="77777777" w:rsidR="00B05091" w:rsidRPr="00066975" w:rsidRDefault="00B05091" w:rsidP="00B05091">
      <w:pPr>
        <w:pBdr>
          <w:top w:val="dashSmallGap" w:sz="6" w:space="1" w:color="auto"/>
          <w:left w:val="dashSmallGap" w:sz="6" w:space="4" w:color="auto"/>
          <w:bottom w:val="dashSmallGap" w:sz="6" w:space="1" w:color="auto"/>
          <w:right w:val="dashSmallGap" w:sz="6" w:space="4" w:color="auto"/>
        </w:pBdr>
        <w:ind w:rightChars="50" w:right="100"/>
        <w:rPr>
          <w:rFonts w:ascii="游ゴシック Medium" w:eastAsia="游ゴシック Medium" w:hAnsi="游ゴシック Medium"/>
          <w:sz w:val="18"/>
          <w:szCs w:val="18"/>
        </w:rPr>
      </w:pPr>
      <w:r w:rsidRPr="00066975">
        <w:rPr>
          <w:rFonts w:ascii="游ゴシック Medium" w:eastAsia="游ゴシック Medium" w:hAnsi="游ゴシック Medium" w:hint="eastAsia"/>
          <w:sz w:val="18"/>
          <w:szCs w:val="18"/>
        </w:rPr>
        <w:t xml:space="preserve">† </w:t>
      </w:r>
      <w:r>
        <w:rPr>
          <w:rFonts w:ascii="游ゴシック Medium" w:eastAsia="游ゴシック Medium" w:hAnsi="游ゴシック Medium" w:hint="eastAsia"/>
          <w:sz w:val="18"/>
          <w:szCs w:val="18"/>
        </w:rPr>
        <w:t>指定された文字数に合わせて解答がまとめられている。</w:t>
      </w:r>
    </w:p>
    <w:p w14:paraId="6BF16F90" w14:textId="51E41540" w:rsidR="00B05091" w:rsidRPr="000D235A" w:rsidRDefault="00B05091" w:rsidP="000D235A">
      <w:pPr>
        <w:spacing w:beforeLines="25" w:before="80"/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【Ａの目安】</w:t>
      </w:r>
      <w:r w:rsidRPr="00413358">
        <w:rPr>
          <w:rFonts w:eastAsiaTheme="minorHAnsi" w:hint="eastAsia"/>
          <w:sz w:val="18"/>
          <w:szCs w:val="18"/>
        </w:rPr>
        <w:t>語句や表現、本文全体において、独創性や優れた要素などが含まれている。</w:t>
      </w:r>
      <w:r>
        <w:rPr>
          <w:rFonts w:hint="eastAsia"/>
          <w:sz w:val="18"/>
          <w:szCs w:val="18"/>
        </w:rPr>
        <w:t>指定の文字数に収まるよう、巧みな構成や展開がなされている。</w:t>
      </w:r>
    </w:p>
    <w:p w14:paraId="387F705A" w14:textId="6B84EF96" w:rsidR="00901664" w:rsidRDefault="00B05091" w:rsidP="000D235A">
      <w:pPr>
        <w:ind w:left="180" w:hangingChars="100" w:hanging="18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【Ｃへの手立て】</w:t>
      </w:r>
      <w:r>
        <w:rPr>
          <w:rFonts w:hint="eastAsia"/>
          <w:sz w:val="18"/>
          <w:szCs w:val="18"/>
        </w:rPr>
        <w:t>どちらか一つの要素しかない、またはどちらの要素もない場合は、口語表現や稚拙な表現が使われていないか確かめさせる。文字数が不足している場合は、課題の内容を整理させる</w:t>
      </w:r>
      <w:r w:rsidRPr="00066975">
        <w:rPr>
          <w:rFonts w:hint="eastAsia"/>
          <w:sz w:val="18"/>
          <w:szCs w:val="18"/>
        </w:rPr>
        <w:t>。</w:t>
      </w:r>
    </w:p>
    <w:p w14:paraId="65E83830" w14:textId="77777777" w:rsidR="00B05091" w:rsidRPr="00B05091" w:rsidRDefault="00B05091" w:rsidP="00B05091">
      <w:pPr>
        <w:ind w:left="1080" w:hangingChars="600" w:hanging="1080"/>
        <w:rPr>
          <w:sz w:val="18"/>
          <w:szCs w:val="18"/>
        </w:rPr>
      </w:pPr>
    </w:p>
    <w:p w14:paraId="0C0611DA" w14:textId="77777777" w:rsidR="00901664" w:rsidRPr="00066975" w:rsidRDefault="00901664" w:rsidP="00901664">
      <w:pPr>
        <w:ind w:rightChars="100" w:right="200"/>
        <w:rPr>
          <w:rFonts w:ascii="ＭＳ ゴシック" w:eastAsia="ＭＳ ゴシック" w:hAnsi="ＭＳ ゴシック"/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●総合評価［Ａ・Ｂ・Ｃ］</w:t>
      </w:r>
    </w:p>
    <w:p w14:paraId="5FE793E9" w14:textId="77777777" w:rsidR="00901664" w:rsidRPr="00066975" w:rsidRDefault="00901664" w:rsidP="00901664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各項目のＡを３点・Ｂを２点・Ｃを１点と換算し、９点満点となるので、</w:t>
      </w:r>
    </w:p>
    <w:p w14:paraId="522248EE" w14:textId="77777777" w:rsidR="00901664" w:rsidRPr="00066975" w:rsidRDefault="00901664" w:rsidP="00901664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８～９点　＝総合評価［Ａ］</w:t>
      </w:r>
    </w:p>
    <w:p w14:paraId="0854B2E6" w14:textId="77777777" w:rsidR="00901664" w:rsidRPr="00066975" w:rsidRDefault="00901664" w:rsidP="00901664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７～５点　＝総合評価［Ｂ］</w:t>
      </w:r>
    </w:p>
    <w:p w14:paraId="345FCC44" w14:textId="77777777" w:rsidR="00901664" w:rsidRPr="00066975" w:rsidRDefault="00901664" w:rsidP="00901664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３～４点　＝総合評価［Ｃ］</w:t>
      </w:r>
    </w:p>
    <w:p w14:paraId="5A2C14B5" w14:textId="77777777" w:rsidR="00901664" w:rsidRPr="00066975" w:rsidRDefault="00901664" w:rsidP="00901664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lastRenderedPageBreak/>
        <w:t>とすることが考えられる。</w:t>
      </w:r>
    </w:p>
    <w:p w14:paraId="682352F2" w14:textId="77777777" w:rsidR="00901664" w:rsidRPr="00066975" w:rsidRDefault="00901664" w:rsidP="00901664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その場合、解答例は①～③の評価のポイントに対して、</w:t>
      </w:r>
    </w:p>
    <w:p w14:paraId="17D9D24D" w14:textId="67517512" w:rsidR="00B05091" w:rsidRPr="00066975" w:rsidRDefault="00B05091" w:rsidP="00B05091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①＝Ａ（イメージのしやすい事例が</w:t>
      </w:r>
      <w:r w:rsidR="000D235A">
        <w:rPr>
          <w:rFonts w:hint="eastAsia"/>
          <w:sz w:val="18"/>
          <w:szCs w:val="18"/>
        </w:rPr>
        <w:t>あ</w:t>
      </w:r>
      <w:r>
        <w:rPr>
          <w:rFonts w:hint="eastAsia"/>
          <w:sz w:val="18"/>
          <w:szCs w:val="18"/>
        </w:rPr>
        <w:t>げられ、分析がなされている</w:t>
      </w:r>
      <w:r w:rsidR="000D235A">
        <w:rPr>
          <w:rFonts w:hint="eastAsia"/>
          <w:sz w:val="18"/>
          <w:szCs w:val="18"/>
        </w:rPr>
        <w:t>。</w:t>
      </w:r>
      <w:r w:rsidRPr="00066975">
        <w:rPr>
          <w:rFonts w:hint="eastAsia"/>
          <w:sz w:val="18"/>
          <w:szCs w:val="18"/>
        </w:rPr>
        <w:t>）</w:t>
      </w:r>
    </w:p>
    <w:p w14:paraId="1A659E14" w14:textId="77777777" w:rsidR="00B05091" w:rsidRPr="00066975" w:rsidRDefault="00B05091" w:rsidP="00B05091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</w:t>
      </w:r>
      <w:r>
        <w:rPr>
          <w:rFonts w:hint="eastAsia"/>
          <w:sz w:val="18"/>
          <w:szCs w:val="18"/>
        </w:rPr>
        <w:t>②＝Ｂ</w:t>
      </w:r>
    </w:p>
    <w:p w14:paraId="476E3165" w14:textId="77777777" w:rsidR="00B05091" w:rsidRPr="00066975" w:rsidRDefault="00B05091" w:rsidP="00B05091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 xml:space="preserve">　③＝</w:t>
      </w:r>
      <w:r>
        <w:rPr>
          <w:rFonts w:hint="eastAsia"/>
          <w:sz w:val="18"/>
          <w:szCs w:val="18"/>
        </w:rPr>
        <w:t>Ｂ</w:t>
      </w:r>
    </w:p>
    <w:p w14:paraId="6969B825" w14:textId="77777777" w:rsidR="00B05091" w:rsidRPr="00066975" w:rsidRDefault="00B05091" w:rsidP="00B05091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となり、計</w:t>
      </w:r>
      <w:r>
        <w:rPr>
          <w:rFonts w:hint="eastAsia"/>
          <w:sz w:val="18"/>
          <w:szCs w:val="18"/>
        </w:rPr>
        <w:t>７</w:t>
      </w:r>
      <w:r w:rsidRPr="00066975">
        <w:rPr>
          <w:rFonts w:hint="eastAsia"/>
          <w:sz w:val="18"/>
          <w:szCs w:val="18"/>
        </w:rPr>
        <w:t>点で総合評価は</w:t>
      </w:r>
      <w:r>
        <w:rPr>
          <w:rFonts w:hint="eastAsia"/>
          <w:sz w:val="18"/>
          <w:szCs w:val="18"/>
        </w:rPr>
        <w:t>［Ｂ</w:t>
      </w:r>
      <w:r w:rsidRPr="00066975">
        <w:rPr>
          <w:rFonts w:hint="eastAsia"/>
          <w:sz w:val="18"/>
          <w:szCs w:val="18"/>
        </w:rPr>
        <w:t>］となる。</w:t>
      </w:r>
    </w:p>
    <w:p w14:paraId="17CA5616" w14:textId="77777777" w:rsidR="00B05091" w:rsidRPr="00066975" w:rsidRDefault="00B05091" w:rsidP="00B05091">
      <w:pPr>
        <w:ind w:rightChars="100" w:right="200"/>
        <w:rPr>
          <w:sz w:val="18"/>
          <w:szCs w:val="18"/>
        </w:rPr>
      </w:pPr>
    </w:p>
    <w:p w14:paraId="3660170F" w14:textId="77777777" w:rsidR="00901664" w:rsidRPr="00B05091" w:rsidRDefault="00901664" w:rsidP="00901664">
      <w:pPr>
        <w:ind w:rightChars="100" w:right="200"/>
        <w:rPr>
          <w:sz w:val="18"/>
          <w:szCs w:val="18"/>
        </w:rPr>
      </w:pPr>
    </w:p>
    <w:p w14:paraId="1F617830" w14:textId="77777777" w:rsidR="00901664" w:rsidRPr="00066975" w:rsidRDefault="00901664" w:rsidP="00901664">
      <w:pPr>
        <w:ind w:rightChars="100" w:right="200"/>
        <w:rPr>
          <w:sz w:val="18"/>
          <w:szCs w:val="18"/>
        </w:rPr>
      </w:pPr>
      <w:r w:rsidRPr="00066975">
        <w:rPr>
          <w:rFonts w:ascii="ＭＳ ゴシック" w:eastAsia="ＭＳ ゴシック" w:hAnsi="ＭＳ ゴシック" w:hint="eastAsia"/>
          <w:sz w:val="18"/>
          <w:szCs w:val="18"/>
        </w:rPr>
        <w:t>●指導上の留意点</w:t>
      </w:r>
    </w:p>
    <w:p w14:paraId="11236632" w14:textId="62B16DA1" w:rsidR="00B05091" w:rsidRPr="00066975" w:rsidRDefault="00901664" w:rsidP="00B05091">
      <w:pPr>
        <w:ind w:left="180" w:hangingChars="100" w:hanging="180"/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・</w:t>
      </w:r>
      <w:r w:rsidR="00B05091">
        <w:rPr>
          <w:rFonts w:hint="eastAsia"/>
          <w:sz w:val="18"/>
          <w:szCs w:val="18"/>
        </w:rPr>
        <w:t>具体例については、図書館で調べさせる、インターネット等で検索させる、などの調べ学習としてすすめるとよい。そのうえで、それぞれの国や地域によって認識や考え</w:t>
      </w:r>
      <w:r w:rsidR="000D235A">
        <w:rPr>
          <w:rFonts w:hint="eastAsia"/>
          <w:sz w:val="18"/>
          <w:szCs w:val="18"/>
        </w:rPr>
        <w:t>方</w:t>
      </w:r>
      <w:r w:rsidR="00B05091">
        <w:rPr>
          <w:rFonts w:hint="eastAsia"/>
          <w:sz w:val="18"/>
          <w:szCs w:val="18"/>
        </w:rPr>
        <w:t>が異なることを</w:t>
      </w:r>
      <w:r w:rsidR="000D235A">
        <w:rPr>
          <w:rFonts w:hint="eastAsia"/>
          <w:sz w:val="18"/>
          <w:szCs w:val="18"/>
        </w:rPr>
        <w:t>お</w:t>
      </w:r>
      <w:r w:rsidR="00B05091">
        <w:rPr>
          <w:rFonts w:hint="eastAsia"/>
          <w:sz w:val="18"/>
          <w:szCs w:val="18"/>
        </w:rPr>
        <w:t>さえさせたい。</w:t>
      </w:r>
    </w:p>
    <w:p w14:paraId="126C9BAB" w14:textId="6D7AA8D1" w:rsidR="00A61F8B" w:rsidRPr="00901664" w:rsidRDefault="00B05091" w:rsidP="000D235A">
      <w:pPr>
        <w:rPr>
          <w:sz w:val="18"/>
          <w:szCs w:val="18"/>
        </w:rPr>
      </w:pPr>
      <w:r w:rsidRPr="00066975">
        <w:rPr>
          <w:rFonts w:hint="eastAsia"/>
          <w:sz w:val="18"/>
          <w:szCs w:val="18"/>
        </w:rPr>
        <w:t>・</w:t>
      </w:r>
      <w:r>
        <w:rPr>
          <w:rFonts w:hint="eastAsia"/>
          <w:sz w:val="18"/>
          <w:szCs w:val="18"/>
        </w:rPr>
        <w:t>箇条書きでなく、文章としてまとめさせる。内容と内容とのつながりを意識させる。</w:t>
      </w:r>
    </w:p>
    <w:sectPr w:rsidR="00A61F8B" w:rsidRPr="00901664" w:rsidSect="00C71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1134" w:right="1134" w:bottom="1418" w:left="1134" w:header="567" w:footer="567" w:gutter="0"/>
      <w:cols w:space="425"/>
      <w:textDirection w:val="tbRl"/>
      <w:docGrid w:type="lines" w:linePitch="323" w:charSpace="731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2BE0E7" w14:textId="77777777" w:rsidR="00532333" w:rsidRDefault="00532333" w:rsidP="003E7F01">
      <w:r>
        <w:separator/>
      </w:r>
    </w:p>
  </w:endnote>
  <w:endnote w:type="continuationSeparator" w:id="0">
    <w:p w14:paraId="6E36AC18" w14:textId="77777777" w:rsidR="00532333" w:rsidRDefault="00532333" w:rsidP="003E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38DCB" w14:textId="77777777" w:rsidR="00FF0B1B" w:rsidRDefault="00FF0B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2458490"/>
      <w:docPartObj>
        <w:docPartGallery w:val="Page Numbers (Bottom of Page)"/>
        <w:docPartUnique/>
      </w:docPartObj>
    </w:sdtPr>
    <w:sdtEndPr/>
    <w:sdtContent>
      <w:p w14:paraId="044F655B" w14:textId="688D76B0" w:rsidR="00C71EA3" w:rsidRDefault="00C71EA3" w:rsidP="00C71EA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428" w:rsidRPr="00076428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2F318" w14:textId="77777777" w:rsidR="00FF0B1B" w:rsidRDefault="00FF0B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1C7F0" w14:textId="77777777" w:rsidR="00532333" w:rsidRDefault="00532333" w:rsidP="003E7F01">
      <w:r>
        <w:separator/>
      </w:r>
    </w:p>
  </w:footnote>
  <w:footnote w:type="continuationSeparator" w:id="0">
    <w:p w14:paraId="2A580817" w14:textId="77777777" w:rsidR="00532333" w:rsidRDefault="00532333" w:rsidP="003E7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BCFCA" w14:textId="7D505129" w:rsidR="00FF0B1B" w:rsidRDefault="00FF0B1B">
    <w:pPr>
      <w:pStyle w:val="a6"/>
    </w:pPr>
    <w:r>
      <w:rPr>
        <w:noProof/>
      </w:rPr>
      <w:pict w14:anchorId="3EB9E9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45579" o:spid="_x0000_s8194" type="#_x0000_t136" style="position:absolute;left:0;text-align:left;margin-left:0;margin-top:0;width:494.55pt;height:164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333F1" w14:textId="76BB7E09" w:rsidR="00FF0B1B" w:rsidRDefault="00FF0B1B">
    <w:pPr>
      <w:pStyle w:val="a6"/>
    </w:pPr>
    <w:r>
      <w:rPr>
        <w:noProof/>
      </w:rPr>
      <w:pict w14:anchorId="2649C2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45580" o:spid="_x0000_s8195" type="#_x0000_t136" style="position:absolute;left:0;text-align:left;margin-left:0;margin-top:0;width:494.55pt;height:164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4DD49" w14:textId="0139E470" w:rsidR="00FF0B1B" w:rsidRDefault="00FF0B1B">
    <w:pPr>
      <w:pStyle w:val="a6"/>
    </w:pPr>
    <w:r>
      <w:rPr>
        <w:noProof/>
      </w:rPr>
      <w:pict w14:anchorId="74050F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245578" o:spid="_x0000_s8193" type="#_x0000_t136" style="position:absolute;left:0;text-align:left;margin-left:0;margin-top:0;width:494.55pt;height:164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281F72"/>
    <w:multiLevelType w:val="hybridMultilevel"/>
    <w:tmpl w:val="B454AB3E"/>
    <w:lvl w:ilvl="0" w:tplc="C15C7DA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9227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O9QlNBmNwSbWYwAXIJ66cQmTxmXTEUsNeQQ1mWgzkVbEY0eBQ/TiMbFosDs6r2CevQwSaNbDyPgHGj7L1QIMUA==" w:salt="hbn6SfOQ28TNHpvOrTkobA=="/>
  <w:defaultTabStop w:val="840"/>
  <w:drawingGridHorizontalSpacing w:val="537"/>
  <w:drawingGridVerticalSpacing w:val="323"/>
  <w:displayHorizontalDrawingGridEvery w:val="0"/>
  <w:characterSpacingControl w:val="doNotCompress"/>
  <w:strictFirstAndLastChars/>
  <w:hdrShapeDefaults>
    <o:shapedefaults v:ext="edit" spidmax="8196">
      <v:textbox inset="5.85pt,.7pt,5.85pt,.7pt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F7"/>
    <w:rsid w:val="00006FF9"/>
    <w:rsid w:val="00011167"/>
    <w:rsid w:val="00017BAD"/>
    <w:rsid w:val="00024AA5"/>
    <w:rsid w:val="00032D40"/>
    <w:rsid w:val="00055BD8"/>
    <w:rsid w:val="0005624A"/>
    <w:rsid w:val="00064286"/>
    <w:rsid w:val="00066975"/>
    <w:rsid w:val="00073788"/>
    <w:rsid w:val="00076428"/>
    <w:rsid w:val="00081776"/>
    <w:rsid w:val="00093524"/>
    <w:rsid w:val="000B0557"/>
    <w:rsid w:val="000B118D"/>
    <w:rsid w:val="000B36CA"/>
    <w:rsid w:val="000D235A"/>
    <w:rsid w:val="000E699A"/>
    <w:rsid w:val="000F15D2"/>
    <w:rsid w:val="000F1BD9"/>
    <w:rsid w:val="000F2794"/>
    <w:rsid w:val="000F678B"/>
    <w:rsid w:val="000F6F01"/>
    <w:rsid w:val="000F7DF5"/>
    <w:rsid w:val="00106806"/>
    <w:rsid w:val="00110069"/>
    <w:rsid w:val="00114BEA"/>
    <w:rsid w:val="00120985"/>
    <w:rsid w:val="001627F8"/>
    <w:rsid w:val="0016624D"/>
    <w:rsid w:val="00180ED0"/>
    <w:rsid w:val="00191C9E"/>
    <w:rsid w:val="001957A7"/>
    <w:rsid w:val="001A6AE4"/>
    <w:rsid w:val="001A731C"/>
    <w:rsid w:val="001A75FB"/>
    <w:rsid w:val="001C3C07"/>
    <w:rsid w:val="001C5212"/>
    <w:rsid w:val="001D4DC8"/>
    <w:rsid w:val="001E3A5B"/>
    <w:rsid w:val="001F3A11"/>
    <w:rsid w:val="001F4F00"/>
    <w:rsid w:val="00206A04"/>
    <w:rsid w:val="00212209"/>
    <w:rsid w:val="00285494"/>
    <w:rsid w:val="00292335"/>
    <w:rsid w:val="00297603"/>
    <w:rsid w:val="00297715"/>
    <w:rsid w:val="002A25C5"/>
    <w:rsid w:val="002C554C"/>
    <w:rsid w:val="002D4F47"/>
    <w:rsid w:val="002D5A73"/>
    <w:rsid w:val="00344203"/>
    <w:rsid w:val="00356DA2"/>
    <w:rsid w:val="00365546"/>
    <w:rsid w:val="00370DCA"/>
    <w:rsid w:val="003833AC"/>
    <w:rsid w:val="00395810"/>
    <w:rsid w:val="00396245"/>
    <w:rsid w:val="003A489B"/>
    <w:rsid w:val="003B1122"/>
    <w:rsid w:val="003B47C6"/>
    <w:rsid w:val="003B61E1"/>
    <w:rsid w:val="003B64D9"/>
    <w:rsid w:val="003B754E"/>
    <w:rsid w:val="003C26AB"/>
    <w:rsid w:val="003E1CF5"/>
    <w:rsid w:val="003E7E60"/>
    <w:rsid w:val="003E7F01"/>
    <w:rsid w:val="00402EE8"/>
    <w:rsid w:val="0041103C"/>
    <w:rsid w:val="00441560"/>
    <w:rsid w:val="00444B0D"/>
    <w:rsid w:val="0045130E"/>
    <w:rsid w:val="00473656"/>
    <w:rsid w:val="004B7243"/>
    <w:rsid w:val="004E0D64"/>
    <w:rsid w:val="004E278F"/>
    <w:rsid w:val="004F4F17"/>
    <w:rsid w:val="005112B7"/>
    <w:rsid w:val="00524FB1"/>
    <w:rsid w:val="0053122F"/>
    <w:rsid w:val="00531F31"/>
    <w:rsid w:val="00532333"/>
    <w:rsid w:val="00547FF7"/>
    <w:rsid w:val="00550B58"/>
    <w:rsid w:val="00554990"/>
    <w:rsid w:val="005632BF"/>
    <w:rsid w:val="00580387"/>
    <w:rsid w:val="00580AD2"/>
    <w:rsid w:val="00586000"/>
    <w:rsid w:val="00595829"/>
    <w:rsid w:val="005A1075"/>
    <w:rsid w:val="005A3D08"/>
    <w:rsid w:val="005A5A9F"/>
    <w:rsid w:val="005C2D58"/>
    <w:rsid w:val="005C4FBC"/>
    <w:rsid w:val="005C5B95"/>
    <w:rsid w:val="005C6D7C"/>
    <w:rsid w:val="005C70A5"/>
    <w:rsid w:val="005D2756"/>
    <w:rsid w:val="005D3A6B"/>
    <w:rsid w:val="005E3E92"/>
    <w:rsid w:val="00613D89"/>
    <w:rsid w:val="006202F2"/>
    <w:rsid w:val="00622996"/>
    <w:rsid w:val="0062585B"/>
    <w:rsid w:val="00641FC8"/>
    <w:rsid w:val="0064321C"/>
    <w:rsid w:val="00647172"/>
    <w:rsid w:val="006559A4"/>
    <w:rsid w:val="006610F1"/>
    <w:rsid w:val="006638B4"/>
    <w:rsid w:val="00667F27"/>
    <w:rsid w:val="006707D6"/>
    <w:rsid w:val="00673A54"/>
    <w:rsid w:val="00682BE9"/>
    <w:rsid w:val="006841BD"/>
    <w:rsid w:val="00684FA3"/>
    <w:rsid w:val="006924DA"/>
    <w:rsid w:val="00693875"/>
    <w:rsid w:val="0069391B"/>
    <w:rsid w:val="00693E4B"/>
    <w:rsid w:val="00697DE6"/>
    <w:rsid w:val="006C4C8E"/>
    <w:rsid w:val="006D0E79"/>
    <w:rsid w:val="006D640B"/>
    <w:rsid w:val="006D67A5"/>
    <w:rsid w:val="006E33E1"/>
    <w:rsid w:val="006F31FE"/>
    <w:rsid w:val="0070229B"/>
    <w:rsid w:val="007066BA"/>
    <w:rsid w:val="00721E15"/>
    <w:rsid w:val="00724CD7"/>
    <w:rsid w:val="007262DF"/>
    <w:rsid w:val="00731077"/>
    <w:rsid w:val="00751639"/>
    <w:rsid w:val="007557D6"/>
    <w:rsid w:val="0076193C"/>
    <w:rsid w:val="00764F4E"/>
    <w:rsid w:val="00781673"/>
    <w:rsid w:val="00785277"/>
    <w:rsid w:val="007867C5"/>
    <w:rsid w:val="00790DBF"/>
    <w:rsid w:val="00797DC9"/>
    <w:rsid w:val="007A3CB9"/>
    <w:rsid w:val="007B5B8A"/>
    <w:rsid w:val="007C2902"/>
    <w:rsid w:val="007D0894"/>
    <w:rsid w:val="007E015D"/>
    <w:rsid w:val="007F46A0"/>
    <w:rsid w:val="00807604"/>
    <w:rsid w:val="00812971"/>
    <w:rsid w:val="008157D6"/>
    <w:rsid w:val="00817666"/>
    <w:rsid w:val="00854B23"/>
    <w:rsid w:val="008645F5"/>
    <w:rsid w:val="00877666"/>
    <w:rsid w:val="00881C5E"/>
    <w:rsid w:val="0089424C"/>
    <w:rsid w:val="00895CA5"/>
    <w:rsid w:val="008A4A99"/>
    <w:rsid w:val="008A56A7"/>
    <w:rsid w:val="008B49BB"/>
    <w:rsid w:val="008B5421"/>
    <w:rsid w:val="008B7D3B"/>
    <w:rsid w:val="008D3566"/>
    <w:rsid w:val="008F5035"/>
    <w:rsid w:val="00901664"/>
    <w:rsid w:val="00906E62"/>
    <w:rsid w:val="00913D1A"/>
    <w:rsid w:val="00915703"/>
    <w:rsid w:val="009247F9"/>
    <w:rsid w:val="00930794"/>
    <w:rsid w:val="00941E09"/>
    <w:rsid w:val="009504AD"/>
    <w:rsid w:val="00951BF8"/>
    <w:rsid w:val="009530BD"/>
    <w:rsid w:val="0095503E"/>
    <w:rsid w:val="00965DCE"/>
    <w:rsid w:val="00966F2E"/>
    <w:rsid w:val="00970A68"/>
    <w:rsid w:val="00972654"/>
    <w:rsid w:val="009742FF"/>
    <w:rsid w:val="00982B3E"/>
    <w:rsid w:val="0099097F"/>
    <w:rsid w:val="00997383"/>
    <w:rsid w:val="009B0747"/>
    <w:rsid w:val="009B78D2"/>
    <w:rsid w:val="009D21ED"/>
    <w:rsid w:val="009D3E1C"/>
    <w:rsid w:val="009D6C50"/>
    <w:rsid w:val="009E599D"/>
    <w:rsid w:val="009F15EC"/>
    <w:rsid w:val="009F4127"/>
    <w:rsid w:val="00A0009E"/>
    <w:rsid w:val="00A11CEF"/>
    <w:rsid w:val="00A14512"/>
    <w:rsid w:val="00A37633"/>
    <w:rsid w:val="00A42FAF"/>
    <w:rsid w:val="00A448DB"/>
    <w:rsid w:val="00A468A8"/>
    <w:rsid w:val="00A50F17"/>
    <w:rsid w:val="00A52EB5"/>
    <w:rsid w:val="00A55469"/>
    <w:rsid w:val="00A57201"/>
    <w:rsid w:val="00A61F8B"/>
    <w:rsid w:val="00A667D2"/>
    <w:rsid w:val="00A67374"/>
    <w:rsid w:val="00AD1F4A"/>
    <w:rsid w:val="00AD7243"/>
    <w:rsid w:val="00AF1B9A"/>
    <w:rsid w:val="00AF5A99"/>
    <w:rsid w:val="00B04017"/>
    <w:rsid w:val="00B05091"/>
    <w:rsid w:val="00B114C5"/>
    <w:rsid w:val="00B2257C"/>
    <w:rsid w:val="00B37A38"/>
    <w:rsid w:val="00B56281"/>
    <w:rsid w:val="00B56E72"/>
    <w:rsid w:val="00B64C92"/>
    <w:rsid w:val="00B8344E"/>
    <w:rsid w:val="00B929BA"/>
    <w:rsid w:val="00B97F5D"/>
    <w:rsid w:val="00BD12E5"/>
    <w:rsid w:val="00BD30A9"/>
    <w:rsid w:val="00C04ECA"/>
    <w:rsid w:val="00C10DC1"/>
    <w:rsid w:val="00C212BE"/>
    <w:rsid w:val="00C26408"/>
    <w:rsid w:val="00C30B8C"/>
    <w:rsid w:val="00C40020"/>
    <w:rsid w:val="00C50B25"/>
    <w:rsid w:val="00C5134E"/>
    <w:rsid w:val="00C63529"/>
    <w:rsid w:val="00C7030F"/>
    <w:rsid w:val="00C71EA3"/>
    <w:rsid w:val="00C81BB3"/>
    <w:rsid w:val="00C81D42"/>
    <w:rsid w:val="00C83E2E"/>
    <w:rsid w:val="00C9357B"/>
    <w:rsid w:val="00CA7E82"/>
    <w:rsid w:val="00CB1F82"/>
    <w:rsid w:val="00CB3B49"/>
    <w:rsid w:val="00CF4AF5"/>
    <w:rsid w:val="00D03909"/>
    <w:rsid w:val="00D17168"/>
    <w:rsid w:val="00D2379E"/>
    <w:rsid w:val="00D24236"/>
    <w:rsid w:val="00D27706"/>
    <w:rsid w:val="00D33DDC"/>
    <w:rsid w:val="00D456A0"/>
    <w:rsid w:val="00D64417"/>
    <w:rsid w:val="00D73ED3"/>
    <w:rsid w:val="00D83D37"/>
    <w:rsid w:val="00D86984"/>
    <w:rsid w:val="00DB5D17"/>
    <w:rsid w:val="00DB7D85"/>
    <w:rsid w:val="00DD1384"/>
    <w:rsid w:val="00DF4624"/>
    <w:rsid w:val="00DF564C"/>
    <w:rsid w:val="00DF6F4A"/>
    <w:rsid w:val="00E05E36"/>
    <w:rsid w:val="00E0750B"/>
    <w:rsid w:val="00E2292B"/>
    <w:rsid w:val="00E61BCC"/>
    <w:rsid w:val="00E64E2F"/>
    <w:rsid w:val="00E70CEF"/>
    <w:rsid w:val="00E735C7"/>
    <w:rsid w:val="00E83FA0"/>
    <w:rsid w:val="00EC4580"/>
    <w:rsid w:val="00EC6957"/>
    <w:rsid w:val="00ED428E"/>
    <w:rsid w:val="00ED6D0B"/>
    <w:rsid w:val="00ED722C"/>
    <w:rsid w:val="00EE2B39"/>
    <w:rsid w:val="00F4371C"/>
    <w:rsid w:val="00F54D35"/>
    <w:rsid w:val="00F55182"/>
    <w:rsid w:val="00F555F4"/>
    <w:rsid w:val="00F57477"/>
    <w:rsid w:val="00F741D7"/>
    <w:rsid w:val="00F93884"/>
    <w:rsid w:val="00F94F2E"/>
    <w:rsid w:val="00FA18C7"/>
    <w:rsid w:val="00FA1F77"/>
    <w:rsid w:val="00FB0CF2"/>
    <w:rsid w:val="00FB4883"/>
    <w:rsid w:val="00FC1B90"/>
    <w:rsid w:val="00FD36B8"/>
    <w:rsid w:val="00FE31A1"/>
    <w:rsid w:val="00FE540D"/>
    <w:rsid w:val="00FF0B1B"/>
    <w:rsid w:val="00FF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>
      <v:textbox inset="5.85pt,.7pt,5.85pt,.7pt"/>
    </o:shapedefaults>
    <o:shapelayout v:ext="edit">
      <o:idmap v:ext="edit" data="1"/>
    </o:shapelayout>
  </w:shapeDefaults>
  <w:decimalSymbol w:val="."/>
  <w:listSeparator w:val=","/>
  <w14:docId w14:val="07D91CA2"/>
  <w15:chartTrackingRefBased/>
  <w15:docId w15:val="{663F4F38-248C-429D-B64A-76FF7545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83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A9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F15D2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F15D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E7F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7F01"/>
    <w:rPr>
      <w:sz w:val="18"/>
    </w:rPr>
  </w:style>
  <w:style w:type="paragraph" w:styleId="a8">
    <w:name w:val="footer"/>
    <w:basedOn w:val="a"/>
    <w:link w:val="a9"/>
    <w:uiPriority w:val="99"/>
    <w:unhideWhenUsed/>
    <w:rsid w:val="003E7F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7F01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00CC4-529A-4976-B48D-01E35095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330</Words>
  <Characters>1884</Characters>
  <Application>Microsoft Office Word</Application>
  <DocSecurity>8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2025-05-22T09:46:00Z</dcterms:created>
  <dcterms:modified xsi:type="dcterms:W3CDTF">2025-05-22T09:46:00Z</dcterms:modified>
</cp:coreProperties>
</file>