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B7F11" w14:textId="17880A55" w:rsidR="00D43E06" w:rsidRPr="00205CA6" w:rsidRDefault="00D43E06" w:rsidP="00D43E06">
      <w:pPr>
        <w:rPr>
          <w:rFonts w:eastAsiaTheme="minorEastAsia"/>
          <w:b/>
          <w:bCs/>
          <w:szCs w:val="21"/>
        </w:rPr>
      </w:pPr>
      <w:r w:rsidRPr="00205CA6">
        <w:rPr>
          <w:rFonts w:eastAsiaTheme="minorEastAsia"/>
          <w:b/>
          <w:bCs/>
          <w:szCs w:val="21"/>
        </w:rPr>
        <w:t>Lesson 4</w:t>
      </w:r>
      <w:r w:rsidRPr="00205CA6">
        <w:rPr>
          <w:rFonts w:eastAsiaTheme="minorEastAsia"/>
          <w:b/>
          <w:bCs/>
          <w:szCs w:val="21"/>
        </w:rPr>
        <w:t xml:space="preserve">　</w:t>
      </w:r>
      <w:r w:rsidRPr="00205CA6">
        <w:rPr>
          <w:b/>
          <w:bCs/>
          <w:szCs w:val="21"/>
        </w:rPr>
        <w:t xml:space="preserve">Messages from </w:t>
      </w:r>
      <w:r w:rsidRPr="00205CA6">
        <w:rPr>
          <w:b/>
          <w:bCs/>
          <w:i/>
          <w:iCs/>
          <w:szCs w:val="21"/>
        </w:rPr>
        <w:t>Winnie-the-Pooh</w:t>
      </w:r>
    </w:p>
    <w:p w14:paraId="3C66A4F7" w14:textId="77777777" w:rsidR="00D43E06" w:rsidRPr="00205CA6" w:rsidRDefault="00D43E06" w:rsidP="00D43E06">
      <w:pPr>
        <w:rPr>
          <w:rFonts w:eastAsiaTheme="minorEastAsia"/>
          <w:szCs w:val="21"/>
        </w:rPr>
      </w:pPr>
    </w:p>
    <w:p w14:paraId="48D35FE3" w14:textId="3BEC0430" w:rsidR="00D43E06" w:rsidRPr="00205CA6" w:rsidRDefault="00205CA6" w:rsidP="00D43E06">
      <w:pPr>
        <w:rPr>
          <w:rFonts w:eastAsiaTheme="minorEastAsia"/>
          <w:szCs w:val="21"/>
        </w:rPr>
      </w:pPr>
      <w:r w:rsidRPr="00205CA6">
        <w:rPr>
          <w:rFonts w:eastAsiaTheme="minorEastAsia"/>
          <w:b/>
          <w:szCs w:val="21"/>
        </w:rPr>
        <w:t>Section 1</w:t>
      </w:r>
    </w:p>
    <w:p w14:paraId="70125E3B" w14:textId="77777777" w:rsidR="00D43E06" w:rsidRPr="00205CA6" w:rsidRDefault="00D43E06" w:rsidP="00D43E06">
      <w:pPr>
        <w:ind w:firstLineChars="100" w:firstLine="210"/>
        <w:rPr>
          <w:szCs w:val="21"/>
        </w:rPr>
      </w:pPr>
      <w:r w:rsidRPr="00205CA6">
        <w:rPr>
          <w:i/>
          <w:iCs/>
          <w:szCs w:val="21"/>
        </w:rPr>
        <w:t>Winnie-the-Pooh</w:t>
      </w:r>
      <w:r w:rsidRPr="00205CA6">
        <w:rPr>
          <w:szCs w:val="21"/>
        </w:rPr>
        <w:t xml:space="preserve"> was written by A. A. Milne, a British author, in 1926.  It is about Winnie-the-Pooh and his friends.  Milne’s son and his stuffed animals became models for the unique characters in the book.  The book has been popular around the world for about 100 years.</w:t>
      </w:r>
    </w:p>
    <w:p w14:paraId="0BB5E450" w14:textId="77777777" w:rsidR="00D43E06" w:rsidRPr="00205CA6" w:rsidRDefault="00D43E06" w:rsidP="00D43E06">
      <w:pPr>
        <w:rPr>
          <w:rFonts w:eastAsiaTheme="minorEastAsia"/>
          <w:szCs w:val="21"/>
        </w:rPr>
      </w:pPr>
    </w:p>
    <w:p w14:paraId="5C0493AC" w14:textId="526C8DC0" w:rsidR="00D43E06" w:rsidRPr="00205CA6" w:rsidRDefault="00205CA6" w:rsidP="00D43E06">
      <w:pPr>
        <w:rPr>
          <w:rFonts w:eastAsiaTheme="minorEastAsia"/>
          <w:szCs w:val="21"/>
        </w:rPr>
      </w:pPr>
      <w:r w:rsidRPr="00205CA6">
        <w:rPr>
          <w:rFonts w:eastAsiaTheme="minorEastAsia"/>
          <w:b/>
          <w:szCs w:val="21"/>
        </w:rPr>
        <w:t>Section 2</w:t>
      </w:r>
    </w:p>
    <w:p w14:paraId="36A219AF" w14:textId="77777777" w:rsidR="00D43E06" w:rsidRPr="00205CA6" w:rsidRDefault="00D43E06" w:rsidP="00D43E06">
      <w:pPr>
        <w:ind w:firstLineChars="100" w:firstLine="210"/>
        <w:rPr>
          <w:rFonts w:eastAsiaTheme="minorEastAsia"/>
          <w:szCs w:val="21"/>
        </w:rPr>
      </w:pPr>
      <w:r w:rsidRPr="00205CA6">
        <w:rPr>
          <w:rFonts w:eastAsiaTheme="minorEastAsia"/>
          <w:szCs w:val="21"/>
        </w:rPr>
        <w:t xml:space="preserve">There are some messages in </w:t>
      </w:r>
      <w:r w:rsidRPr="00205CA6">
        <w:rPr>
          <w:i/>
          <w:iCs/>
          <w:szCs w:val="21"/>
        </w:rPr>
        <w:t>Winnie-the-Pooh</w:t>
      </w:r>
      <w:r w:rsidRPr="00205CA6">
        <w:rPr>
          <w:rFonts w:eastAsiaTheme="minorEastAsia"/>
          <w:szCs w:val="21"/>
        </w:rPr>
        <w:t>.  For example, Pooh and Piglet find footsteps and follow them around a tree.  Then, they realize that the footsteps are their own.  Pooh gets disappointed with himself, but Christopher encourages him.  The characters all respect each other and accept others as they are.</w:t>
      </w:r>
    </w:p>
    <w:p w14:paraId="03C00D25" w14:textId="77777777" w:rsidR="00D43E06" w:rsidRPr="00205CA6" w:rsidRDefault="00D43E06" w:rsidP="00D43E06">
      <w:pPr>
        <w:rPr>
          <w:rFonts w:eastAsiaTheme="minorEastAsia"/>
          <w:szCs w:val="21"/>
        </w:rPr>
      </w:pPr>
    </w:p>
    <w:p w14:paraId="79C4EB40" w14:textId="0868FFC7" w:rsidR="00D43E06" w:rsidRPr="00205CA6" w:rsidRDefault="00205CA6" w:rsidP="00D43E06">
      <w:pPr>
        <w:rPr>
          <w:rFonts w:eastAsiaTheme="minorEastAsia"/>
          <w:szCs w:val="21"/>
        </w:rPr>
      </w:pPr>
      <w:r w:rsidRPr="00205CA6">
        <w:rPr>
          <w:rFonts w:eastAsiaTheme="minorEastAsia"/>
          <w:b/>
          <w:szCs w:val="21"/>
        </w:rPr>
        <w:t>Section 3</w:t>
      </w:r>
    </w:p>
    <w:p w14:paraId="1281F9E7" w14:textId="77777777" w:rsidR="00D43E06" w:rsidRPr="00205CA6" w:rsidRDefault="00D43E06" w:rsidP="00D43E06">
      <w:pPr>
        <w:ind w:firstLineChars="100" w:firstLine="210"/>
        <w:rPr>
          <w:szCs w:val="21"/>
        </w:rPr>
      </w:pPr>
      <w:r w:rsidRPr="00205CA6">
        <w:rPr>
          <w:i/>
          <w:iCs/>
          <w:szCs w:val="21"/>
        </w:rPr>
        <w:t>The House at Pooh Corner</w:t>
      </w:r>
      <w:r w:rsidRPr="00205CA6">
        <w:rPr>
          <w:szCs w:val="21"/>
        </w:rPr>
        <w:t xml:space="preserve"> has heartwarming messages, too.  At the last episode, Christopher tells Pooh that they cannot meet for a while because school will start.  Pooh promises not to forget about him even when he’s a hundred.  This interaction shows that real friendships last for a long time.  Both books have meaningful messages.</w:t>
      </w:r>
    </w:p>
    <w:p w14:paraId="1F5CCBF1" w14:textId="77777777" w:rsidR="00D43E06" w:rsidRPr="00205CA6" w:rsidRDefault="00D43E06" w:rsidP="00D43E06">
      <w:pPr>
        <w:pStyle w:val="a9"/>
        <w:rPr>
          <w:szCs w:val="21"/>
        </w:rPr>
      </w:pPr>
    </w:p>
    <w:p w14:paraId="460898CB" w14:textId="1FD472F1" w:rsidR="00D43E06" w:rsidRPr="00205CA6" w:rsidRDefault="00205CA6" w:rsidP="00D43E06">
      <w:pPr>
        <w:pStyle w:val="a9"/>
        <w:rPr>
          <w:szCs w:val="21"/>
        </w:rPr>
      </w:pPr>
      <w:r w:rsidRPr="00205CA6">
        <w:rPr>
          <w:rFonts w:eastAsiaTheme="minorEastAsia"/>
          <w:b/>
          <w:szCs w:val="21"/>
        </w:rPr>
        <w:t>Challenge</w:t>
      </w:r>
    </w:p>
    <w:p w14:paraId="52DA7F15" w14:textId="77777777" w:rsidR="00D43E06" w:rsidRPr="00205CA6" w:rsidRDefault="00D43E06" w:rsidP="00D43E06">
      <w:pPr>
        <w:widowControl/>
        <w:ind w:firstLineChars="100" w:firstLine="210"/>
        <w:rPr>
          <w:szCs w:val="21"/>
        </w:rPr>
      </w:pPr>
      <w:r w:rsidRPr="00205CA6">
        <w:rPr>
          <w:szCs w:val="21"/>
        </w:rPr>
        <w:t xml:space="preserve">The </w:t>
      </w:r>
      <w:r w:rsidRPr="00205CA6">
        <w:rPr>
          <w:i/>
          <w:iCs/>
          <w:szCs w:val="21"/>
        </w:rPr>
        <w:t>Moomin</w:t>
      </w:r>
      <w:r w:rsidRPr="00205CA6">
        <w:rPr>
          <w:szCs w:val="21"/>
        </w:rPr>
        <w:t xml:space="preserve"> series was written by Tove Jansson, a Finnish illustrator and writer.  It is about the daily lives of </w:t>
      </w:r>
      <w:proofErr w:type="spellStart"/>
      <w:r w:rsidRPr="00205CA6">
        <w:rPr>
          <w:szCs w:val="21"/>
        </w:rPr>
        <w:t>Moomintroll</w:t>
      </w:r>
      <w:proofErr w:type="spellEnd"/>
      <w:r w:rsidRPr="00205CA6">
        <w:rPr>
          <w:szCs w:val="21"/>
        </w:rPr>
        <w:t xml:space="preserve"> and other characters.  Every character has an interesting personality.  The series also includes Jansson’s dark memory of WW</w:t>
      </w:r>
      <w:r w:rsidRPr="00205CA6">
        <w:rPr>
          <w:rFonts w:ascii="ＭＳ 明朝" w:hAnsi="ＭＳ 明朝" w:cs="ＭＳ 明朝" w:hint="eastAsia"/>
          <w:szCs w:val="21"/>
        </w:rPr>
        <w:t>Ⅱ</w:t>
      </w:r>
      <w:r w:rsidRPr="00205CA6">
        <w:rPr>
          <w:szCs w:val="21"/>
        </w:rPr>
        <w:t>.  Through the series, readers can enjoy the stories and learn about Jansson’s hope for peace.</w:t>
      </w:r>
    </w:p>
    <w:p w14:paraId="29A57C2F" w14:textId="7CB70C63" w:rsidR="00022565" w:rsidRDefault="00022565">
      <w:pPr>
        <w:widowControl/>
        <w:jc w:val="left"/>
        <w:rPr>
          <w:szCs w:val="21"/>
        </w:rPr>
      </w:pPr>
      <w:r>
        <w:rPr>
          <w:szCs w:val="21"/>
        </w:rPr>
        <w:br w:type="page"/>
      </w:r>
    </w:p>
    <w:p w14:paraId="2E900032" w14:textId="77777777" w:rsidR="00022565" w:rsidRPr="00B87805" w:rsidRDefault="00022565" w:rsidP="00022565">
      <w:pPr>
        <w:rPr>
          <w:rFonts w:eastAsiaTheme="minorEastAsia"/>
          <w:b/>
          <w:bCs/>
          <w:szCs w:val="21"/>
        </w:rPr>
      </w:pPr>
      <w:r w:rsidRPr="00B87805">
        <w:rPr>
          <w:rFonts w:eastAsiaTheme="minorEastAsia"/>
          <w:b/>
          <w:bCs/>
          <w:szCs w:val="21"/>
        </w:rPr>
        <w:lastRenderedPageBreak/>
        <w:t xml:space="preserve">Lesson </w:t>
      </w:r>
      <w:r w:rsidRPr="00B87805">
        <w:rPr>
          <w:rFonts w:eastAsiaTheme="minorEastAsia" w:hint="eastAsia"/>
          <w:b/>
          <w:bCs/>
          <w:szCs w:val="21"/>
        </w:rPr>
        <w:t>4</w:t>
      </w:r>
      <w:r w:rsidRPr="00B87805">
        <w:rPr>
          <w:rFonts w:eastAsiaTheme="minorEastAsia"/>
          <w:b/>
          <w:bCs/>
          <w:szCs w:val="21"/>
        </w:rPr>
        <w:t xml:space="preserve">　</w:t>
      </w:r>
      <w:r w:rsidRPr="00B87805">
        <w:rPr>
          <w:b/>
          <w:bCs/>
          <w:szCs w:val="21"/>
        </w:rPr>
        <w:t xml:space="preserve">Messages from </w:t>
      </w:r>
      <w:r w:rsidRPr="00B87805">
        <w:rPr>
          <w:b/>
          <w:bCs/>
          <w:i/>
          <w:iCs/>
          <w:szCs w:val="21"/>
        </w:rPr>
        <w:t>Winnie-the-Pooh</w:t>
      </w:r>
    </w:p>
    <w:p w14:paraId="65644CE9" w14:textId="77777777" w:rsidR="00022565" w:rsidRPr="00B87805" w:rsidRDefault="00022565" w:rsidP="00022565">
      <w:pPr>
        <w:rPr>
          <w:rFonts w:eastAsiaTheme="minorEastAsia"/>
          <w:szCs w:val="21"/>
        </w:rPr>
      </w:pPr>
    </w:p>
    <w:p w14:paraId="53E7832D" w14:textId="77777777" w:rsidR="00022565" w:rsidRPr="00B87805" w:rsidRDefault="00022565" w:rsidP="00022565">
      <w:pPr>
        <w:rPr>
          <w:b/>
          <w:bCs/>
          <w:szCs w:val="21"/>
        </w:rPr>
      </w:pPr>
      <w:r w:rsidRPr="00B87805">
        <w:rPr>
          <w:b/>
          <w:bCs/>
          <w:szCs w:val="21"/>
        </w:rPr>
        <w:t>Section</w:t>
      </w:r>
      <w:r w:rsidRPr="00B87805">
        <w:rPr>
          <w:rFonts w:hint="eastAsia"/>
          <w:b/>
          <w:bCs/>
          <w:szCs w:val="21"/>
        </w:rPr>
        <w:t xml:space="preserve"> </w:t>
      </w:r>
      <w:r w:rsidRPr="00B87805">
        <w:rPr>
          <w:b/>
          <w:bCs/>
          <w:szCs w:val="21"/>
        </w:rPr>
        <w:t>1</w:t>
      </w:r>
    </w:p>
    <w:p w14:paraId="73A02AD7" w14:textId="77777777" w:rsidR="00022565" w:rsidRPr="00B87805" w:rsidRDefault="00022565" w:rsidP="00022565">
      <w:pPr>
        <w:ind w:firstLineChars="100" w:firstLine="210"/>
        <w:jc w:val="left"/>
        <w:rPr>
          <w:szCs w:val="21"/>
        </w:rPr>
      </w:pPr>
      <w:r w:rsidRPr="00B87805">
        <w:rPr>
          <w:rFonts w:hint="eastAsia"/>
          <w:szCs w:val="21"/>
        </w:rPr>
        <w:t>『クマのプーさん』は、イギリスの作家</w:t>
      </w:r>
      <w:r w:rsidRPr="00B87805">
        <w:rPr>
          <w:rFonts w:hint="eastAsia"/>
          <w:szCs w:val="21"/>
        </w:rPr>
        <w:t>A.A.</w:t>
      </w:r>
      <w:r w:rsidRPr="00B87805">
        <w:rPr>
          <w:rFonts w:hint="eastAsia"/>
          <w:szCs w:val="21"/>
        </w:rPr>
        <w:t>ミルンによって、</w:t>
      </w:r>
      <w:r w:rsidRPr="00B87805">
        <w:rPr>
          <w:rFonts w:hint="eastAsia"/>
          <w:szCs w:val="21"/>
        </w:rPr>
        <w:t>1926</w:t>
      </w:r>
      <w:r w:rsidRPr="00B87805">
        <w:rPr>
          <w:rFonts w:hint="eastAsia"/>
          <w:szCs w:val="21"/>
        </w:rPr>
        <w:t>年に執筆されました。クマのプーさんと彼の友だちについてのお話です。ミルンの息子とそのぬいぐるみたちが物語のユニークな登場人物のモデルになりました。この本は、約</w:t>
      </w:r>
      <w:r w:rsidRPr="00B87805">
        <w:rPr>
          <w:rFonts w:hint="eastAsia"/>
          <w:szCs w:val="21"/>
        </w:rPr>
        <w:t>100</w:t>
      </w:r>
      <w:r w:rsidRPr="00B87805">
        <w:rPr>
          <w:rFonts w:hint="eastAsia"/>
          <w:szCs w:val="21"/>
        </w:rPr>
        <w:t>年の間、世界中で人気を博しています。</w:t>
      </w:r>
    </w:p>
    <w:p w14:paraId="62985D9C" w14:textId="77777777" w:rsidR="00022565" w:rsidRPr="00B87805" w:rsidRDefault="00022565" w:rsidP="00022565">
      <w:pPr>
        <w:jc w:val="left"/>
        <w:rPr>
          <w:szCs w:val="21"/>
        </w:rPr>
      </w:pPr>
    </w:p>
    <w:p w14:paraId="0A4C0BE8" w14:textId="77777777" w:rsidR="00022565" w:rsidRPr="00B87805" w:rsidRDefault="00022565" w:rsidP="00022565">
      <w:pPr>
        <w:rPr>
          <w:b/>
          <w:bCs/>
          <w:szCs w:val="21"/>
        </w:rPr>
      </w:pPr>
      <w:r w:rsidRPr="00B87805">
        <w:rPr>
          <w:b/>
          <w:bCs/>
          <w:szCs w:val="21"/>
        </w:rPr>
        <w:t>Section</w:t>
      </w:r>
      <w:r w:rsidRPr="00B87805">
        <w:rPr>
          <w:rFonts w:hint="eastAsia"/>
          <w:b/>
          <w:bCs/>
          <w:szCs w:val="21"/>
        </w:rPr>
        <w:t xml:space="preserve"> </w:t>
      </w:r>
      <w:r w:rsidRPr="00B87805">
        <w:rPr>
          <w:b/>
          <w:bCs/>
          <w:szCs w:val="21"/>
        </w:rPr>
        <w:t>2</w:t>
      </w:r>
    </w:p>
    <w:p w14:paraId="22717BC8" w14:textId="77777777" w:rsidR="00022565" w:rsidRPr="00B87805" w:rsidRDefault="00022565" w:rsidP="00022565">
      <w:pPr>
        <w:ind w:firstLineChars="100" w:firstLine="210"/>
        <w:jc w:val="left"/>
        <w:rPr>
          <w:szCs w:val="21"/>
        </w:rPr>
      </w:pPr>
      <w:r w:rsidRPr="00B87805">
        <w:rPr>
          <w:rFonts w:hint="eastAsia"/>
          <w:szCs w:val="21"/>
        </w:rPr>
        <w:t>『クマのプーさん』にはいくつかのメッセージがあります。例えば、プーとピグレットは足跡を見つけて、木の周りをまわって足跡についていきます。それから、彼らは、その足跡は自分たちのものだと気づきます。プーはがっかりしますが、クリストファーは彼を元気づけます。登場人物は、皆お互いに尊敬しあい、他者をあるがままに受け入れています。</w:t>
      </w:r>
    </w:p>
    <w:p w14:paraId="76A6597B" w14:textId="77777777" w:rsidR="00022565" w:rsidRPr="00B87805" w:rsidRDefault="00022565" w:rsidP="00022565">
      <w:pPr>
        <w:ind w:firstLineChars="100" w:firstLine="210"/>
        <w:jc w:val="left"/>
        <w:rPr>
          <w:szCs w:val="21"/>
        </w:rPr>
      </w:pPr>
    </w:p>
    <w:p w14:paraId="66C3BBDE" w14:textId="77777777" w:rsidR="00022565" w:rsidRPr="00B87805" w:rsidRDefault="00022565" w:rsidP="00022565">
      <w:pPr>
        <w:rPr>
          <w:rFonts w:eastAsia="ＭＳ Ｐ明朝"/>
          <w:b/>
          <w:bCs/>
          <w:szCs w:val="21"/>
        </w:rPr>
      </w:pPr>
      <w:r w:rsidRPr="00B87805">
        <w:rPr>
          <w:rFonts w:eastAsia="ＭＳ Ｐ明朝"/>
          <w:b/>
          <w:bCs/>
          <w:szCs w:val="21"/>
        </w:rPr>
        <w:t>Section</w:t>
      </w:r>
      <w:r w:rsidRPr="00B87805">
        <w:rPr>
          <w:rFonts w:hint="eastAsia"/>
          <w:b/>
          <w:bCs/>
          <w:szCs w:val="21"/>
        </w:rPr>
        <w:t xml:space="preserve"> </w:t>
      </w:r>
      <w:r w:rsidRPr="00B87805">
        <w:rPr>
          <w:rFonts w:eastAsia="ＭＳ Ｐ明朝"/>
          <w:b/>
          <w:bCs/>
          <w:szCs w:val="21"/>
        </w:rPr>
        <w:t>3</w:t>
      </w:r>
    </w:p>
    <w:p w14:paraId="7E0B1AF9" w14:textId="77777777" w:rsidR="00022565" w:rsidRPr="00B87805" w:rsidRDefault="00022565" w:rsidP="00022565">
      <w:pPr>
        <w:ind w:firstLineChars="100" w:firstLine="210"/>
        <w:rPr>
          <w:szCs w:val="21"/>
        </w:rPr>
      </w:pPr>
      <w:r w:rsidRPr="00B87805">
        <w:rPr>
          <w:rFonts w:hint="eastAsia"/>
          <w:szCs w:val="21"/>
        </w:rPr>
        <w:t>『プー横丁にたった家』にも心温まるメッセージがあります。最後のエピソードで、クリストファーはプーに、学校が始まるためしばらく会えなくなると伝えます。プーは、彼が百歳になっても彼のことを忘れないと約束します。この会話は、真の友情は長く続くということを示しています。どちらの本にも意味のあるメッセージがあります。</w:t>
      </w:r>
    </w:p>
    <w:p w14:paraId="0B16AECF" w14:textId="77777777" w:rsidR="00022565" w:rsidRPr="00B87805" w:rsidRDefault="00022565" w:rsidP="00022565">
      <w:pPr>
        <w:rPr>
          <w:szCs w:val="21"/>
        </w:rPr>
      </w:pPr>
    </w:p>
    <w:p w14:paraId="003CE17E" w14:textId="77777777" w:rsidR="00022565" w:rsidRPr="00B87805" w:rsidRDefault="00022565" w:rsidP="00022565">
      <w:pPr>
        <w:rPr>
          <w:b/>
          <w:bCs/>
          <w:szCs w:val="21"/>
        </w:rPr>
      </w:pPr>
      <w:r w:rsidRPr="00B87805">
        <w:rPr>
          <w:rFonts w:hint="eastAsia"/>
          <w:b/>
          <w:bCs/>
          <w:szCs w:val="21"/>
        </w:rPr>
        <w:t>Challenge</w:t>
      </w:r>
    </w:p>
    <w:p w14:paraId="3AA34B48" w14:textId="77777777" w:rsidR="00022565" w:rsidRPr="00B87805" w:rsidRDefault="00022565" w:rsidP="00022565">
      <w:pPr>
        <w:ind w:firstLineChars="100" w:firstLine="210"/>
        <w:rPr>
          <w:rFonts w:eastAsiaTheme="minorEastAsia"/>
          <w:szCs w:val="21"/>
        </w:rPr>
      </w:pPr>
      <w:r w:rsidRPr="00B87805">
        <w:rPr>
          <w:rFonts w:hint="eastAsia"/>
          <w:szCs w:val="21"/>
        </w:rPr>
        <w:t>ムーミンシリーズは、フィンランド人のイラストレーター兼作家であるトーベ・ヤンソンによって執筆されました。</w:t>
      </w:r>
      <w:r w:rsidRPr="00B87805">
        <w:rPr>
          <w:szCs w:val="21"/>
        </w:rPr>
        <w:t>それ</w:t>
      </w:r>
      <w:r w:rsidRPr="00B87805">
        <w:rPr>
          <w:rFonts w:hint="eastAsia"/>
          <w:szCs w:val="21"/>
        </w:rPr>
        <w:t>はムーミントロールやほかの登場人物の日常生活についてのものです。どの登場人物も面白い性格をしています。そのシリーズはまた、ヤンソンの第二次世界大戦の暗い記憶も含んでいます。シリーズを通して、読者はお話を楽しむことができ、ヤンソンの平和への願いを知ることができます。</w:t>
      </w:r>
    </w:p>
    <w:p w14:paraId="258BDEF4" w14:textId="77777777" w:rsidR="00022565" w:rsidRPr="00B87805" w:rsidRDefault="00022565" w:rsidP="00022565">
      <w:pPr>
        <w:widowControl/>
        <w:jc w:val="left"/>
        <w:rPr>
          <w:szCs w:val="21"/>
        </w:rPr>
      </w:pPr>
    </w:p>
    <w:p w14:paraId="15633491" w14:textId="77777777" w:rsidR="00A53CFA" w:rsidRPr="00022565" w:rsidRDefault="00A53CFA">
      <w:pPr>
        <w:widowControl/>
        <w:jc w:val="left"/>
        <w:rPr>
          <w:szCs w:val="21"/>
        </w:rPr>
      </w:pPr>
    </w:p>
    <w:sectPr w:rsidR="00A53CFA" w:rsidRPr="00022565" w:rsidSect="00C52124">
      <w:headerReference w:type="even" r:id="rId7"/>
      <w:headerReference w:type="default" r:id="rId8"/>
      <w:footerReference w:type="even" r:id="rId9"/>
      <w:footerReference w:type="default" r:id="rId10"/>
      <w:headerReference w:type="first" r:id="rId11"/>
      <w:footerReference w:type="first" r:id="rId12"/>
      <w:pgSz w:w="10318" w:h="14570" w:code="13"/>
      <w:pgMar w:top="720" w:right="720" w:bottom="720" w:left="720" w:header="28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7E132" w14:textId="77777777" w:rsidR="006046C4" w:rsidRDefault="006046C4" w:rsidP="00502FEB">
      <w:r>
        <w:separator/>
      </w:r>
    </w:p>
  </w:endnote>
  <w:endnote w:type="continuationSeparator" w:id="0">
    <w:p w14:paraId="485DBA24" w14:textId="77777777" w:rsidR="006046C4" w:rsidRDefault="006046C4" w:rsidP="00502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0C535" w14:textId="77777777" w:rsidR="00C52124" w:rsidRDefault="00C5212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01698" w14:textId="77777777" w:rsidR="00C52124" w:rsidRDefault="00C5212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DC386" w14:textId="77777777" w:rsidR="00C52124" w:rsidRDefault="00C521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1403C" w14:textId="77777777" w:rsidR="006046C4" w:rsidRDefault="006046C4" w:rsidP="00502FEB">
      <w:r>
        <w:separator/>
      </w:r>
    </w:p>
  </w:footnote>
  <w:footnote w:type="continuationSeparator" w:id="0">
    <w:p w14:paraId="05B48830" w14:textId="77777777" w:rsidR="006046C4" w:rsidRDefault="006046C4" w:rsidP="00502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22AED" w14:textId="77C2931F" w:rsidR="00C52124" w:rsidRDefault="00C52124">
    <w:pPr>
      <w:pStyle w:val="a5"/>
    </w:pPr>
    <w:r>
      <w:rPr>
        <w:noProof/>
      </w:rPr>
      <w:pict w14:anchorId="7A53B1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79266" o:spid="_x0000_s1026" type="#_x0000_t136" style="position:absolute;left:0;text-align:left;margin-left:0;margin-top:0;width:469.35pt;height:156.4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F19D3" w14:textId="378C0FC4" w:rsidR="00C52124" w:rsidRDefault="00C52124">
    <w:pPr>
      <w:pStyle w:val="a5"/>
    </w:pPr>
    <w:r>
      <w:rPr>
        <w:noProof/>
      </w:rPr>
      <w:pict w14:anchorId="1E2CCB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79267" o:spid="_x0000_s1027" type="#_x0000_t136" style="position:absolute;left:0;text-align:left;margin-left:0;margin-top:0;width:469.35pt;height:156.4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C594" w14:textId="7847AC32" w:rsidR="00C52124" w:rsidRDefault="00C52124">
    <w:pPr>
      <w:pStyle w:val="a5"/>
    </w:pPr>
    <w:r>
      <w:rPr>
        <w:noProof/>
      </w:rPr>
      <w:pict w14:anchorId="60B419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79265" o:spid="_x0000_s1025" type="#_x0000_t136" style="position:absolute;left:0;text-align:left;margin-left:0;margin-top:0;width:469.35pt;height:156.4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G+tf/o+63mZyzBcQQPGa/jp02F12QYhgkqwnlIwbW0uqpCswWta4ijZh0nl2EOPHON4CPFk3L2FI2YJc3D8KgA==" w:salt="TReQsrYemNV5hqgZ0LPvRw=="/>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2C8"/>
    <w:rsid w:val="00022565"/>
    <w:rsid w:val="00034C3A"/>
    <w:rsid w:val="000540DA"/>
    <w:rsid w:val="00054C75"/>
    <w:rsid w:val="00122F74"/>
    <w:rsid w:val="001C0605"/>
    <w:rsid w:val="001E7989"/>
    <w:rsid w:val="00205CA6"/>
    <w:rsid w:val="002E0CCC"/>
    <w:rsid w:val="00420D9C"/>
    <w:rsid w:val="00467E1A"/>
    <w:rsid w:val="00502FEB"/>
    <w:rsid w:val="005342C8"/>
    <w:rsid w:val="00544DCF"/>
    <w:rsid w:val="0056405F"/>
    <w:rsid w:val="005E3891"/>
    <w:rsid w:val="006046C4"/>
    <w:rsid w:val="00654F8D"/>
    <w:rsid w:val="00683B76"/>
    <w:rsid w:val="00692B5B"/>
    <w:rsid w:val="006E5581"/>
    <w:rsid w:val="006F468F"/>
    <w:rsid w:val="007B2188"/>
    <w:rsid w:val="007C5205"/>
    <w:rsid w:val="007D392F"/>
    <w:rsid w:val="00885501"/>
    <w:rsid w:val="008B5A27"/>
    <w:rsid w:val="008C18B9"/>
    <w:rsid w:val="008C6EC4"/>
    <w:rsid w:val="008E28AC"/>
    <w:rsid w:val="00A137DA"/>
    <w:rsid w:val="00A4784C"/>
    <w:rsid w:val="00A53CFA"/>
    <w:rsid w:val="00BB336E"/>
    <w:rsid w:val="00C03F93"/>
    <w:rsid w:val="00C41272"/>
    <w:rsid w:val="00C52124"/>
    <w:rsid w:val="00D15684"/>
    <w:rsid w:val="00D43E06"/>
    <w:rsid w:val="00D90322"/>
    <w:rsid w:val="00DA4F16"/>
    <w:rsid w:val="00DD11A1"/>
    <w:rsid w:val="00DE4BA0"/>
    <w:rsid w:val="00E92EA1"/>
    <w:rsid w:val="00ED22C5"/>
    <w:rsid w:val="00F3789E"/>
    <w:rsid w:val="00FA3D7B"/>
    <w:rsid w:val="00FF58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FF082"/>
  <w15:docId w15:val="{59CFBF2A-ECCF-492B-9C96-B7CB607FE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42C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0D9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20D9C"/>
    <w:rPr>
      <w:rFonts w:asciiTheme="majorHAnsi" w:eastAsiaTheme="majorEastAsia" w:hAnsiTheme="majorHAnsi" w:cstheme="majorBidi"/>
      <w:sz w:val="18"/>
      <w:szCs w:val="18"/>
    </w:rPr>
  </w:style>
  <w:style w:type="paragraph" w:styleId="a5">
    <w:name w:val="header"/>
    <w:basedOn w:val="a"/>
    <w:link w:val="a6"/>
    <w:uiPriority w:val="99"/>
    <w:unhideWhenUsed/>
    <w:rsid w:val="00502FEB"/>
    <w:pPr>
      <w:tabs>
        <w:tab w:val="center" w:pos="4252"/>
        <w:tab w:val="right" w:pos="8504"/>
      </w:tabs>
      <w:snapToGrid w:val="0"/>
    </w:pPr>
  </w:style>
  <w:style w:type="character" w:customStyle="1" w:styleId="a6">
    <w:name w:val="ヘッダー (文字)"/>
    <w:basedOn w:val="a0"/>
    <w:link w:val="a5"/>
    <w:uiPriority w:val="99"/>
    <w:rsid w:val="00502FEB"/>
    <w:rPr>
      <w:rFonts w:ascii="Century" w:eastAsia="ＭＳ 明朝" w:hAnsi="Century" w:cs="Times New Roman"/>
      <w:szCs w:val="24"/>
    </w:rPr>
  </w:style>
  <w:style w:type="paragraph" w:styleId="a7">
    <w:name w:val="footer"/>
    <w:basedOn w:val="a"/>
    <w:link w:val="a8"/>
    <w:uiPriority w:val="99"/>
    <w:unhideWhenUsed/>
    <w:rsid w:val="00502FEB"/>
    <w:pPr>
      <w:tabs>
        <w:tab w:val="center" w:pos="4252"/>
        <w:tab w:val="right" w:pos="8504"/>
      </w:tabs>
      <w:snapToGrid w:val="0"/>
    </w:pPr>
  </w:style>
  <w:style w:type="character" w:customStyle="1" w:styleId="a8">
    <w:name w:val="フッター (文字)"/>
    <w:basedOn w:val="a0"/>
    <w:link w:val="a7"/>
    <w:uiPriority w:val="99"/>
    <w:rsid w:val="00502FEB"/>
    <w:rPr>
      <w:rFonts w:ascii="Century" w:eastAsia="ＭＳ 明朝" w:hAnsi="Century" w:cs="Times New Roman"/>
      <w:szCs w:val="24"/>
    </w:rPr>
  </w:style>
  <w:style w:type="paragraph" w:styleId="a9">
    <w:name w:val="No Spacing"/>
    <w:uiPriority w:val="1"/>
    <w:qFormat/>
    <w:rsid w:val="00D43E06"/>
    <w:pPr>
      <w:widowControl w:val="0"/>
      <w:jc w:val="both"/>
    </w:pPr>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221962">
      <w:bodyDiv w:val="1"/>
      <w:marLeft w:val="0"/>
      <w:marRight w:val="0"/>
      <w:marTop w:val="0"/>
      <w:marBottom w:val="0"/>
      <w:divBdr>
        <w:top w:val="none" w:sz="0" w:space="0" w:color="auto"/>
        <w:left w:val="none" w:sz="0" w:space="0" w:color="auto"/>
        <w:bottom w:val="none" w:sz="0" w:space="0" w:color="auto"/>
        <w:right w:val="none" w:sz="0" w:space="0" w:color="auto"/>
      </w:divBdr>
    </w:div>
    <w:div w:id="126742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C7D6-1C04-4D5D-B247-1B27C7E5C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1765</Characters>
  <Application>Microsoft Office Word</Application>
  <DocSecurity>8</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2021-11-07T02:50:00Z</cp:lastPrinted>
  <dcterms:created xsi:type="dcterms:W3CDTF">2025-05-16T12:06:00Z</dcterms:created>
  <dcterms:modified xsi:type="dcterms:W3CDTF">2025-05-16T12:06:00Z</dcterms:modified>
</cp:coreProperties>
</file>