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5245" w14:textId="297EDCAA" w:rsidR="00B7613F" w:rsidRPr="00706F27" w:rsidRDefault="004E7166" w:rsidP="004F14DE">
      <w:pPr>
        <w:pStyle w:val="a3"/>
        <w:shd w:val="clear" w:color="auto" w:fill="000000"/>
        <w:wordWrap/>
        <w:overflowPunct w:val="0"/>
        <w:spacing w:line="240" w:lineRule="auto"/>
        <w:ind w:firstLineChars="100" w:firstLine="280"/>
        <w:rPr>
          <w:rFonts w:ascii="ＭＳ Ｐゴシック" w:eastAsia="ＭＳ Ｐゴシック" w:hAnsi="ＭＳ Ｐゴシック" w:cs="ＭＳ ゴシック"/>
          <w:sz w:val="28"/>
          <w:szCs w:val="28"/>
        </w:rPr>
      </w:pPr>
      <w:bookmarkStart w:id="0" w:name="_GoBack"/>
      <w:bookmarkEnd w:id="0"/>
      <w:r w:rsidRPr="00706F27">
        <w:rPr>
          <w:rFonts w:ascii="ＭＳ Ｐゴシック" w:eastAsia="ＭＳ Ｐゴシック" w:hAnsi="ＭＳ Ｐゴシック" w:cs="ＭＳ ゴシック" w:hint="eastAsia"/>
          <w:sz w:val="28"/>
          <w:szCs w:val="28"/>
        </w:rPr>
        <w:t>令和</w:t>
      </w:r>
      <w:r w:rsidR="00374FA7" w:rsidRPr="00706F27">
        <w:rPr>
          <w:rFonts w:ascii="ＭＳ Ｐゴシック" w:eastAsia="ＭＳ Ｐゴシック" w:hAnsi="ＭＳ Ｐゴシック" w:cs="ＭＳ ゴシック"/>
          <w:sz w:val="28"/>
          <w:szCs w:val="28"/>
        </w:rPr>
        <w:t>3</w:t>
      </w:r>
      <w:r w:rsidR="007250A8" w:rsidRPr="00706F27">
        <w:rPr>
          <w:rFonts w:ascii="ＭＳ Ｐゴシック" w:eastAsia="ＭＳ Ｐゴシック" w:hAnsi="ＭＳ Ｐゴシック" w:cs="ＭＳ ゴシック" w:hint="eastAsia"/>
          <w:sz w:val="28"/>
          <w:szCs w:val="28"/>
        </w:rPr>
        <w:t>年度版『現代の国語』</w:t>
      </w:r>
      <w:r w:rsidR="00B7613F" w:rsidRPr="00706F27">
        <w:rPr>
          <w:rFonts w:ascii="ＭＳ Ｐゴシック" w:eastAsia="ＭＳ Ｐゴシック" w:hAnsi="ＭＳ Ｐゴシック" w:cs="ＭＳ ゴシック" w:hint="eastAsia"/>
          <w:sz w:val="28"/>
          <w:szCs w:val="28"/>
        </w:rPr>
        <w:t>年間学習指導</w:t>
      </w:r>
      <w:r w:rsidR="0026023A" w:rsidRPr="00706F27">
        <w:rPr>
          <w:rFonts w:ascii="ＭＳ Ｐゴシック" w:eastAsia="ＭＳ Ｐゴシック" w:hAnsi="ＭＳ Ｐゴシック" w:cs="ＭＳ ゴシック" w:hint="eastAsia"/>
          <w:sz w:val="28"/>
          <w:szCs w:val="28"/>
        </w:rPr>
        <w:t>計</w:t>
      </w:r>
      <w:r w:rsidR="00B7613F" w:rsidRPr="00706F27">
        <w:rPr>
          <w:rFonts w:ascii="ＭＳ Ｐゴシック" w:eastAsia="ＭＳ Ｐゴシック" w:hAnsi="ＭＳ Ｐゴシック" w:cs="ＭＳ ゴシック" w:hint="eastAsia"/>
          <w:sz w:val="28"/>
          <w:szCs w:val="28"/>
        </w:rPr>
        <w:t>画例</w:t>
      </w:r>
    </w:p>
    <w:p w14:paraId="5CD2D5D1" w14:textId="1BBC6DCE" w:rsidR="00556935" w:rsidRPr="00054139" w:rsidRDefault="00556935" w:rsidP="00AC4108">
      <w:pPr>
        <w:pStyle w:val="a3"/>
        <w:wordWrap/>
        <w:overflowPunct w:val="0"/>
        <w:spacing w:line="240" w:lineRule="auto"/>
        <w:rPr>
          <w:rFonts w:ascii="ＭＳ Ｐゴシック" w:eastAsia="ＭＳ Ｐゴシック" w:hAnsi="ＭＳ Ｐゴシック"/>
          <w:sz w:val="24"/>
          <w:szCs w:val="24"/>
        </w:rPr>
      </w:pPr>
      <w:r w:rsidRPr="00054139">
        <w:rPr>
          <w:rFonts w:ascii="ＭＳ Ｐゴシック" w:eastAsia="ＭＳ Ｐゴシック" w:hAnsi="ＭＳ Ｐゴシック" w:hint="eastAsia"/>
          <w:sz w:val="28"/>
          <w:szCs w:val="24"/>
        </w:rPr>
        <w:t>■</w:t>
      </w:r>
      <w:r w:rsidR="00374FA7" w:rsidRPr="00054139">
        <w:rPr>
          <w:rFonts w:ascii="ＭＳ Ｐゴシック" w:eastAsia="ＭＳ Ｐゴシック" w:hAnsi="ＭＳ Ｐゴシック"/>
          <w:sz w:val="28"/>
          <w:szCs w:val="24"/>
        </w:rPr>
        <w:t>1</w:t>
      </w:r>
      <w:r w:rsidRPr="00054139">
        <w:rPr>
          <w:rFonts w:ascii="ＭＳ Ｐゴシック" w:eastAsia="ＭＳ Ｐゴシック" w:hAnsi="ＭＳ Ｐゴシック" w:hint="eastAsia"/>
          <w:sz w:val="28"/>
          <w:szCs w:val="24"/>
        </w:rPr>
        <w:t>年</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572"/>
        <w:gridCol w:w="2721"/>
        <w:gridCol w:w="1134"/>
      </w:tblGrid>
      <w:tr w:rsidR="00DB3556" w:rsidRPr="00C924EB" w14:paraId="567A7B89" w14:textId="77777777" w:rsidTr="00304951">
        <w:trPr>
          <w:cantSplit/>
          <w:trHeight w:hRule="exact" w:val="737"/>
          <w:tblHeader/>
          <w:jc w:val="center"/>
        </w:trPr>
        <w:tc>
          <w:tcPr>
            <w:tcW w:w="283" w:type="dxa"/>
            <w:tcBorders>
              <w:bottom w:val="single" w:sz="4" w:space="0" w:color="auto"/>
            </w:tcBorders>
            <w:shd w:val="clear" w:color="auto" w:fill="595959" w:themeFill="text1" w:themeFillTint="A6"/>
            <w:tcMar>
              <w:top w:w="28" w:type="dxa"/>
              <w:left w:w="0" w:type="dxa"/>
              <w:bottom w:w="28" w:type="dxa"/>
              <w:right w:w="0" w:type="dxa"/>
            </w:tcMar>
            <w:vAlign w:val="center"/>
          </w:tcPr>
          <w:p w14:paraId="1F6187F9" w14:textId="77777777" w:rsidR="008B170B" w:rsidRPr="00706F27" w:rsidRDefault="008B170B" w:rsidP="009F25B3">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706F27">
              <w:rPr>
                <w:rFonts w:ascii="ＭＳ Ｐゴシック" w:eastAsia="ＭＳ Ｐゴシック" w:hAnsi="ＭＳ Ｐゴシック" w:cs="ＭＳ Ｐゴシック" w:hint="eastAsia"/>
                <w:color w:val="FFFFFF"/>
                <w:kern w:val="0"/>
                <w:sz w:val="18"/>
                <w:szCs w:val="18"/>
              </w:rPr>
              <w:t>月</w:t>
            </w:r>
          </w:p>
        </w:tc>
        <w:tc>
          <w:tcPr>
            <w:tcW w:w="283" w:type="dxa"/>
            <w:tcBorders>
              <w:bottom w:val="single" w:sz="4" w:space="0" w:color="auto"/>
            </w:tcBorders>
            <w:shd w:val="clear" w:color="auto" w:fill="595959" w:themeFill="text1" w:themeFillTint="A6"/>
            <w:tcMar>
              <w:top w:w="28" w:type="dxa"/>
              <w:left w:w="0" w:type="dxa"/>
              <w:bottom w:w="28" w:type="dxa"/>
              <w:right w:w="0" w:type="dxa"/>
            </w:tcMar>
            <w:textDirection w:val="tbRlV"/>
            <w:vAlign w:val="center"/>
          </w:tcPr>
          <w:p w14:paraId="7BAA1526" w14:textId="77777777" w:rsidR="008B170B" w:rsidRPr="00706F27" w:rsidRDefault="008B170B" w:rsidP="009F25B3">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706F27">
              <w:rPr>
                <w:rFonts w:ascii="ＭＳ Ｐゴシック" w:eastAsia="ＭＳ Ｐゴシック" w:hAnsi="ＭＳ Ｐゴシック" w:cs="ＭＳ Ｐゴシック" w:hint="eastAsia"/>
                <w:color w:val="FFFFFF"/>
                <w:kern w:val="0"/>
                <w:sz w:val="18"/>
                <w:szCs w:val="18"/>
              </w:rPr>
              <w:t>単元名</w:t>
            </w:r>
          </w:p>
        </w:tc>
        <w:tc>
          <w:tcPr>
            <w:tcW w:w="2324" w:type="dxa"/>
            <w:shd w:val="clear" w:color="auto" w:fill="595959" w:themeFill="text1" w:themeFillTint="A6"/>
            <w:tcMar>
              <w:top w:w="28" w:type="dxa"/>
              <w:left w:w="0" w:type="dxa"/>
              <w:bottom w:w="28" w:type="dxa"/>
              <w:right w:w="0" w:type="dxa"/>
            </w:tcMar>
            <w:vAlign w:val="center"/>
          </w:tcPr>
          <w:p w14:paraId="46FA4DC3" w14:textId="3E8D7319" w:rsidR="008B170B" w:rsidRPr="00706F27" w:rsidRDefault="008B170B" w:rsidP="009F25B3">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教材名【領域】</w:t>
            </w:r>
          </w:p>
          <w:p w14:paraId="0B860E88" w14:textId="77777777" w:rsidR="008B170B" w:rsidRPr="00706F27" w:rsidRDefault="008B170B"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●学習目標</w:t>
            </w:r>
          </w:p>
        </w:tc>
        <w:tc>
          <w:tcPr>
            <w:tcW w:w="340" w:type="dxa"/>
            <w:shd w:val="clear" w:color="auto" w:fill="595959" w:themeFill="text1" w:themeFillTint="A6"/>
            <w:tcMar>
              <w:top w:w="28" w:type="dxa"/>
              <w:left w:w="0" w:type="dxa"/>
              <w:bottom w:w="28" w:type="dxa"/>
              <w:right w:w="0" w:type="dxa"/>
            </w:tcMar>
            <w:vAlign w:val="center"/>
          </w:tcPr>
          <w:p w14:paraId="30E81EF8" w14:textId="53EF8AA3" w:rsidR="008B170B" w:rsidRPr="00706F27" w:rsidRDefault="008B170B"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時</w:t>
            </w:r>
          </w:p>
        </w:tc>
        <w:tc>
          <w:tcPr>
            <w:tcW w:w="3572" w:type="dxa"/>
            <w:shd w:val="clear" w:color="auto" w:fill="595959" w:themeFill="text1" w:themeFillTint="A6"/>
            <w:tcMar>
              <w:top w:w="28" w:type="dxa"/>
              <w:left w:w="0" w:type="dxa"/>
              <w:bottom w:w="28" w:type="dxa"/>
              <w:right w:w="0" w:type="dxa"/>
            </w:tcMar>
            <w:vAlign w:val="center"/>
          </w:tcPr>
          <w:p w14:paraId="53F8E656" w14:textId="77777777" w:rsidR="008B170B" w:rsidRPr="00706F27" w:rsidRDefault="00354E62"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主</w:t>
            </w:r>
            <w:r w:rsidR="008B170B" w:rsidRPr="00706F27">
              <w:rPr>
                <w:rFonts w:ascii="ＭＳ Ｐゴシック" w:eastAsia="ＭＳ Ｐゴシック" w:hAnsi="ＭＳ Ｐゴシック" w:cs="ＭＳ Ｐゴシック" w:hint="eastAsia"/>
                <w:color w:val="FFFFFF"/>
                <w:sz w:val="18"/>
                <w:szCs w:val="18"/>
              </w:rPr>
              <w:t>な学習活動</w:t>
            </w:r>
          </w:p>
        </w:tc>
        <w:tc>
          <w:tcPr>
            <w:tcW w:w="2721" w:type="dxa"/>
            <w:shd w:val="clear" w:color="auto" w:fill="595959" w:themeFill="text1" w:themeFillTint="A6"/>
            <w:tcMar>
              <w:top w:w="28" w:type="dxa"/>
              <w:left w:w="0" w:type="dxa"/>
              <w:bottom w:w="28" w:type="dxa"/>
              <w:right w:w="0" w:type="dxa"/>
            </w:tcMar>
            <w:vAlign w:val="center"/>
          </w:tcPr>
          <w:p w14:paraId="0EA94DB5" w14:textId="77777777" w:rsidR="008B170B" w:rsidRPr="00706F27" w:rsidRDefault="008B170B" w:rsidP="009F25B3">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評価規準</w:t>
            </w:r>
          </w:p>
        </w:tc>
        <w:tc>
          <w:tcPr>
            <w:tcW w:w="1134" w:type="dxa"/>
            <w:shd w:val="clear" w:color="auto" w:fill="595959" w:themeFill="text1" w:themeFillTint="A6"/>
            <w:tcMar>
              <w:top w:w="28" w:type="dxa"/>
              <w:left w:w="0" w:type="dxa"/>
              <w:bottom w:w="28" w:type="dxa"/>
              <w:right w:w="0" w:type="dxa"/>
            </w:tcMar>
            <w:vAlign w:val="center"/>
          </w:tcPr>
          <w:p w14:paraId="1016D1C7" w14:textId="38DD29A5" w:rsidR="008B170B" w:rsidRPr="00304951" w:rsidRDefault="008B170B"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w w:val="90"/>
                <w:sz w:val="18"/>
                <w:szCs w:val="18"/>
              </w:rPr>
            </w:pPr>
            <w:r w:rsidRPr="00304951">
              <w:rPr>
                <w:rFonts w:ascii="ＭＳ Ｐゴシック" w:eastAsia="ＭＳ Ｐゴシック" w:hAnsi="ＭＳ Ｐゴシック" w:cs="ＭＳ Ｐゴシック" w:hint="eastAsia"/>
                <w:color w:val="FFFFFF"/>
                <w:w w:val="90"/>
                <w:sz w:val="18"/>
                <w:szCs w:val="18"/>
              </w:rPr>
              <w:t>学習指導要領の言語活動例</w:t>
            </w:r>
          </w:p>
        </w:tc>
      </w:tr>
      <w:tr w:rsidR="00DB3556" w:rsidRPr="00054139" w14:paraId="7DC2E091" w14:textId="77777777" w:rsidTr="005E3D12">
        <w:trPr>
          <w:cantSplit/>
          <w:trHeight w:val="1857"/>
          <w:jc w:val="center"/>
        </w:trPr>
        <w:tc>
          <w:tcPr>
            <w:tcW w:w="283" w:type="dxa"/>
            <w:tcBorders>
              <w:bottom w:val="nil"/>
            </w:tcBorders>
            <w:shd w:val="clear" w:color="auto" w:fill="auto"/>
            <w:tcMar>
              <w:top w:w="28" w:type="dxa"/>
              <w:left w:w="0" w:type="dxa"/>
              <w:bottom w:w="28" w:type="dxa"/>
              <w:right w:w="0" w:type="dxa"/>
            </w:tcMar>
          </w:tcPr>
          <w:p w14:paraId="33E2121C" w14:textId="7D13E52D" w:rsidR="008B170B" w:rsidRPr="00C924EB" w:rsidRDefault="00374FA7"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rPr>
              <w:t>4</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02DD7FC3" w14:textId="47FDFE47" w:rsidR="008B170B" w:rsidRPr="00C924EB" w:rsidRDefault="00374FA7"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eastAsianLayout w:id="-1988435968" w:vert="1" w:vertCompress="1"/>
              </w:rPr>
              <w:t>1</w:t>
            </w:r>
            <w:r w:rsidR="004E7166" w:rsidRPr="00C924EB">
              <w:rPr>
                <w:rFonts w:ascii="ＭＳ Ｐゴシック" w:eastAsia="ＭＳ Ｐゴシック" w:hAnsi="ＭＳ Ｐゴシック" w:cs="ＭＳ Ｐゴシック" w:hint="eastAsia"/>
                <w:kern w:val="0"/>
                <w:szCs w:val="18"/>
              </w:rPr>
              <w:t xml:space="preserve">　豊かに想像する</w:t>
            </w:r>
          </w:p>
        </w:tc>
        <w:tc>
          <w:tcPr>
            <w:tcW w:w="2324" w:type="dxa"/>
            <w:shd w:val="clear" w:color="auto" w:fill="auto"/>
            <w:tcMar>
              <w:top w:w="28" w:type="dxa"/>
              <w:left w:w="57" w:type="dxa"/>
              <w:bottom w:w="28" w:type="dxa"/>
              <w:right w:w="57" w:type="dxa"/>
            </w:tcMar>
          </w:tcPr>
          <w:p w14:paraId="067B092D" w14:textId="77777777" w:rsidR="008B170B" w:rsidRPr="00054139" w:rsidRDefault="008B170B"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朝のリレー</w:t>
            </w:r>
          </w:p>
          <w:p w14:paraId="391BB2B5" w14:textId="3D113925" w:rsidR="008B170B" w:rsidRPr="00054139" w:rsidRDefault="00B33F3A"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【読</w:t>
            </w:r>
            <w:r w:rsidR="004F14DE">
              <w:rPr>
                <w:rFonts w:ascii="ＭＳ Ｐゴシック" w:eastAsia="ＭＳ Ｐゴシック" w:hAnsi="ＭＳ Ｐゴシック" w:cs="ＭＳ Ｐゴシック" w:hint="eastAsia"/>
                <w:kern w:val="0"/>
                <w:szCs w:val="18"/>
              </w:rPr>
              <w:t>む</w:t>
            </w:r>
            <w:r w:rsidR="009F62D6">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詩</w:t>
            </w:r>
            <w:r w:rsidR="009F62D6">
              <w:rPr>
                <w:rFonts w:ascii="ＭＳ Ｐゴシック" w:eastAsia="ＭＳ Ｐゴシック" w:hAnsi="ＭＳ Ｐゴシック" w:cs="ＭＳ Ｐゴシック" w:hint="eastAsia"/>
                <w:kern w:val="0"/>
                <w:szCs w:val="18"/>
              </w:rPr>
              <w:t>）</w:t>
            </w:r>
            <w:r w:rsidR="008B170B" w:rsidRPr="00054139">
              <w:rPr>
                <w:rFonts w:ascii="ＭＳ Ｐゴシック" w:eastAsia="ＭＳ Ｐゴシック" w:hAnsi="ＭＳ Ｐゴシック" w:cs="ＭＳ Ｐゴシック" w:hint="eastAsia"/>
                <w:kern w:val="0"/>
                <w:szCs w:val="18"/>
              </w:rPr>
              <w:t>】</w:t>
            </w:r>
          </w:p>
          <w:p w14:paraId="76A38C6D" w14:textId="22FA6939" w:rsidR="008B170B"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2</w:t>
            </w:r>
            <w:r w:rsidR="00B917C1" w:rsidRPr="00054139">
              <w:rPr>
                <w:rFonts w:ascii="ＭＳ Ｐ明朝" w:eastAsia="ＭＳ Ｐ明朝" w:hAnsi="ＭＳ Ｐ明朝" w:cs="ＭＳ Ｐゴシック" w:hint="eastAsia"/>
                <w:kern w:val="0"/>
                <w:sz w:val="18"/>
                <w:szCs w:val="18"/>
              </w:rPr>
              <w:t>時間</w:t>
            </w:r>
          </w:p>
          <w:p w14:paraId="04F1D5DF" w14:textId="32F686A3" w:rsidR="00B917C1" w:rsidRPr="00054139" w:rsidRDefault="00B917C1"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7B4F3BD6" w14:textId="59E98A26" w:rsidR="004D2587" w:rsidRPr="00054139" w:rsidRDefault="008B170B"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4D2587" w:rsidRPr="00054139">
              <w:rPr>
                <w:rFonts w:ascii="ＭＳ Ｐ明朝" w:eastAsia="ＭＳ Ｐ明朝" w:hAnsi="ＭＳ Ｐ明朝" w:cs="ＭＳ Ｐゴシック" w:hint="eastAsia"/>
                <w:kern w:val="0"/>
                <w:sz w:val="18"/>
                <w:szCs w:val="17"/>
              </w:rPr>
              <w:t>詩の構成や表現の効果について考えながら</w:t>
            </w:r>
            <w:r w:rsidR="00802075" w:rsidRPr="00054139">
              <w:rPr>
                <w:rFonts w:ascii="ＭＳ Ｐ明朝" w:eastAsia="ＭＳ Ｐ明朝" w:hAnsi="ＭＳ Ｐ明朝" w:cs="ＭＳ Ｐゴシック" w:hint="eastAsia"/>
                <w:kern w:val="0"/>
                <w:sz w:val="18"/>
                <w:szCs w:val="17"/>
              </w:rPr>
              <w:t>，</w:t>
            </w:r>
            <w:r w:rsidR="004D2587" w:rsidRPr="00054139">
              <w:rPr>
                <w:rFonts w:ascii="ＭＳ Ｐ明朝" w:eastAsia="ＭＳ Ｐ明朝" w:hAnsi="ＭＳ Ｐ明朝" w:cs="ＭＳ Ｐゴシック" w:hint="eastAsia"/>
                <w:kern w:val="0"/>
                <w:sz w:val="18"/>
                <w:szCs w:val="17"/>
              </w:rPr>
              <w:t>情景を想像して音読する。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00135EF9" w:rsidRPr="00054139">
              <w:rPr>
                <w:rFonts w:ascii="ＭＳ Ｐ明朝" w:eastAsia="ＭＳ Ｐ明朝" w:hAnsi="ＭＳ Ｐ明朝" w:cs="ＭＳ Ｐゴシック" w:hint="eastAsia"/>
                <w:kern w:val="0"/>
                <w:sz w:val="18"/>
                <w:szCs w:val="17"/>
              </w:rPr>
              <w:t>エ</w:t>
            </w:r>
            <w:r w:rsidR="009F62D6">
              <w:rPr>
                <w:rFonts w:ascii="ＭＳ Ｐ明朝" w:eastAsia="ＭＳ Ｐ明朝" w:hAnsi="ＭＳ Ｐ明朝" w:cs="ＭＳ Ｐゴシック" w:hint="eastAsia"/>
                <w:kern w:val="0"/>
                <w:sz w:val="18"/>
                <w:szCs w:val="17"/>
              </w:rPr>
              <w:t>）</w:t>
            </w:r>
          </w:p>
          <w:p w14:paraId="00984D21" w14:textId="2DB7629A" w:rsidR="007759B2" w:rsidRPr="00706F27" w:rsidRDefault="004D258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●詩を読んで感じたり想像したりしたことを共有する</w:t>
            </w:r>
            <w:r w:rsidRPr="00706F27">
              <w:rPr>
                <w:rFonts w:ascii="ＭＳ Ｐ明朝" w:eastAsia="ＭＳ Ｐ明朝" w:hAnsi="ＭＳ Ｐ明朝" w:cs="ＭＳ Ｐゴシック" w:hint="eastAsia"/>
                <w:kern w:val="0"/>
                <w:sz w:val="18"/>
                <w:szCs w:val="17"/>
              </w:rPr>
              <w:t>。</w:t>
            </w:r>
            <w:r w:rsidR="009F62D6">
              <w:rPr>
                <w:rFonts w:ascii="ＭＳ Ｐ明朝" w:eastAsia="ＭＳ Ｐ明朝" w:hAnsi="ＭＳ Ｐ明朝" w:cs="ＭＳ Ｐゴシック" w:hint="eastAsia"/>
                <w:kern w:val="0"/>
                <w:sz w:val="18"/>
                <w:szCs w:val="17"/>
              </w:rPr>
              <w:t>（</w:t>
            </w:r>
            <w:r w:rsidR="00374FA7" w:rsidRPr="00706F27">
              <w:rPr>
                <w:rFonts w:ascii="ＭＳ Ｐ明朝" w:eastAsia="ＭＳ Ｐ明朝" w:hAnsi="ＭＳ Ｐ明朝" w:cs="ＭＳ Ｐゴシック" w:hint="eastAsia"/>
                <w:kern w:val="0"/>
                <w:sz w:val="18"/>
                <w:szCs w:val="17"/>
              </w:rPr>
              <w:t>Ｃ</w:t>
            </w:r>
            <w:r w:rsidR="00135EF9" w:rsidRPr="00706F27">
              <w:rPr>
                <w:rFonts w:ascii="ＭＳ Ｐ明朝" w:eastAsia="ＭＳ Ｐ明朝" w:hAnsi="ＭＳ Ｐ明朝" w:cs="ＭＳ Ｐゴシック" w:hint="eastAsia"/>
                <w:kern w:val="0"/>
                <w:sz w:val="18"/>
                <w:szCs w:val="17"/>
              </w:rPr>
              <w:t>オ</w:t>
            </w:r>
            <w:r w:rsidR="009F62D6">
              <w:rPr>
                <w:rFonts w:ascii="ＭＳ Ｐ明朝" w:eastAsia="ＭＳ Ｐ明朝" w:hAnsi="ＭＳ Ｐ明朝" w:cs="ＭＳ Ｐゴシック" w:hint="eastAsia"/>
                <w:kern w:val="0"/>
                <w:sz w:val="18"/>
                <w:szCs w:val="17"/>
              </w:rPr>
              <w:t>）</w:t>
            </w:r>
          </w:p>
          <w:p w14:paraId="6DD3A189" w14:textId="6AAE1207" w:rsidR="007759B2" w:rsidRPr="00054139" w:rsidRDefault="007759B2"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14:paraId="314F087B" w14:textId="3BCAA6DA" w:rsidR="008B170B"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754B9FB3"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D5792A"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73D22F1"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26C71E2"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AD276F"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56E1C1"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839B479" w14:textId="6D627038" w:rsidR="0062646B"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p>
          <w:p w14:paraId="6AE8E799" w14:textId="43A5D1C8" w:rsidR="006973AE" w:rsidRPr="00706F27" w:rsidRDefault="006973A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0409D471" w14:textId="77777777" w:rsidR="002A04FA" w:rsidRPr="00054139" w:rsidRDefault="008B170B" w:rsidP="009F25B3">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2A04FA" w:rsidRPr="00054139">
              <w:rPr>
                <w:rFonts w:ascii="ＭＳ Ｐ明朝" w:eastAsia="ＭＳ Ｐ明朝" w:hAnsi="ＭＳ Ｐ明朝" w:cs="ＭＳ Ｐゴシック" w:hint="eastAsia"/>
                <w:kern w:val="0"/>
                <w:sz w:val="18"/>
                <w:szCs w:val="17"/>
              </w:rPr>
              <w:t>学習目標を確認し</w:t>
            </w:r>
            <w:r w:rsidR="00901D17" w:rsidRPr="00054139">
              <w:rPr>
                <w:rFonts w:ascii="ＭＳ Ｐ明朝" w:eastAsia="ＭＳ Ｐ明朝" w:hAnsi="ＭＳ Ｐ明朝" w:cs="ＭＳ Ｐゴシック" w:hint="eastAsia"/>
                <w:kern w:val="0"/>
                <w:sz w:val="18"/>
                <w:szCs w:val="17"/>
              </w:rPr>
              <w:t>，</w:t>
            </w:r>
            <w:r w:rsidR="002A04FA" w:rsidRPr="00054139">
              <w:rPr>
                <w:rFonts w:ascii="ＭＳ Ｐ明朝" w:eastAsia="ＭＳ Ｐ明朝" w:hAnsi="ＭＳ Ｐ明朝" w:cs="ＭＳ Ｐゴシック" w:hint="eastAsia"/>
                <w:kern w:val="0"/>
                <w:sz w:val="18"/>
                <w:szCs w:val="17"/>
              </w:rPr>
              <w:t>学習の見通しをもつ。</w:t>
            </w:r>
          </w:p>
          <w:p w14:paraId="0827B045" w14:textId="7159886A" w:rsidR="008B170B"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sidR="001F7FD3">
              <w:rPr>
                <w:rFonts w:ascii="ＭＳ Ｐ明朝" w:eastAsia="ＭＳ Ｐ明朝" w:hAnsi="ＭＳ Ｐ明朝" w:cs="ＭＳ Ｐゴシック"/>
                <w:kern w:val="0"/>
                <w:sz w:val="18"/>
                <w:szCs w:val="17"/>
              </w:rPr>
              <w:t xml:space="preserve"> </w:t>
            </w:r>
            <w:r w:rsidR="003402ED" w:rsidRPr="00054139">
              <w:rPr>
                <w:rFonts w:ascii="ＭＳ Ｐ明朝" w:eastAsia="ＭＳ Ｐ明朝" w:hAnsi="ＭＳ Ｐ明朝" w:cs="ＭＳ Ｐゴシック" w:hint="eastAsia"/>
                <w:kern w:val="0"/>
                <w:sz w:val="18"/>
                <w:szCs w:val="17"/>
              </w:rPr>
              <w:t>詩の構成や表現の効果について考えながら</w:t>
            </w:r>
            <w:r w:rsidR="00802075" w:rsidRPr="00054139">
              <w:rPr>
                <w:rFonts w:ascii="ＭＳ Ｐ明朝" w:eastAsia="ＭＳ Ｐ明朝" w:hAnsi="ＭＳ Ｐ明朝" w:cs="ＭＳ Ｐゴシック" w:hint="eastAsia"/>
                <w:kern w:val="0"/>
                <w:sz w:val="18"/>
                <w:szCs w:val="17"/>
              </w:rPr>
              <w:t>，</w:t>
            </w:r>
            <w:r w:rsidR="003402ED" w:rsidRPr="00054139">
              <w:rPr>
                <w:rFonts w:ascii="ＭＳ Ｐ明朝" w:eastAsia="ＭＳ Ｐ明朝" w:hAnsi="ＭＳ Ｐ明朝" w:cs="ＭＳ Ｐゴシック" w:hint="eastAsia"/>
                <w:kern w:val="0"/>
                <w:sz w:val="18"/>
                <w:szCs w:val="17"/>
              </w:rPr>
              <w:t>情景を想像して音読する。</w:t>
            </w:r>
          </w:p>
          <w:p w14:paraId="2628260B" w14:textId="367D6DF1" w:rsidR="003402ED" w:rsidRPr="00054139" w:rsidRDefault="003402ED"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・本文中の地名の位置を確認し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地球を思い浮かべながら音読する</w:t>
            </w:r>
            <w:r w:rsidR="002B05EB" w:rsidRPr="00054139">
              <w:rPr>
                <w:rFonts w:ascii="ＭＳ Ｐ明朝" w:eastAsia="ＭＳ Ｐ明朝" w:hAnsi="ＭＳ Ｐ明朝" w:cs="ＭＳ Ｐゴシック" w:hint="eastAsia"/>
                <w:kern w:val="0"/>
                <w:sz w:val="18"/>
                <w:szCs w:val="17"/>
              </w:rPr>
              <w:t>。</w:t>
            </w:r>
          </w:p>
          <w:p w14:paraId="28CD48B4" w14:textId="3A6FA567" w:rsidR="003402ED" w:rsidRPr="00054139" w:rsidRDefault="003402ED"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・朝と夜を表す表現に着目し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表現の巧みさについて考える</w:t>
            </w:r>
            <w:r w:rsidR="00450693">
              <w:rPr>
                <w:rFonts w:ascii="ＭＳ Ｐ明朝" w:eastAsia="ＭＳ Ｐ明朝" w:hAnsi="ＭＳ Ｐ明朝" w:cs="ＭＳ Ｐゴシック" w:hint="eastAsia"/>
                <w:kern w:val="0"/>
                <w:sz w:val="18"/>
                <w:szCs w:val="17"/>
              </w:rPr>
              <w:t>。</w:t>
            </w:r>
          </w:p>
          <w:p w14:paraId="0903E3A6" w14:textId="6F1B18EE" w:rsidR="003402ED"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sidR="001F7FD3">
              <w:rPr>
                <w:rFonts w:ascii="ＭＳ Ｐ明朝" w:eastAsia="ＭＳ Ｐ明朝" w:hAnsi="ＭＳ Ｐ明朝" w:cs="ＭＳ Ｐゴシック"/>
                <w:kern w:val="0"/>
                <w:sz w:val="18"/>
                <w:szCs w:val="17"/>
              </w:rPr>
              <w:t xml:space="preserve"> </w:t>
            </w:r>
            <w:r w:rsidR="003402ED" w:rsidRPr="00054139">
              <w:rPr>
                <w:rFonts w:ascii="ＭＳ Ｐ明朝" w:eastAsia="ＭＳ Ｐ明朝" w:hAnsi="ＭＳ Ｐ明朝" w:cs="ＭＳ Ｐゴシック" w:hint="eastAsia"/>
                <w:kern w:val="0"/>
                <w:sz w:val="18"/>
                <w:szCs w:val="17"/>
              </w:rPr>
              <w:t>詩を読んで感じたり想像したりしたことを共有する。</w:t>
            </w:r>
          </w:p>
          <w:p w14:paraId="6462BDA7" w14:textId="20A0C366" w:rsidR="008B170B" w:rsidRPr="00054139" w:rsidRDefault="003402ED"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・「朝をリレーする」とはどういうことか</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考えたことを書く。</w:t>
            </w:r>
          </w:p>
          <w:p w14:paraId="676C5D76" w14:textId="699E5AA6" w:rsidR="003402ED" w:rsidRPr="00054139" w:rsidRDefault="003402ED"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・書いたことをもとに</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考えを共有する。</w:t>
            </w:r>
          </w:p>
          <w:p w14:paraId="3B12AEAC" w14:textId="45E85139" w:rsidR="002A04FA" w:rsidRPr="00054139" w:rsidRDefault="003229C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Pr>
                <w:rFonts w:ascii="ＭＳ Ｐ明朝" w:eastAsia="ＭＳ Ｐ明朝" w:hAnsi="ＭＳ Ｐ明朝" w:cs="ＭＳ Ｐゴシック" w:hint="eastAsia"/>
                <w:kern w:val="0"/>
                <w:sz w:val="18"/>
                <w:szCs w:val="17"/>
              </w:rPr>
              <w:t>◆学習目標をもう一度確認し，</w:t>
            </w:r>
            <w:r w:rsidR="003204BD" w:rsidRPr="00054139">
              <w:rPr>
                <w:rFonts w:ascii="ＭＳ Ｐ明朝" w:eastAsia="ＭＳ Ｐ明朝" w:hAnsi="ＭＳ Ｐ明朝" w:cs="ＭＳ Ｐゴシック" w:hint="eastAsia"/>
                <w:kern w:val="0"/>
                <w:sz w:val="18"/>
                <w:szCs w:val="17"/>
              </w:rPr>
              <w:t>学んだこと</w:t>
            </w:r>
            <w:r w:rsidR="002A04FA" w:rsidRPr="00054139">
              <w:rPr>
                <w:rFonts w:ascii="ＭＳ Ｐ明朝" w:eastAsia="ＭＳ Ｐ明朝" w:hAnsi="ＭＳ Ｐ明朝" w:cs="ＭＳ Ｐゴシック" w:hint="eastAsia"/>
                <w:kern w:val="0"/>
                <w:sz w:val="18"/>
                <w:szCs w:val="17"/>
              </w:rPr>
              <w:t>を</w:t>
            </w:r>
            <w:r w:rsidR="003204BD" w:rsidRPr="00054139">
              <w:rPr>
                <w:rFonts w:ascii="ＭＳ Ｐ明朝" w:eastAsia="ＭＳ Ｐ明朝" w:hAnsi="ＭＳ Ｐ明朝" w:cs="ＭＳ Ｐゴシック" w:hint="eastAsia"/>
                <w:kern w:val="0"/>
                <w:sz w:val="18"/>
                <w:szCs w:val="17"/>
              </w:rPr>
              <w:t>自分の言葉でまとめ</w:t>
            </w:r>
            <w:r w:rsidR="002A04FA" w:rsidRPr="00054139">
              <w:rPr>
                <w:rFonts w:ascii="ＭＳ Ｐ明朝" w:eastAsia="ＭＳ Ｐ明朝" w:hAnsi="ＭＳ Ｐ明朝" w:cs="ＭＳ Ｐゴシック" w:hint="eastAsia"/>
                <w:kern w:val="0"/>
                <w:sz w:val="18"/>
                <w:szCs w:val="17"/>
              </w:rPr>
              <w:t>る。</w:t>
            </w:r>
          </w:p>
        </w:tc>
        <w:tc>
          <w:tcPr>
            <w:tcW w:w="2721" w:type="dxa"/>
            <w:shd w:val="clear" w:color="auto" w:fill="auto"/>
            <w:tcMar>
              <w:top w:w="28" w:type="dxa"/>
              <w:left w:w="57" w:type="dxa"/>
              <w:bottom w:w="28" w:type="dxa"/>
              <w:right w:w="57" w:type="dxa"/>
            </w:tcMar>
          </w:tcPr>
          <w:p w14:paraId="56C3D1C0" w14:textId="77777777" w:rsidR="00683295" w:rsidRPr="00054139" w:rsidRDefault="00184AA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w:t>
            </w:r>
            <w:r w:rsidR="00354E62" w:rsidRPr="00054139">
              <w:rPr>
                <w:rFonts w:ascii="ＭＳ Ｐ明朝" w:eastAsia="ＭＳ Ｐ明朝" w:hAnsi="ＭＳ Ｐ明朝" w:cs="ＭＳ Ｐゴシック" w:hint="eastAsia"/>
                <w:kern w:val="0"/>
                <w:sz w:val="18"/>
                <w:szCs w:val="16"/>
                <w:bdr w:val="single" w:sz="4" w:space="0" w:color="auto"/>
              </w:rPr>
              <w:t>・技</w:t>
            </w:r>
          </w:p>
          <w:p w14:paraId="3152A7B7" w14:textId="7983EF5A" w:rsidR="00184AA2" w:rsidRPr="00054139" w:rsidRDefault="00683295"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054139">
              <w:rPr>
                <w:rFonts w:ascii="ＭＳ Ｐ明朝" w:eastAsia="ＭＳ Ｐ明朝" w:hAnsi="ＭＳ Ｐ明朝" w:cs="ＭＳ Ｐゴシック" w:hint="eastAsia"/>
                <w:kern w:val="0"/>
                <w:sz w:val="18"/>
                <w:szCs w:val="16"/>
              </w:rPr>
              <w:t>・</w:t>
            </w:r>
            <w:r w:rsidR="003402ED" w:rsidRPr="00054139">
              <w:rPr>
                <w:rFonts w:ascii="ＭＳ Ｐ明朝" w:eastAsia="ＭＳ Ｐ明朝" w:hAnsi="ＭＳ Ｐ明朝" w:cs="ＭＳ Ｐゴシック" w:hint="eastAsia"/>
                <w:kern w:val="0"/>
                <w:sz w:val="18"/>
                <w:szCs w:val="16"/>
              </w:rPr>
              <w:t>事象や行為</w:t>
            </w:r>
            <w:r w:rsidR="00802075" w:rsidRPr="00054139">
              <w:rPr>
                <w:rFonts w:ascii="ＭＳ Ｐ明朝" w:eastAsia="ＭＳ Ｐ明朝" w:hAnsi="ＭＳ Ｐ明朝" w:cs="ＭＳ Ｐゴシック" w:hint="eastAsia"/>
                <w:kern w:val="0"/>
                <w:sz w:val="18"/>
                <w:szCs w:val="16"/>
              </w:rPr>
              <w:t>，</w:t>
            </w:r>
            <w:r w:rsidR="003402ED" w:rsidRPr="00054139">
              <w:rPr>
                <w:rFonts w:ascii="ＭＳ Ｐ明朝" w:eastAsia="ＭＳ Ｐ明朝" w:hAnsi="ＭＳ Ｐ明朝" w:cs="ＭＳ Ｐゴシック" w:hint="eastAsia"/>
                <w:kern w:val="0"/>
                <w:sz w:val="18"/>
                <w:szCs w:val="16"/>
              </w:rPr>
              <w:t>心情を表す語句の量を増すとともに</w:t>
            </w:r>
            <w:r w:rsidR="00802075" w:rsidRPr="00054139">
              <w:rPr>
                <w:rFonts w:ascii="ＭＳ Ｐ明朝" w:eastAsia="ＭＳ Ｐ明朝" w:hAnsi="ＭＳ Ｐ明朝" w:cs="ＭＳ Ｐゴシック" w:hint="eastAsia"/>
                <w:kern w:val="0"/>
                <w:sz w:val="18"/>
                <w:szCs w:val="16"/>
              </w:rPr>
              <w:t>，</w:t>
            </w:r>
            <w:r w:rsidR="003402ED" w:rsidRPr="00054139">
              <w:rPr>
                <w:rFonts w:ascii="ＭＳ Ｐ明朝" w:eastAsia="ＭＳ Ｐ明朝" w:hAnsi="ＭＳ Ｐ明朝" w:cs="ＭＳ Ｐゴシック" w:hint="eastAsia"/>
                <w:kern w:val="0"/>
                <w:sz w:val="18"/>
                <w:szCs w:val="16"/>
              </w:rPr>
              <w:t>語句の辞書的な意味と文脈上の意味との関係に注意して話や文章の中で使うことを通して</w:t>
            </w:r>
            <w:r w:rsidR="00802075" w:rsidRPr="00054139">
              <w:rPr>
                <w:rFonts w:ascii="ＭＳ Ｐ明朝" w:eastAsia="ＭＳ Ｐ明朝" w:hAnsi="ＭＳ Ｐ明朝" w:cs="ＭＳ Ｐゴシック" w:hint="eastAsia"/>
                <w:kern w:val="0"/>
                <w:sz w:val="18"/>
                <w:szCs w:val="16"/>
              </w:rPr>
              <w:t>，</w:t>
            </w:r>
            <w:r w:rsidR="003402ED" w:rsidRPr="00054139">
              <w:rPr>
                <w:rFonts w:ascii="ＭＳ Ｐ明朝" w:eastAsia="ＭＳ Ｐ明朝" w:hAnsi="ＭＳ Ｐ明朝" w:cs="ＭＳ Ｐゴシック" w:hint="eastAsia"/>
                <w:kern w:val="0"/>
                <w:sz w:val="18"/>
                <w:szCs w:val="16"/>
              </w:rPr>
              <w:t>語感を磨き語彙を豊かにしている。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1</w:t>
            </w:r>
            <w:r w:rsidR="009F62D6">
              <w:rPr>
                <w:rFonts w:ascii="ＭＳ Ｐ明朝" w:eastAsia="ＭＳ Ｐ明朝" w:hAnsi="ＭＳ Ｐ明朝" w:cs="ＭＳ Ｐゴシック" w:hint="eastAsia"/>
                <w:kern w:val="0"/>
                <w:sz w:val="18"/>
                <w:szCs w:val="16"/>
              </w:rPr>
              <w:t>）</w:t>
            </w:r>
            <w:r w:rsidR="003402ED" w:rsidRPr="00054139">
              <w:rPr>
                <w:rFonts w:ascii="ＭＳ Ｐ明朝" w:eastAsia="ＭＳ Ｐ明朝" w:hAnsi="ＭＳ Ｐ明朝" w:cs="ＭＳ Ｐゴシック" w:hint="eastAsia"/>
                <w:kern w:val="0"/>
                <w:sz w:val="18"/>
                <w:szCs w:val="16"/>
              </w:rPr>
              <w:t>ウ</w:t>
            </w:r>
            <w:r w:rsidR="009F62D6">
              <w:rPr>
                <w:rFonts w:ascii="ＭＳ Ｐ明朝" w:eastAsia="ＭＳ Ｐ明朝" w:hAnsi="ＭＳ Ｐ明朝" w:cs="ＭＳ Ｐゴシック" w:hint="eastAsia"/>
                <w:kern w:val="0"/>
                <w:sz w:val="18"/>
                <w:szCs w:val="16"/>
              </w:rPr>
              <w:t>）</w:t>
            </w:r>
          </w:p>
          <w:p w14:paraId="4AF8DFB6" w14:textId="77777777" w:rsidR="00683295" w:rsidRPr="00054139" w:rsidRDefault="00184AA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w:t>
            </w:r>
            <w:r w:rsidR="00354E62" w:rsidRPr="00054139">
              <w:rPr>
                <w:rFonts w:ascii="ＭＳ Ｐ明朝" w:eastAsia="ＭＳ Ｐ明朝" w:hAnsi="ＭＳ Ｐ明朝" w:cs="ＭＳ Ｐゴシック" w:hint="eastAsia"/>
                <w:kern w:val="0"/>
                <w:sz w:val="18"/>
                <w:szCs w:val="16"/>
                <w:bdr w:val="single" w:sz="4" w:space="0" w:color="auto"/>
              </w:rPr>
              <w:t>・判・表</w:t>
            </w:r>
          </w:p>
          <w:p w14:paraId="48AB26DA" w14:textId="02DE40B4" w:rsidR="00184AA2" w:rsidRPr="00054139" w:rsidRDefault="002545D1"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➊</w:t>
            </w:r>
            <w:r w:rsidR="00683295" w:rsidRPr="00054139">
              <w:rPr>
                <w:rFonts w:ascii="ＭＳ Ｐ明朝" w:eastAsia="ＭＳ Ｐ明朝" w:hAnsi="ＭＳ Ｐ明朝" w:cs="ＭＳ Ｐゴシック" w:hint="eastAsia"/>
                <w:kern w:val="0"/>
                <w:sz w:val="18"/>
                <w:szCs w:val="16"/>
              </w:rPr>
              <w:t>「読む</w:t>
            </w:r>
            <w:r w:rsidR="00354E62" w:rsidRPr="00054139">
              <w:rPr>
                <w:rFonts w:ascii="ＭＳ Ｐ明朝" w:eastAsia="ＭＳ Ｐ明朝" w:hAnsi="ＭＳ Ｐ明朝" w:cs="ＭＳ Ｐゴシック" w:hint="eastAsia"/>
                <w:kern w:val="0"/>
                <w:sz w:val="18"/>
                <w:szCs w:val="16"/>
              </w:rPr>
              <w:t>こと</w:t>
            </w:r>
            <w:r w:rsidR="00683295" w:rsidRPr="00054139">
              <w:rPr>
                <w:rFonts w:ascii="ＭＳ Ｐ明朝" w:eastAsia="ＭＳ Ｐ明朝" w:hAnsi="ＭＳ Ｐ明朝" w:cs="ＭＳ Ｐゴシック" w:hint="eastAsia"/>
                <w:kern w:val="0"/>
                <w:sz w:val="18"/>
                <w:szCs w:val="16"/>
              </w:rPr>
              <w:t>」</w:t>
            </w:r>
            <w:r w:rsidR="00354E62" w:rsidRPr="00054139">
              <w:rPr>
                <w:rFonts w:ascii="ＭＳ Ｐ明朝" w:eastAsia="ＭＳ Ｐ明朝" w:hAnsi="ＭＳ Ｐ明朝" w:cs="ＭＳ Ｐゴシック" w:hint="eastAsia"/>
                <w:kern w:val="0"/>
                <w:sz w:val="18"/>
                <w:szCs w:val="16"/>
              </w:rPr>
              <w:t>において，文章の構成や展開，表現の効果について，根拠を明確にして考え</w:t>
            </w:r>
            <w:r w:rsidR="00184AA2" w:rsidRPr="00054139">
              <w:rPr>
                <w:rFonts w:ascii="ＭＳ Ｐ明朝" w:eastAsia="ＭＳ Ｐ明朝" w:hAnsi="ＭＳ Ｐ明朝" w:cs="ＭＳ Ｐゴシック" w:hint="eastAsia"/>
                <w:kern w:val="0"/>
                <w:sz w:val="18"/>
                <w:szCs w:val="16"/>
              </w:rPr>
              <w:t>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Ｃ</w:t>
            </w:r>
            <w:r w:rsidR="00354E62" w:rsidRPr="00054139">
              <w:rPr>
                <w:rFonts w:ascii="ＭＳ Ｐ明朝" w:eastAsia="ＭＳ Ｐ明朝" w:hAnsi="ＭＳ Ｐ明朝" w:cs="ＭＳ Ｐゴシック" w:hint="eastAsia"/>
                <w:kern w:val="0"/>
                <w:sz w:val="18"/>
                <w:szCs w:val="16"/>
              </w:rPr>
              <w:t>エ</w:t>
            </w:r>
            <w:r w:rsidR="009F62D6">
              <w:rPr>
                <w:rFonts w:ascii="ＭＳ Ｐ明朝" w:eastAsia="ＭＳ Ｐ明朝" w:hAnsi="ＭＳ Ｐ明朝" w:cs="ＭＳ Ｐゴシック" w:hint="eastAsia"/>
                <w:kern w:val="0"/>
                <w:sz w:val="18"/>
                <w:szCs w:val="16"/>
              </w:rPr>
              <w:t>）</w:t>
            </w:r>
          </w:p>
          <w:p w14:paraId="68FE5BF3" w14:textId="70DA3E17" w:rsidR="00683295" w:rsidRPr="00054139" w:rsidRDefault="002545D1"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w:t>
            </w:r>
            <w:r w:rsidR="003402ED" w:rsidRPr="001C3B49">
              <w:rPr>
                <w:rFonts w:ascii="ＭＳ Ｐゴシック" w:eastAsia="ＭＳ Ｐゴシック" w:hAnsi="ＭＳ Ｐゴシック" w:cs="ＭＳ Ｐゴシック" w:hint="eastAsia"/>
                <w:kern w:val="0"/>
                <w:sz w:val="18"/>
                <w:szCs w:val="16"/>
                <w:u w:val="wave"/>
              </w:rPr>
              <w:t>「読むこと」において</w:t>
            </w:r>
            <w:r w:rsidR="00802075" w:rsidRPr="001C3B49">
              <w:rPr>
                <w:rFonts w:ascii="ＭＳ Ｐゴシック" w:eastAsia="ＭＳ Ｐゴシック" w:hAnsi="ＭＳ Ｐゴシック" w:cs="ＭＳ Ｐゴシック" w:hint="eastAsia"/>
                <w:kern w:val="0"/>
                <w:sz w:val="18"/>
                <w:szCs w:val="16"/>
                <w:u w:val="wave"/>
              </w:rPr>
              <w:t>，</w:t>
            </w:r>
            <w:r w:rsidR="003402ED" w:rsidRPr="001C3B49">
              <w:rPr>
                <w:rFonts w:ascii="ＭＳ Ｐゴシック" w:eastAsia="ＭＳ Ｐゴシック" w:hAnsi="ＭＳ Ｐゴシック" w:cs="ＭＳ Ｐゴシック" w:hint="eastAsia"/>
                <w:kern w:val="0"/>
                <w:sz w:val="18"/>
                <w:szCs w:val="16"/>
                <w:u w:val="wave"/>
              </w:rPr>
              <w:t>文章を読んで理解したことに基づいて</w:t>
            </w:r>
            <w:r w:rsidR="00802075" w:rsidRPr="001C3B49">
              <w:rPr>
                <w:rFonts w:ascii="ＭＳ Ｐゴシック" w:eastAsia="ＭＳ Ｐゴシック" w:hAnsi="ＭＳ Ｐゴシック" w:cs="ＭＳ Ｐゴシック" w:hint="eastAsia"/>
                <w:kern w:val="0"/>
                <w:sz w:val="18"/>
                <w:szCs w:val="16"/>
                <w:u w:val="wave"/>
              </w:rPr>
              <w:t>，</w:t>
            </w:r>
            <w:r w:rsidR="003402ED" w:rsidRPr="001C3B49">
              <w:rPr>
                <w:rFonts w:ascii="ＭＳ Ｐゴシック" w:eastAsia="ＭＳ Ｐゴシック" w:hAnsi="ＭＳ Ｐゴシック" w:cs="ＭＳ Ｐゴシック" w:hint="eastAsia"/>
                <w:kern w:val="0"/>
                <w:sz w:val="18"/>
                <w:szCs w:val="16"/>
                <w:u w:val="wave"/>
              </w:rPr>
              <w:t>自分の考えを確かなものにしている。</w:t>
            </w:r>
            <w:r w:rsidR="009F62D6">
              <w:rPr>
                <w:rFonts w:ascii="ＭＳ Ｐゴシック" w:eastAsia="ＭＳ Ｐゴシック" w:hAnsi="ＭＳ Ｐゴシック" w:cs="ＭＳ Ｐゴシック" w:hint="eastAsia"/>
                <w:kern w:val="0"/>
                <w:sz w:val="18"/>
                <w:szCs w:val="16"/>
                <w:u w:val="wave"/>
              </w:rPr>
              <w:t>（</w:t>
            </w:r>
            <w:r w:rsidR="00374FA7" w:rsidRPr="001C3B49">
              <w:rPr>
                <w:rFonts w:ascii="ＭＳ Ｐゴシック" w:eastAsia="ＭＳ Ｐゴシック" w:hAnsi="ＭＳ Ｐゴシック" w:cs="ＭＳ Ｐゴシック" w:hint="eastAsia"/>
                <w:kern w:val="0"/>
                <w:sz w:val="18"/>
                <w:szCs w:val="16"/>
                <w:u w:val="wave"/>
              </w:rPr>
              <w:t>Ｃ</w:t>
            </w:r>
            <w:r w:rsidR="003402ED" w:rsidRPr="001C3B49">
              <w:rPr>
                <w:rFonts w:ascii="ＭＳ Ｐゴシック" w:eastAsia="ＭＳ Ｐゴシック" w:hAnsi="ＭＳ Ｐゴシック" w:cs="ＭＳ Ｐゴシック" w:hint="eastAsia"/>
                <w:kern w:val="0"/>
                <w:sz w:val="18"/>
                <w:szCs w:val="16"/>
                <w:u w:val="wave"/>
              </w:rPr>
              <w:t>オ</w:t>
            </w:r>
            <w:r w:rsidR="009F62D6">
              <w:rPr>
                <w:rFonts w:ascii="ＭＳ Ｐゴシック" w:eastAsia="ＭＳ Ｐゴシック" w:hAnsi="ＭＳ Ｐゴシック" w:cs="ＭＳ Ｐゴシック" w:hint="eastAsia"/>
                <w:kern w:val="0"/>
                <w:sz w:val="18"/>
                <w:szCs w:val="16"/>
                <w:u w:val="wave"/>
              </w:rPr>
              <w:t>）</w:t>
            </w:r>
          </w:p>
          <w:p w14:paraId="011A628E" w14:textId="77777777" w:rsidR="007759B2" w:rsidRPr="00054139" w:rsidRDefault="00184AA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6C439CED" w14:textId="4F3FAC44" w:rsidR="008B170B" w:rsidRPr="00054139" w:rsidRDefault="007759B2" w:rsidP="009F25B3">
            <w:pPr>
              <w:widowControl/>
              <w:overflowPunct w:val="0"/>
              <w:snapToGrid w:val="0"/>
              <w:spacing w:line="260" w:lineRule="exact"/>
              <w:ind w:leftChars="50" w:left="190" w:hangingChars="50" w:hanging="90"/>
              <w:rPr>
                <w:rFonts w:ascii="ＭＳ Ｐ明朝" w:eastAsia="ＭＳ Ｐ明朝" w:hAnsi="ＭＳ Ｐ明朝" w:cs="ＭＳ Ｐゴシック"/>
                <w:color w:val="FF0000"/>
                <w:kern w:val="0"/>
                <w:sz w:val="18"/>
                <w:szCs w:val="16"/>
                <w:highlight w:val="yellow"/>
                <w:bdr w:val="single" w:sz="4" w:space="0" w:color="auto"/>
              </w:rPr>
            </w:pPr>
            <w:r w:rsidRPr="00054139">
              <w:rPr>
                <w:rFonts w:ascii="ＭＳ Ｐ明朝" w:eastAsia="ＭＳ Ｐ明朝" w:hAnsi="ＭＳ Ｐ明朝" w:cs="ＭＳ Ｐゴシック" w:hint="eastAsia"/>
                <w:kern w:val="0"/>
                <w:sz w:val="18"/>
                <w:szCs w:val="16"/>
              </w:rPr>
              <w:t>・</w:t>
            </w:r>
            <w:r w:rsidR="003402ED" w:rsidRPr="00054139">
              <w:rPr>
                <w:rFonts w:ascii="ＭＳ Ｐ明朝" w:eastAsia="ＭＳ Ｐ明朝" w:hAnsi="ＭＳ Ｐ明朝" w:cs="ＭＳ Ｐゴシック" w:hint="eastAsia"/>
                <w:kern w:val="0"/>
                <w:sz w:val="18"/>
                <w:szCs w:val="16"/>
              </w:rPr>
              <w:t>進んで自分の考えを確かなものにし</w:t>
            </w:r>
            <w:r w:rsidR="00802075" w:rsidRPr="00054139">
              <w:rPr>
                <w:rFonts w:ascii="ＭＳ Ｐ明朝" w:eastAsia="ＭＳ Ｐ明朝" w:hAnsi="ＭＳ Ｐ明朝" w:cs="ＭＳ Ｐゴシック" w:hint="eastAsia"/>
                <w:kern w:val="0"/>
                <w:sz w:val="18"/>
                <w:szCs w:val="16"/>
              </w:rPr>
              <w:t>，</w:t>
            </w:r>
            <w:r w:rsidR="003402ED" w:rsidRPr="00054139">
              <w:rPr>
                <w:rFonts w:ascii="ＭＳ Ｐ明朝" w:eastAsia="ＭＳ Ｐ明朝" w:hAnsi="ＭＳ Ｐ明朝" w:cs="ＭＳ Ｐゴシック" w:hint="eastAsia"/>
                <w:kern w:val="0"/>
                <w:sz w:val="18"/>
                <w:szCs w:val="16"/>
              </w:rPr>
              <w:t>学習課題にそって考えを伝え合おうとしている。</w:t>
            </w:r>
          </w:p>
        </w:tc>
        <w:tc>
          <w:tcPr>
            <w:tcW w:w="1134" w:type="dxa"/>
            <w:shd w:val="clear" w:color="auto" w:fill="auto"/>
            <w:tcMar>
              <w:top w:w="28" w:type="dxa"/>
              <w:left w:w="57" w:type="dxa"/>
              <w:bottom w:w="28" w:type="dxa"/>
              <w:right w:w="57" w:type="dxa"/>
            </w:tcMar>
          </w:tcPr>
          <w:p w14:paraId="78E82AE7" w14:textId="5A7F41DB" w:rsidR="008B170B" w:rsidRPr="00054139" w:rsidRDefault="003402ED" w:rsidP="009F25B3">
            <w:pPr>
              <w:widowControl/>
              <w:overflowPunct w:val="0"/>
              <w:snapToGrid w:val="0"/>
              <w:spacing w:line="260" w:lineRule="exact"/>
              <w:rPr>
                <w:rFonts w:ascii="ＭＳ Ｐ明朝" w:eastAsia="ＭＳ Ｐ明朝" w:hAnsi="ＭＳ Ｐ明朝" w:cs="ＭＳ Ｐゴシック"/>
                <w:kern w:val="0"/>
                <w:sz w:val="18"/>
                <w:szCs w:val="17"/>
                <w:highlight w:val="yellow"/>
              </w:rPr>
            </w:pPr>
            <w:r w:rsidRPr="00054139">
              <w:rPr>
                <w:rFonts w:ascii="ＭＳ Ｐ明朝" w:eastAsia="ＭＳ Ｐ明朝" w:hAnsi="ＭＳ Ｐ明朝" w:cs="ＭＳ Ｐゴシック" w:hint="eastAsia"/>
                <w:kern w:val="0"/>
                <w:sz w:val="18"/>
                <w:szCs w:val="17"/>
              </w:rPr>
              <w:t>小説や随筆などを読み</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考えたことを伝え合う。</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イ</w:t>
            </w:r>
            <w:r w:rsidR="009F62D6">
              <w:rPr>
                <w:rFonts w:ascii="ＭＳ Ｐ明朝" w:eastAsia="ＭＳ Ｐ明朝" w:hAnsi="ＭＳ Ｐ明朝" w:cs="ＭＳ Ｐゴシック" w:hint="eastAsia"/>
                <w:kern w:val="0"/>
                <w:sz w:val="18"/>
                <w:szCs w:val="17"/>
              </w:rPr>
              <w:t>）</w:t>
            </w:r>
          </w:p>
        </w:tc>
      </w:tr>
      <w:tr w:rsidR="00354E62" w:rsidRPr="00054139" w14:paraId="082DDFE3" w14:textId="77777777" w:rsidTr="005E3D12">
        <w:trPr>
          <w:cantSplit/>
          <w:trHeight w:val="2124"/>
          <w:jc w:val="center"/>
        </w:trPr>
        <w:tc>
          <w:tcPr>
            <w:tcW w:w="283" w:type="dxa"/>
            <w:tcBorders>
              <w:top w:val="nil"/>
              <w:bottom w:val="nil"/>
            </w:tcBorders>
            <w:shd w:val="clear" w:color="auto" w:fill="auto"/>
            <w:tcMar>
              <w:top w:w="28" w:type="dxa"/>
              <w:left w:w="0" w:type="dxa"/>
              <w:bottom w:w="28" w:type="dxa"/>
              <w:right w:w="0" w:type="dxa"/>
            </w:tcMar>
          </w:tcPr>
          <w:p w14:paraId="382E163C" w14:textId="77777777" w:rsidR="00354E62" w:rsidRPr="00C924EB" w:rsidRDefault="00354E62"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5B17C380" w14:textId="77777777" w:rsidR="00354E62" w:rsidRPr="00C924EB" w:rsidRDefault="00354E62"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39B3FF2F" w14:textId="40504799" w:rsidR="00354E62" w:rsidRPr="00054139" w:rsidRDefault="00354E62"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竜</w:t>
            </w:r>
          </w:p>
          <w:p w14:paraId="49518750" w14:textId="4315F60D" w:rsidR="00354E62" w:rsidRPr="00054139" w:rsidRDefault="00354E62"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【読</w:t>
            </w:r>
            <w:r w:rsidR="001C3B49">
              <w:rPr>
                <w:rFonts w:ascii="ＭＳ Ｐゴシック" w:eastAsia="ＭＳ Ｐゴシック" w:hAnsi="ＭＳ Ｐゴシック" w:cs="ＭＳ Ｐゴシック" w:hint="eastAsia"/>
                <w:kern w:val="0"/>
                <w:szCs w:val="18"/>
              </w:rPr>
              <w:t>む</w:t>
            </w:r>
            <w:r w:rsidR="009F62D6">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物語</w:t>
            </w:r>
            <w:r w:rsidR="009F62D6">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w:t>
            </w:r>
          </w:p>
          <w:p w14:paraId="207383A5" w14:textId="61B59631" w:rsidR="0062646B"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4</w:t>
            </w:r>
            <w:r w:rsidR="0062646B" w:rsidRPr="00054139">
              <w:rPr>
                <w:rFonts w:ascii="ＭＳ Ｐ明朝" w:eastAsia="ＭＳ Ｐ明朝" w:hAnsi="ＭＳ Ｐ明朝" w:cs="ＭＳ Ｐゴシック" w:hint="eastAsia"/>
                <w:kern w:val="0"/>
                <w:sz w:val="18"/>
                <w:szCs w:val="18"/>
              </w:rPr>
              <w:t>時間</w:t>
            </w:r>
          </w:p>
          <w:p w14:paraId="57C0EEB7" w14:textId="7629DB08" w:rsidR="00354E62" w:rsidRPr="00054139" w:rsidRDefault="00354E62"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1F92B67A" w14:textId="114D0977" w:rsidR="00354E62" w:rsidRPr="00054139" w:rsidRDefault="00354E62"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●描写をもとに三太郎の心情の変化を捉える。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00135EF9" w:rsidRPr="00054139">
              <w:rPr>
                <w:rFonts w:ascii="ＭＳ Ｐ明朝" w:eastAsia="ＭＳ Ｐ明朝" w:hAnsi="ＭＳ Ｐ明朝" w:cs="ＭＳ Ｐゴシック" w:hint="eastAsia"/>
                <w:kern w:val="0"/>
                <w:sz w:val="18"/>
                <w:szCs w:val="17"/>
              </w:rPr>
              <w:t>イ</w:t>
            </w:r>
            <w:r w:rsidR="009F62D6">
              <w:rPr>
                <w:rFonts w:ascii="ＭＳ Ｐ明朝" w:eastAsia="ＭＳ Ｐ明朝" w:hAnsi="ＭＳ Ｐ明朝" w:cs="ＭＳ Ｐゴシック" w:hint="eastAsia"/>
                <w:kern w:val="0"/>
                <w:sz w:val="18"/>
                <w:szCs w:val="17"/>
              </w:rPr>
              <w:t>）</w:t>
            </w:r>
          </w:p>
          <w:p w14:paraId="5A6F318C" w14:textId="2D398044" w:rsidR="007759B2" w:rsidRPr="00054139" w:rsidRDefault="00354E62"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●擬態語などの表現の工夫に着目して読み</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表現の効果について考える。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00135EF9" w:rsidRPr="00054139">
              <w:rPr>
                <w:rFonts w:ascii="ＭＳ Ｐ明朝" w:eastAsia="ＭＳ Ｐ明朝" w:hAnsi="ＭＳ Ｐ明朝" w:cs="ＭＳ Ｐゴシック" w:hint="eastAsia"/>
                <w:kern w:val="0"/>
                <w:sz w:val="18"/>
                <w:szCs w:val="17"/>
              </w:rPr>
              <w:t>エ</w:t>
            </w:r>
            <w:r w:rsidR="009F62D6">
              <w:rPr>
                <w:rFonts w:ascii="ＭＳ Ｐ明朝" w:eastAsia="ＭＳ Ｐ明朝" w:hAnsi="ＭＳ Ｐ明朝" w:cs="ＭＳ Ｐゴシック" w:hint="eastAsia"/>
                <w:kern w:val="0"/>
                <w:sz w:val="18"/>
                <w:szCs w:val="17"/>
              </w:rPr>
              <w:t>）</w:t>
            </w:r>
          </w:p>
          <w:p w14:paraId="25808963" w14:textId="54448BE1" w:rsidR="007759B2" w:rsidRPr="00054139" w:rsidRDefault="007759B2"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14:paraId="3B714142" w14:textId="1C9EBE06" w:rsidR="00354E62"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42296DE3"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7A38C1"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030AE0"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369DAC" w14:textId="77777777" w:rsidR="00706F27" w:rsidRPr="00706F27" w:rsidRDefault="00706F2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1B349A" w14:textId="5A842B2E" w:rsidR="0062646B"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p>
          <w:p w14:paraId="67B7FB68"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1E3AB9"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01CA85"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E0DFCB8"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4301F8"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778699F" w14:textId="75CF1635" w:rsidR="0062646B"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3</w:t>
            </w:r>
          </w:p>
          <w:p w14:paraId="113157D3"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28B26E"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128870"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199D55" w14:textId="6FB4313A" w:rsidR="0062646B"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4</w:t>
            </w:r>
          </w:p>
          <w:p w14:paraId="4F236D03" w14:textId="36BCE13C"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1D19E1F6" w14:textId="77777777" w:rsidR="00354E62" w:rsidRPr="00054139" w:rsidRDefault="00354E62"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◆学習目標を確認し，学習の見通しをもつ。</w:t>
            </w:r>
          </w:p>
          <w:p w14:paraId="04FE53FE" w14:textId="793AE334" w:rsidR="00354E62"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sidR="001F7FD3">
              <w:rPr>
                <w:rFonts w:ascii="ＭＳ Ｐ明朝" w:eastAsia="ＭＳ Ｐ明朝" w:hAnsi="ＭＳ Ｐ明朝" w:cs="ＭＳ Ｐゴシック"/>
                <w:kern w:val="0"/>
                <w:sz w:val="18"/>
                <w:szCs w:val="17"/>
              </w:rPr>
              <w:t xml:space="preserve"> </w:t>
            </w:r>
            <w:r w:rsidR="004E49B6" w:rsidRPr="00054139">
              <w:rPr>
                <w:rFonts w:ascii="ＭＳ Ｐ明朝" w:eastAsia="ＭＳ Ｐ明朝" w:hAnsi="ＭＳ Ｐ明朝" w:cs="ＭＳ Ｐゴシック" w:hint="eastAsia"/>
                <w:kern w:val="0"/>
                <w:sz w:val="18"/>
                <w:szCs w:val="17"/>
              </w:rPr>
              <w:t>本文を通読し</w:t>
            </w:r>
            <w:r w:rsidR="00802075" w:rsidRPr="00054139">
              <w:rPr>
                <w:rFonts w:ascii="ＭＳ Ｐ明朝" w:eastAsia="ＭＳ Ｐ明朝" w:hAnsi="ＭＳ Ｐ明朝" w:cs="ＭＳ Ｐゴシック" w:hint="eastAsia"/>
                <w:kern w:val="0"/>
                <w:sz w:val="18"/>
                <w:szCs w:val="17"/>
              </w:rPr>
              <w:t>，</w:t>
            </w:r>
            <w:r w:rsidR="004E49B6" w:rsidRPr="00054139">
              <w:rPr>
                <w:rFonts w:ascii="ＭＳ Ｐ明朝" w:eastAsia="ＭＳ Ｐ明朝" w:hAnsi="ＭＳ Ｐ明朝" w:cs="ＭＳ Ｐゴシック" w:hint="eastAsia"/>
                <w:kern w:val="0"/>
                <w:sz w:val="18"/>
                <w:szCs w:val="17"/>
              </w:rPr>
              <w:t>場面ごとの内容を捉える。</w:t>
            </w:r>
          </w:p>
          <w:p w14:paraId="6198FF18" w14:textId="5FEDEE40" w:rsidR="004E49B6" w:rsidRPr="00054139"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・本文を通読し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場面の区切りを確認する。</w:t>
            </w:r>
          </w:p>
          <w:p w14:paraId="19876EE6" w14:textId="57F85BAF" w:rsidR="004E49B6" w:rsidRPr="00054139"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highlight w:val="yellow"/>
              </w:rPr>
            </w:pPr>
            <w:r w:rsidRPr="00054139">
              <w:rPr>
                <w:rFonts w:ascii="ＭＳ Ｐ明朝" w:eastAsia="ＭＳ Ｐ明朝" w:hAnsi="ＭＳ Ｐ明朝" w:cs="ＭＳ Ｐゴシック" w:hint="eastAsia"/>
                <w:kern w:val="0"/>
                <w:sz w:val="18"/>
                <w:szCs w:val="17"/>
              </w:rPr>
              <w:t>・場面ごとのできごとをまとめ</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タイトルをつける。</w:t>
            </w:r>
          </w:p>
          <w:p w14:paraId="2BE8DE8A" w14:textId="1AFE7CA4" w:rsidR="00354E62"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sidR="001F7FD3">
              <w:rPr>
                <w:rFonts w:ascii="ＭＳ Ｐ明朝" w:eastAsia="ＭＳ Ｐ明朝" w:hAnsi="ＭＳ Ｐ明朝" w:cs="ＭＳ Ｐゴシック"/>
                <w:kern w:val="0"/>
                <w:sz w:val="18"/>
                <w:szCs w:val="17"/>
              </w:rPr>
              <w:t xml:space="preserve"> </w:t>
            </w:r>
            <w:r w:rsidR="004E49B6" w:rsidRPr="00054139">
              <w:rPr>
                <w:rFonts w:ascii="ＭＳ Ｐ明朝" w:eastAsia="ＭＳ Ｐ明朝" w:hAnsi="ＭＳ Ｐ明朝" w:cs="ＭＳ Ｐゴシック" w:hint="eastAsia"/>
                <w:kern w:val="0"/>
                <w:sz w:val="18"/>
                <w:szCs w:val="17"/>
              </w:rPr>
              <w:t>描写をもとに三太郎の心情の変化を捉える。</w:t>
            </w:r>
          </w:p>
          <w:p w14:paraId="0BF87CB6" w14:textId="400584EF" w:rsidR="004E49B6" w:rsidRPr="00054139"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・「気の弱い微笑」と「気の弱そうな苦笑い」を比較する。</w:t>
            </w:r>
          </w:p>
          <w:p w14:paraId="6701D969" w14:textId="2EC9A290" w:rsidR="004E49B6" w:rsidRPr="00054139"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highlight w:val="yellow"/>
              </w:rPr>
            </w:pPr>
            <w:r w:rsidRPr="00054139">
              <w:rPr>
                <w:rFonts w:ascii="ＭＳ Ｐ明朝" w:eastAsia="ＭＳ Ｐ明朝" w:hAnsi="ＭＳ Ｐ明朝" w:cs="ＭＳ Ｐゴシック" w:hint="eastAsia"/>
                <w:kern w:val="0"/>
                <w:sz w:val="18"/>
                <w:szCs w:val="17"/>
              </w:rPr>
              <w:t>・二つの表現に表れた三太郎の変化を捉える。</w:t>
            </w:r>
          </w:p>
          <w:p w14:paraId="1FAE0E81" w14:textId="5A102DE3" w:rsidR="00354E62"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sidR="001F7FD3">
              <w:rPr>
                <w:rFonts w:ascii="ＭＳ Ｐ明朝" w:eastAsia="ＭＳ Ｐ明朝" w:hAnsi="ＭＳ Ｐ明朝" w:cs="ＭＳ Ｐゴシック"/>
                <w:kern w:val="0"/>
                <w:sz w:val="18"/>
                <w:szCs w:val="17"/>
              </w:rPr>
              <w:t xml:space="preserve"> </w:t>
            </w:r>
            <w:r w:rsidR="004E49B6" w:rsidRPr="00054139">
              <w:rPr>
                <w:rFonts w:ascii="ＭＳ Ｐ明朝" w:eastAsia="ＭＳ Ｐ明朝" w:hAnsi="ＭＳ Ｐ明朝" w:cs="ＭＳ Ｐゴシック" w:hint="eastAsia"/>
                <w:kern w:val="0"/>
                <w:sz w:val="18"/>
                <w:szCs w:val="17"/>
              </w:rPr>
              <w:t>擬態語などの表現の工夫に着目して読み</w:t>
            </w:r>
            <w:r w:rsidR="00802075" w:rsidRPr="00054139">
              <w:rPr>
                <w:rFonts w:ascii="ＭＳ Ｐ明朝" w:eastAsia="ＭＳ Ｐ明朝" w:hAnsi="ＭＳ Ｐ明朝" w:cs="ＭＳ Ｐゴシック" w:hint="eastAsia"/>
                <w:kern w:val="0"/>
                <w:sz w:val="18"/>
                <w:szCs w:val="17"/>
              </w:rPr>
              <w:t>，</w:t>
            </w:r>
            <w:r w:rsidR="004E49B6" w:rsidRPr="00054139">
              <w:rPr>
                <w:rFonts w:ascii="ＭＳ Ｐ明朝" w:eastAsia="ＭＳ Ｐ明朝" w:hAnsi="ＭＳ Ｐ明朝" w:cs="ＭＳ Ｐゴシック" w:hint="eastAsia"/>
                <w:kern w:val="0"/>
                <w:sz w:val="18"/>
                <w:szCs w:val="17"/>
              </w:rPr>
              <w:t>表現の効果について考える。</w:t>
            </w:r>
          </w:p>
          <w:p w14:paraId="447C681F" w14:textId="3D066B07" w:rsidR="004E49B6" w:rsidRPr="00054139"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・擬声語・擬態語を探し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表現の効果について考える。</w:t>
            </w:r>
          </w:p>
          <w:p w14:paraId="736F3171" w14:textId="04C6DDD7" w:rsidR="00354E62"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4</w:t>
            </w:r>
            <w:r w:rsidR="001F7FD3">
              <w:rPr>
                <w:rFonts w:ascii="ＭＳ Ｐ明朝" w:eastAsia="ＭＳ Ｐ明朝" w:hAnsi="ＭＳ Ｐ明朝" w:cs="ＭＳ Ｐゴシック"/>
                <w:kern w:val="0"/>
                <w:sz w:val="18"/>
                <w:szCs w:val="17"/>
              </w:rPr>
              <w:t xml:space="preserve"> </w:t>
            </w:r>
            <w:r w:rsidR="004E49B6" w:rsidRPr="00054139">
              <w:rPr>
                <w:rFonts w:ascii="ＭＳ Ｐ明朝" w:eastAsia="ＭＳ Ｐ明朝" w:hAnsi="ＭＳ Ｐ明朝" w:cs="ＭＳ Ｐゴシック" w:hint="eastAsia"/>
                <w:kern w:val="0"/>
                <w:sz w:val="18"/>
                <w:szCs w:val="17"/>
              </w:rPr>
              <w:t>物語における表現の効果について考えを深める。</w:t>
            </w:r>
          </w:p>
          <w:p w14:paraId="0FB6AF96" w14:textId="056924AB" w:rsidR="004E49B6" w:rsidRPr="00054139"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・おもしろいと思ったできごとや表現を探す。</w:t>
            </w:r>
          </w:p>
          <w:p w14:paraId="7141ED6E" w14:textId="783BB5F7" w:rsidR="004E49B6" w:rsidRPr="00054139"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highlight w:val="yellow"/>
              </w:rPr>
            </w:pPr>
            <w:r w:rsidRPr="00054139">
              <w:rPr>
                <w:rFonts w:ascii="ＭＳ Ｐ明朝" w:eastAsia="ＭＳ Ｐ明朝" w:hAnsi="ＭＳ Ｐ明朝" w:cs="ＭＳ Ｐゴシック" w:hint="eastAsia"/>
                <w:kern w:val="0"/>
                <w:sz w:val="18"/>
                <w:szCs w:val="17"/>
              </w:rPr>
              <w:t>・おもしろさの理由を考えて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紹介し合う。</w:t>
            </w:r>
          </w:p>
          <w:p w14:paraId="0BC8C04D" w14:textId="37F530FF" w:rsidR="00354E62" w:rsidRPr="00054139" w:rsidRDefault="003229C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Pr>
                <w:rFonts w:ascii="ＭＳ Ｐ明朝" w:eastAsia="ＭＳ Ｐ明朝" w:hAnsi="ＭＳ Ｐ明朝" w:cs="ＭＳ Ｐゴシック" w:hint="eastAsia"/>
                <w:kern w:val="0"/>
                <w:sz w:val="18"/>
                <w:szCs w:val="17"/>
              </w:rPr>
              <w:t>◆学習目標をもう一度確認し，</w:t>
            </w:r>
            <w:r w:rsidR="00354E62"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2F861461" w14:textId="77777777" w:rsidR="00683295" w:rsidRPr="00054139" w:rsidRDefault="00354E6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w:t>
            </w:r>
            <w:r w:rsidR="00683295" w:rsidRPr="00054139">
              <w:rPr>
                <w:rFonts w:ascii="ＭＳ Ｐ明朝" w:eastAsia="ＭＳ Ｐ明朝" w:hAnsi="ＭＳ Ｐ明朝" w:cs="ＭＳ Ｐゴシック" w:hint="eastAsia"/>
                <w:kern w:val="0"/>
                <w:sz w:val="18"/>
                <w:szCs w:val="16"/>
                <w:bdr w:val="single" w:sz="4" w:space="0" w:color="auto"/>
              </w:rPr>
              <w:t>・技</w:t>
            </w:r>
          </w:p>
          <w:p w14:paraId="45C88EE0" w14:textId="09107351" w:rsidR="00683295" w:rsidRPr="00054139" w:rsidRDefault="00683295"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4E49B6" w:rsidRPr="00054139">
              <w:rPr>
                <w:rFonts w:ascii="ＭＳ Ｐ明朝" w:eastAsia="ＭＳ Ｐ明朝" w:hAnsi="ＭＳ Ｐ明朝" w:cs="ＭＳ Ｐゴシック" w:hint="eastAsia"/>
                <w:kern w:val="0"/>
                <w:sz w:val="18"/>
                <w:szCs w:val="16"/>
              </w:rPr>
              <w:t>比較や分類</w:t>
            </w:r>
            <w:r w:rsidR="00802075" w:rsidRPr="00054139">
              <w:rPr>
                <w:rFonts w:ascii="ＭＳ Ｐ明朝" w:eastAsia="ＭＳ Ｐ明朝" w:hAnsi="ＭＳ Ｐ明朝" w:cs="ＭＳ Ｐゴシック" w:hint="eastAsia"/>
                <w:kern w:val="0"/>
                <w:sz w:val="18"/>
                <w:szCs w:val="16"/>
              </w:rPr>
              <w:t>，</w:t>
            </w:r>
            <w:r w:rsidR="004E49B6" w:rsidRPr="00054139">
              <w:rPr>
                <w:rFonts w:ascii="ＭＳ Ｐ明朝" w:eastAsia="ＭＳ Ｐ明朝" w:hAnsi="ＭＳ Ｐ明朝" w:cs="ＭＳ Ｐゴシック" w:hint="eastAsia"/>
                <w:kern w:val="0"/>
                <w:sz w:val="18"/>
                <w:szCs w:val="16"/>
              </w:rPr>
              <w:t>関係づけなどの情報の整理の仕方について理解を深め</w:t>
            </w:r>
            <w:r w:rsidR="00802075" w:rsidRPr="00054139">
              <w:rPr>
                <w:rFonts w:ascii="ＭＳ Ｐ明朝" w:eastAsia="ＭＳ Ｐ明朝" w:hAnsi="ＭＳ Ｐ明朝" w:cs="ＭＳ Ｐゴシック" w:hint="eastAsia"/>
                <w:kern w:val="0"/>
                <w:sz w:val="18"/>
                <w:szCs w:val="16"/>
              </w:rPr>
              <w:t>，</w:t>
            </w:r>
            <w:r w:rsidR="005859CB">
              <w:rPr>
                <w:rFonts w:ascii="ＭＳ Ｐ明朝" w:eastAsia="ＭＳ Ｐ明朝" w:hAnsi="ＭＳ Ｐ明朝" w:cs="ＭＳ Ｐゴシック" w:hint="eastAsia"/>
                <w:kern w:val="0"/>
                <w:sz w:val="18"/>
                <w:szCs w:val="16"/>
              </w:rPr>
              <w:t>それらを</w:t>
            </w:r>
            <w:r w:rsidR="004E49B6" w:rsidRPr="00054139">
              <w:rPr>
                <w:rFonts w:ascii="ＭＳ Ｐ明朝" w:eastAsia="ＭＳ Ｐ明朝" w:hAnsi="ＭＳ Ｐ明朝" w:cs="ＭＳ Ｐゴシック" w:hint="eastAsia"/>
                <w:kern w:val="0"/>
                <w:sz w:val="18"/>
                <w:szCs w:val="16"/>
              </w:rPr>
              <w:t>使っている。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2</w:t>
            </w:r>
            <w:r w:rsidR="009F62D6">
              <w:rPr>
                <w:rFonts w:ascii="ＭＳ Ｐ明朝" w:eastAsia="ＭＳ Ｐ明朝" w:hAnsi="ＭＳ Ｐ明朝" w:cs="ＭＳ Ｐゴシック" w:hint="eastAsia"/>
                <w:kern w:val="0"/>
                <w:sz w:val="18"/>
                <w:szCs w:val="16"/>
              </w:rPr>
              <w:t>）</w:t>
            </w:r>
            <w:r w:rsidR="004E49B6" w:rsidRPr="00054139">
              <w:rPr>
                <w:rFonts w:ascii="ＭＳ Ｐ明朝" w:eastAsia="ＭＳ Ｐ明朝" w:hAnsi="ＭＳ Ｐ明朝" w:cs="ＭＳ Ｐゴシック" w:hint="eastAsia"/>
                <w:kern w:val="0"/>
                <w:sz w:val="18"/>
                <w:szCs w:val="16"/>
              </w:rPr>
              <w:t>イ</w:t>
            </w:r>
            <w:r w:rsidR="009F62D6">
              <w:rPr>
                <w:rFonts w:ascii="ＭＳ Ｐ明朝" w:eastAsia="ＭＳ Ｐ明朝" w:hAnsi="ＭＳ Ｐ明朝" w:cs="ＭＳ Ｐゴシック" w:hint="eastAsia"/>
                <w:kern w:val="0"/>
                <w:sz w:val="18"/>
                <w:szCs w:val="16"/>
              </w:rPr>
              <w:t>）</w:t>
            </w:r>
          </w:p>
          <w:p w14:paraId="3A1E05B6" w14:textId="77777777" w:rsidR="00683295" w:rsidRPr="00054139" w:rsidRDefault="00683295"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2CCDE4E5" w14:textId="4C6B4285" w:rsidR="00683295" w:rsidRPr="00054139" w:rsidRDefault="002545D1" w:rsidP="009F25B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004E49B6" w:rsidRPr="00E37241">
              <w:rPr>
                <w:rFonts w:ascii="ＭＳ Ｐゴシック" w:eastAsia="ＭＳ Ｐゴシック" w:hAnsi="ＭＳ Ｐゴシック" w:cs="ＭＳ Ｐゴシック" w:hint="eastAsia"/>
                <w:kern w:val="0"/>
                <w:sz w:val="18"/>
                <w:szCs w:val="16"/>
                <w:u w:val="wave"/>
              </w:rPr>
              <w:t>「読むこと」において</w:t>
            </w:r>
            <w:r w:rsidR="00802075" w:rsidRPr="00E37241">
              <w:rPr>
                <w:rFonts w:ascii="ＭＳ Ｐゴシック" w:eastAsia="ＭＳ Ｐゴシック" w:hAnsi="ＭＳ Ｐゴシック" w:cs="ＭＳ Ｐゴシック" w:hint="eastAsia"/>
                <w:kern w:val="0"/>
                <w:sz w:val="18"/>
                <w:szCs w:val="16"/>
                <w:u w:val="wave"/>
              </w:rPr>
              <w:t>，</w:t>
            </w:r>
            <w:r w:rsidR="004E49B6" w:rsidRPr="00E37241">
              <w:rPr>
                <w:rFonts w:ascii="ＭＳ Ｐゴシック" w:eastAsia="ＭＳ Ｐゴシック" w:hAnsi="ＭＳ Ｐゴシック" w:cs="ＭＳ Ｐゴシック" w:hint="eastAsia"/>
                <w:kern w:val="0"/>
                <w:sz w:val="18"/>
                <w:szCs w:val="16"/>
                <w:u w:val="wave"/>
              </w:rPr>
              <w:t>場面の展開や登場人物の心情の変化などについて</w:t>
            </w:r>
            <w:r w:rsidR="00802075" w:rsidRPr="00E37241">
              <w:rPr>
                <w:rFonts w:ascii="ＭＳ Ｐゴシック" w:eastAsia="ＭＳ Ｐゴシック" w:hAnsi="ＭＳ Ｐゴシック" w:cs="ＭＳ Ｐゴシック" w:hint="eastAsia"/>
                <w:kern w:val="0"/>
                <w:sz w:val="18"/>
                <w:szCs w:val="16"/>
                <w:u w:val="wave"/>
              </w:rPr>
              <w:t>，</w:t>
            </w:r>
            <w:r w:rsidR="004E49B6" w:rsidRPr="00E37241">
              <w:rPr>
                <w:rFonts w:ascii="ＭＳ Ｐゴシック" w:eastAsia="ＭＳ Ｐゴシック" w:hAnsi="ＭＳ Ｐゴシック" w:cs="ＭＳ Ｐゴシック" w:hint="eastAsia"/>
                <w:kern w:val="0"/>
                <w:sz w:val="18"/>
                <w:szCs w:val="16"/>
                <w:u w:val="wave"/>
              </w:rPr>
              <w:t>描写をもとに捉えている。</w:t>
            </w:r>
            <w:r w:rsidR="009F62D6">
              <w:rPr>
                <w:rFonts w:ascii="ＭＳ Ｐゴシック" w:eastAsia="ＭＳ Ｐゴシック" w:hAnsi="ＭＳ Ｐゴシック" w:cs="ＭＳ Ｐゴシック" w:hint="eastAsia"/>
                <w:kern w:val="0"/>
                <w:sz w:val="18"/>
                <w:szCs w:val="16"/>
                <w:u w:val="wave"/>
              </w:rPr>
              <w:t>（</w:t>
            </w:r>
            <w:r w:rsidR="00374FA7" w:rsidRPr="00E37241">
              <w:rPr>
                <w:rFonts w:ascii="ＭＳ Ｐゴシック" w:eastAsia="ＭＳ Ｐゴシック" w:hAnsi="ＭＳ Ｐゴシック" w:cs="ＭＳ Ｐゴシック" w:hint="eastAsia"/>
                <w:kern w:val="0"/>
                <w:sz w:val="18"/>
                <w:szCs w:val="16"/>
                <w:u w:val="wave"/>
              </w:rPr>
              <w:t>Ｃ</w:t>
            </w:r>
            <w:r w:rsidR="004E49B6" w:rsidRPr="00E37241">
              <w:rPr>
                <w:rFonts w:ascii="ＭＳ Ｐゴシック" w:eastAsia="ＭＳ Ｐゴシック" w:hAnsi="ＭＳ Ｐゴシック" w:cs="ＭＳ Ｐゴシック" w:hint="eastAsia"/>
                <w:kern w:val="0"/>
                <w:sz w:val="18"/>
                <w:szCs w:val="16"/>
                <w:u w:val="wave"/>
              </w:rPr>
              <w:t>イ</w:t>
            </w:r>
            <w:r w:rsidR="009F62D6">
              <w:rPr>
                <w:rFonts w:ascii="ＭＳ Ｐゴシック" w:eastAsia="ＭＳ Ｐゴシック" w:hAnsi="ＭＳ Ｐゴシック" w:cs="ＭＳ Ｐゴシック" w:hint="eastAsia"/>
                <w:kern w:val="0"/>
                <w:sz w:val="18"/>
                <w:szCs w:val="16"/>
                <w:u w:val="wave"/>
              </w:rPr>
              <w:t>）</w:t>
            </w:r>
          </w:p>
          <w:p w14:paraId="71D2ED7F" w14:textId="6A0A0B14" w:rsidR="00683295" w:rsidRPr="00054139" w:rsidRDefault="002545D1"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w:t>
            </w:r>
            <w:r w:rsidR="004E49B6" w:rsidRPr="00054139">
              <w:rPr>
                <w:rFonts w:ascii="ＭＳ Ｐ明朝" w:eastAsia="ＭＳ Ｐ明朝" w:hAnsi="ＭＳ Ｐ明朝" w:cs="ＭＳ Ｐゴシック" w:hint="eastAsia"/>
                <w:kern w:val="0"/>
                <w:sz w:val="18"/>
                <w:szCs w:val="16"/>
              </w:rPr>
              <w:t>「読むこと」において</w:t>
            </w:r>
            <w:r w:rsidR="00802075" w:rsidRPr="00054139">
              <w:rPr>
                <w:rFonts w:ascii="ＭＳ Ｐ明朝" w:eastAsia="ＭＳ Ｐ明朝" w:hAnsi="ＭＳ Ｐ明朝" w:cs="ＭＳ Ｐゴシック" w:hint="eastAsia"/>
                <w:kern w:val="0"/>
                <w:sz w:val="18"/>
                <w:szCs w:val="16"/>
              </w:rPr>
              <w:t>，</w:t>
            </w:r>
            <w:r w:rsidR="004E49B6" w:rsidRPr="00054139">
              <w:rPr>
                <w:rFonts w:ascii="ＭＳ Ｐ明朝" w:eastAsia="ＭＳ Ｐ明朝" w:hAnsi="ＭＳ Ｐ明朝" w:cs="ＭＳ Ｐゴシック" w:hint="eastAsia"/>
                <w:kern w:val="0"/>
                <w:sz w:val="18"/>
                <w:szCs w:val="16"/>
              </w:rPr>
              <w:t>文章の構成や展開</w:t>
            </w:r>
            <w:r w:rsidR="00802075" w:rsidRPr="00054139">
              <w:rPr>
                <w:rFonts w:ascii="ＭＳ Ｐ明朝" w:eastAsia="ＭＳ Ｐ明朝" w:hAnsi="ＭＳ Ｐ明朝" w:cs="ＭＳ Ｐゴシック" w:hint="eastAsia"/>
                <w:kern w:val="0"/>
                <w:sz w:val="18"/>
                <w:szCs w:val="16"/>
              </w:rPr>
              <w:t>，</w:t>
            </w:r>
            <w:r w:rsidR="004E49B6" w:rsidRPr="00054139">
              <w:rPr>
                <w:rFonts w:ascii="ＭＳ Ｐ明朝" w:eastAsia="ＭＳ Ｐ明朝" w:hAnsi="ＭＳ Ｐ明朝" w:cs="ＭＳ Ｐゴシック" w:hint="eastAsia"/>
                <w:kern w:val="0"/>
                <w:sz w:val="18"/>
                <w:szCs w:val="16"/>
              </w:rPr>
              <w:t>表現の効果について</w:t>
            </w:r>
            <w:r w:rsidR="00802075" w:rsidRPr="00054139">
              <w:rPr>
                <w:rFonts w:ascii="ＭＳ Ｐ明朝" w:eastAsia="ＭＳ Ｐ明朝" w:hAnsi="ＭＳ Ｐ明朝" w:cs="ＭＳ Ｐゴシック" w:hint="eastAsia"/>
                <w:kern w:val="0"/>
                <w:sz w:val="18"/>
                <w:szCs w:val="16"/>
              </w:rPr>
              <w:t>，</w:t>
            </w:r>
            <w:r w:rsidR="004E49B6" w:rsidRPr="00054139">
              <w:rPr>
                <w:rFonts w:ascii="ＭＳ Ｐ明朝" w:eastAsia="ＭＳ Ｐ明朝" w:hAnsi="ＭＳ Ｐ明朝" w:cs="ＭＳ Ｐゴシック" w:hint="eastAsia"/>
                <w:kern w:val="0"/>
                <w:sz w:val="18"/>
                <w:szCs w:val="16"/>
              </w:rPr>
              <w:t>根拠を明確にして考えている。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Ｃ</w:t>
            </w:r>
            <w:r w:rsidR="004E49B6" w:rsidRPr="00054139">
              <w:rPr>
                <w:rFonts w:ascii="ＭＳ Ｐ明朝" w:eastAsia="ＭＳ Ｐ明朝" w:hAnsi="ＭＳ Ｐ明朝" w:cs="ＭＳ Ｐゴシック" w:hint="eastAsia"/>
                <w:kern w:val="0"/>
                <w:sz w:val="18"/>
                <w:szCs w:val="16"/>
              </w:rPr>
              <w:t>エ</w:t>
            </w:r>
            <w:r w:rsidR="009F62D6">
              <w:rPr>
                <w:rFonts w:ascii="ＭＳ Ｐ明朝" w:eastAsia="ＭＳ Ｐ明朝" w:hAnsi="ＭＳ Ｐ明朝" w:cs="ＭＳ Ｐゴシック" w:hint="eastAsia"/>
                <w:kern w:val="0"/>
                <w:sz w:val="18"/>
                <w:szCs w:val="16"/>
              </w:rPr>
              <w:t>）</w:t>
            </w:r>
          </w:p>
          <w:p w14:paraId="43EE05D7" w14:textId="77777777" w:rsidR="007759B2" w:rsidRPr="00054139" w:rsidRDefault="007759B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1D62E7BE" w14:textId="379ECC3D" w:rsidR="00354E62" w:rsidRPr="00054139" w:rsidRDefault="007759B2"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054139">
              <w:rPr>
                <w:rFonts w:ascii="ＭＳ Ｐ明朝" w:eastAsia="ＭＳ Ｐ明朝" w:hAnsi="ＭＳ Ｐ明朝" w:cs="ＭＳ Ｐゴシック" w:hint="eastAsia"/>
                <w:kern w:val="0"/>
                <w:sz w:val="18"/>
                <w:szCs w:val="16"/>
              </w:rPr>
              <w:t>・</w:t>
            </w:r>
            <w:r w:rsidR="004E49B6" w:rsidRPr="00054139">
              <w:rPr>
                <w:rFonts w:ascii="ＭＳ Ｐ明朝" w:eastAsia="ＭＳ Ｐ明朝" w:hAnsi="ＭＳ Ｐ明朝" w:cs="ＭＳ Ｐゴシック" w:hint="eastAsia"/>
                <w:kern w:val="0"/>
                <w:sz w:val="18"/>
                <w:szCs w:val="16"/>
              </w:rPr>
              <w:t>進んで心情の変化などを捉え</w:t>
            </w:r>
            <w:r w:rsidR="00802075" w:rsidRPr="00054139">
              <w:rPr>
                <w:rFonts w:ascii="ＭＳ Ｐ明朝" w:eastAsia="ＭＳ Ｐ明朝" w:hAnsi="ＭＳ Ｐ明朝" w:cs="ＭＳ Ｐゴシック" w:hint="eastAsia"/>
                <w:kern w:val="0"/>
                <w:sz w:val="18"/>
                <w:szCs w:val="16"/>
              </w:rPr>
              <w:t>，</w:t>
            </w:r>
            <w:r w:rsidR="004E49B6" w:rsidRPr="00054139">
              <w:rPr>
                <w:rFonts w:ascii="ＭＳ Ｐ明朝" w:eastAsia="ＭＳ Ｐ明朝" w:hAnsi="ＭＳ Ｐ明朝" w:cs="ＭＳ Ｐゴシック" w:hint="eastAsia"/>
                <w:kern w:val="0"/>
                <w:sz w:val="18"/>
                <w:szCs w:val="16"/>
              </w:rPr>
              <w:t>学習課題にそって考えを伝え合おうとしている。</w:t>
            </w:r>
          </w:p>
        </w:tc>
        <w:tc>
          <w:tcPr>
            <w:tcW w:w="1134" w:type="dxa"/>
            <w:shd w:val="clear" w:color="auto" w:fill="auto"/>
            <w:tcMar>
              <w:top w:w="28" w:type="dxa"/>
              <w:left w:w="57" w:type="dxa"/>
              <w:bottom w:w="28" w:type="dxa"/>
              <w:right w:w="57" w:type="dxa"/>
            </w:tcMar>
          </w:tcPr>
          <w:p w14:paraId="7661274E" w14:textId="2C606618" w:rsidR="00354E62" w:rsidRPr="00054139" w:rsidRDefault="004E49B6" w:rsidP="009F25B3">
            <w:pPr>
              <w:widowControl/>
              <w:overflowPunct w:val="0"/>
              <w:snapToGrid w:val="0"/>
              <w:spacing w:line="260" w:lineRule="exact"/>
              <w:rPr>
                <w:rFonts w:ascii="ＭＳ Ｐ明朝" w:eastAsia="ＭＳ Ｐ明朝" w:hAnsi="ＭＳ Ｐ明朝" w:cs="ＭＳ Ｐゴシック"/>
                <w:kern w:val="0"/>
                <w:sz w:val="18"/>
                <w:szCs w:val="17"/>
                <w:highlight w:val="yellow"/>
              </w:rPr>
            </w:pPr>
            <w:r w:rsidRPr="00054139">
              <w:rPr>
                <w:rFonts w:ascii="ＭＳ Ｐ明朝" w:eastAsia="ＭＳ Ｐ明朝" w:hAnsi="ＭＳ Ｐ明朝" w:cs="ＭＳ Ｐゴシック" w:hint="eastAsia"/>
                <w:kern w:val="0"/>
                <w:sz w:val="18"/>
                <w:szCs w:val="17"/>
              </w:rPr>
              <w:t>小説や随筆などを読み</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考えたことなどを伝え合う。</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イ</w:t>
            </w:r>
            <w:r w:rsidR="009F62D6">
              <w:rPr>
                <w:rFonts w:ascii="ＭＳ Ｐ明朝" w:eastAsia="ＭＳ Ｐ明朝" w:hAnsi="ＭＳ Ｐ明朝" w:cs="ＭＳ Ｐゴシック" w:hint="eastAsia"/>
                <w:kern w:val="0"/>
                <w:sz w:val="18"/>
                <w:szCs w:val="17"/>
              </w:rPr>
              <w:t>）</w:t>
            </w:r>
          </w:p>
        </w:tc>
      </w:tr>
      <w:tr w:rsidR="00354E62" w:rsidRPr="00054139" w14:paraId="689DB370" w14:textId="77777777" w:rsidTr="005E3D12">
        <w:trPr>
          <w:cantSplit/>
          <w:trHeight w:val="2963"/>
          <w:jc w:val="center"/>
        </w:trPr>
        <w:tc>
          <w:tcPr>
            <w:tcW w:w="283" w:type="dxa"/>
            <w:tcBorders>
              <w:top w:val="nil"/>
              <w:bottom w:val="nil"/>
            </w:tcBorders>
            <w:shd w:val="clear" w:color="auto" w:fill="auto"/>
            <w:tcMar>
              <w:top w:w="28" w:type="dxa"/>
              <w:left w:w="0" w:type="dxa"/>
              <w:bottom w:w="28" w:type="dxa"/>
              <w:right w:w="0" w:type="dxa"/>
            </w:tcMar>
          </w:tcPr>
          <w:p w14:paraId="62F2C760" w14:textId="1A0F7D8F" w:rsidR="00354E62" w:rsidRPr="00C924EB" w:rsidRDefault="00DE0780"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5</w:t>
            </w:r>
          </w:p>
        </w:tc>
        <w:tc>
          <w:tcPr>
            <w:tcW w:w="283" w:type="dxa"/>
            <w:vMerge/>
            <w:tcBorders>
              <w:bottom w:val="nil"/>
            </w:tcBorders>
            <w:shd w:val="clear" w:color="auto" w:fill="auto"/>
            <w:tcMar>
              <w:top w:w="28" w:type="dxa"/>
              <w:left w:w="0" w:type="dxa"/>
              <w:bottom w:w="28" w:type="dxa"/>
              <w:right w:w="0" w:type="dxa"/>
            </w:tcMar>
            <w:textDirection w:val="tbRlV"/>
            <w:vAlign w:val="center"/>
          </w:tcPr>
          <w:p w14:paraId="16D7ABC2" w14:textId="77777777" w:rsidR="00354E62" w:rsidRPr="00C924EB" w:rsidRDefault="00354E62"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6AE4EAF2" w14:textId="77777777" w:rsidR="00354E62" w:rsidRPr="00054139" w:rsidRDefault="00354E62"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グループディスカッション</w:t>
            </w:r>
          </w:p>
          <w:p w14:paraId="77EEAEF0" w14:textId="77777777" w:rsidR="001C3B49" w:rsidRDefault="00354E62" w:rsidP="009F25B3">
            <w:pPr>
              <w:widowControl/>
              <w:shd w:val="clear" w:color="auto" w:fill="C8C8C8"/>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054139">
              <w:rPr>
                <w:rFonts w:ascii="ＭＳ Ｐゴシック" w:eastAsia="ＭＳ Ｐゴシック" w:hAnsi="ＭＳ Ｐゴシック" w:cs="ＭＳ Ｐゴシック" w:hint="eastAsia"/>
                <w:kern w:val="0"/>
                <w:sz w:val="18"/>
                <w:szCs w:val="18"/>
              </w:rPr>
              <w:t>話題や展開にそって</w:t>
            </w:r>
          </w:p>
          <w:p w14:paraId="6B162BF7" w14:textId="20DDCC2D" w:rsidR="00354E62" w:rsidRPr="00054139" w:rsidRDefault="00354E62" w:rsidP="009F25B3">
            <w:pPr>
              <w:widowControl/>
              <w:shd w:val="clear" w:color="auto" w:fill="C8C8C8"/>
              <w:overflowPunct w:val="0"/>
              <w:snapToGrid w:val="0"/>
              <w:spacing w:line="260" w:lineRule="exact"/>
              <w:ind w:firstLineChars="50" w:firstLine="9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 w:val="18"/>
                <w:szCs w:val="18"/>
              </w:rPr>
              <w:t>話し合いをつなげる</w:t>
            </w:r>
          </w:p>
          <w:p w14:paraId="4CA18BDB" w14:textId="2CDF6DFF" w:rsidR="00354E62" w:rsidRPr="00054139" w:rsidRDefault="00354E62" w:rsidP="009F25B3">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【話</w:t>
            </w:r>
            <w:r w:rsidR="001C3B49">
              <w:rPr>
                <w:rFonts w:ascii="ＭＳ Ｐゴシック" w:eastAsia="ＭＳ Ｐゴシック" w:hAnsi="ＭＳ Ｐゴシック" w:cs="ＭＳ Ｐゴシック" w:hint="eastAsia"/>
                <w:kern w:val="0"/>
                <w:szCs w:val="18"/>
              </w:rPr>
              <w:t>す・</w:t>
            </w:r>
            <w:r w:rsidRPr="00054139">
              <w:rPr>
                <w:rFonts w:ascii="ＭＳ Ｐゴシック" w:eastAsia="ＭＳ Ｐゴシック" w:hAnsi="ＭＳ Ｐゴシック" w:cs="ＭＳ Ｐゴシック" w:hint="eastAsia"/>
                <w:kern w:val="0"/>
                <w:szCs w:val="18"/>
              </w:rPr>
              <w:t>聞</w:t>
            </w:r>
            <w:r w:rsidR="001C3B49">
              <w:rPr>
                <w:rFonts w:ascii="ＭＳ Ｐゴシック" w:eastAsia="ＭＳ Ｐゴシック" w:hAnsi="ＭＳ Ｐゴシック" w:cs="ＭＳ Ｐゴシック" w:hint="eastAsia"/>
                <w:kern w:val="0"/>
                <w:szCs w:val="18"/>
              </w:rPr>
              <w:t>く</w:t>
            </w:r>
            <w:r w:rsidRPr="00054139">
              <w:rPr>
                <w:rFonts w:ascii="ＭＳ Ｐゴシック" w:eastAsia="ＭＳ Ｐゴシック" w:hAnsi="ＭＳ Ｐゴシック" w:cs="ＭＳ Ｐゴシック" w:hint="eastAsia"/>
                <w:kern w:val="0"/>
                <w:szCs w:val="18"/>
              </w:rPr>
              <w:t>】</w:t>
            </w:r>
          </w:p>
          <w:p w14:paraId="3BB40CC4" w14:textId="36041EA8" w:rsidR="0062646B"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4</w:t>
            </w:r>
            <w:r w:rsidR="0062646B" w:rsidRPr="00054139">
              <w:rPr>
                <w:rFonts w:ascii="ＭＳ Ｐ明朝" w:eastAsia="ＭＳ Ｐ明朝" w:hAnsi="ＭＳ Ｐ明朝" w:cs="ＭＳ Ｐゴシック" w:hint="eastAsia"/>
                <w:kern w:val="0"/>
                <w:sz w:val="18"/>
                <w:szCs w:val="18"/>
              </w:rPr>
              <w:t>時間</w:t>
            </w:r>
          </w:p>
          <w:p w14:paraId="28A084D6" w14:textId="736F2644" w:rsidR="0062646B" w:rsidRPr="00054139" w:rsidRDefault="0062646B" w:rsidP="009F25B3">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6C7F2467" w14:textId="77777777" w:rsidR="00354E62" w:rsidRPr="00054139" w:rsidRDefault="00354E62" w:rsidP="009F25B3">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64A46712" w14:textId="7973D441" w:rsidR="0095652D" w:rsidRPr="00706F27" w:rsidRDefault="00135EF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●話題や展開にそって話し合いをつなげるための方法を理解し</w:t>
            </w:r>
            <w:r w:rsidR="00802075" w:rsidRPr="00706F27">
              <w:rPr>
                <w:rFonts w:ascii="ＭＳ Ｐ明朝" w:eastAsia="ＭＳ Ｐ明朝" w:hAnsi="ＭＳ Ｐ明朝" w:cs="ＭＳ Ｐゴシック" w:hint="eastAsia"/>
                <w:kern w:val="0"/>
                <w:sz w:val="18"/>
                <w:szCs w:val="16"/>
              </w:rPr>
              <w:t>，</w:t>
            </w:r>
            <w:r w:rsidRPr="00706F27">
              <w:rPr>
                <w:rFonts w:ascii="ＭＳ Ｐ明朝" w:eastAsia="ＭＳ Ｐ明朝" w:hAnsi="ＭＳ Ｐ明朝" w:cs="ＭＳ Ｐゴシック" w:hint="eastAsia"/>
                <w:kern w:val="0"/>
                <w:sz w:val="18"/>
                <w:szCs w:val="16"/>
              </w:rPr>
              <w:t>活用する</w:t>
            </w:r>
            <w:r w:rsidR="0095652D" w:rsidRPr="00706F27">
              <w:rPr>
                <w:rFonts w:ascii="ＭＳ Ｐ明朝" w:eastAsia="ＭＳ Ｐ明朝" w:hAnsi="ＭＳ Ｐ明朝" w:cs="ＭＳ Ｐゴシック" w:hint="eastAsia"/>
                <w:kern w:val="0"/>
                <w:sz w:val="18"/>
                <w:szCs w:val="16"/>
              </w:rPr>
              <w:t>。</w:t>
            </w:r>
            <w:r w:rsidR="009F62D6">
              <w:rPr>
                <w:rFonts w:ascii="ＭＳ Ｐ明朝" w:eastAsia="ＭＳ Ｐ明朝" w:hAnsi="ＭＳ Ｐ明朝" w:cs="ＭＳ Ｐゴシック" w:hint="eastAsia"/>
                <w:kern w:val="0"/>
                <w:sz w:val="18"/>
                <w:szCs w:val="16"/>
              </w:rPr>
              <w:t>（</w:t>
            </w:r>
            <w:r w:rsidR="00374FA7" w:rsidRPr="00706F27">
              <w:rPr>
                <w:rFonts w:ascii="ＭＳ Ｐ明朝" w:eastAsia="ＭＳ Ｐ明朝" w:hAnsi="ＭＳ Ｐ明朝" w:cs="ＭＳ Ｐゴシック" w:hint="eastAsia"/>
                <w:kern w:val="0"/>
                <w:sz w:val="18"/>
                <w:szCs w:val="16"/>
              </w:rPr>
              <w:t>Ａ</w:t>
            </w:r>
            <w:r w:rsidRPr="00706F27">
              <w:rPr>
                <w:rFonts w:ascii="ＭＳ Ｐ明朝" w:eastAsia="ＭＳ Ｐ明朝" w:hAnsi="ＭＳ Ｐ明朝" w:cs="ＭＳ Ｐゴシック" w:hint="eastAsia"/>
                <w:kern w:val="0"/>
                <w:sz w:val="18"/>
                <w:szCs w:val="16"/>
              </w:rPr>
              <w:t>オ</w:t>
            </w:r>
            <w:r w:rsidR="009F62D6">
              <w:rPr>
                <w:rFonts w:ascii="ＭＳ Ｐ明朝" w:eastAsia="ＭＳ Ｐ明朝" w:hAnsi="ＭＳ Ｐ明朝" w:cs="ＭＳ Ｐゴシック" w:hint="eastAsia"/>
                <w:kern w:val="0"/>
                <w:sz w:val="18"/>
                <w:szCs w:val="16"/>
              </w:rPr>
              <w:t>）</w:t>
            </w:r>
          </w:p>
          <w:p w14:paraId="12130DDC" w14:textId="5C45F404" w:rsidR="0095652D" w:rsidRPr="00054139" w:rsidRDefault="0095652D"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706F27">
              <w:rPr>
                <w:rFonts w:ascii="ＭＳ Ｐ明朝" w:eastAsia="ＭＳ Ｐ明朝" w:hAnsi="ＭＳ Ｐ明朝" w:cs="ＭＳ Ｐゴシック" w:hint="eastAsia"/>
                <w:kern w:val="0"/>
                <w:sz w:val="18"/>
                <w:szCs w:val="16"/>
              </w:rPr>
              <w:t>●</w:t>
            </w:r>
            <w:r w:rsidR="00135EF9" w:rsidRPr="00706F27">
              <w:rPr>
                <w:rFonts w:ascii="ＭＳ Ｐ明朝" w:eastAsia="ＭＳ Ｐ明朝" w:hAnsi="ＭＳ Ｐ明朝" w:cs="ＭＳ Ｐゴシック" w:hint="eastAsia"/>
                <w:kern w:val="0"/>
                <w:sz w:val="18"/>
                <w:szCs w:val="16"/>
              </w:rPr>
              <w:t>必要に応じて記録したり質問したりしながら話の内容を捉え</w:t>
            </w:r>
            <w:r w:rsidR="00802075" w:rsidRPr="00706F27">
              <w:rPr>
                <w:rFonts w:ascii="ＭＳ Ｐ明朝" w:eastAsia="ＭＳ Ｐ明朝" w:hAnsi="ＭＳ Ｐ明朝" w:cs="ＭＳ Ｐゴシック" w:hint="eastAsia"/>
                <w:kern w:val="0"/>
                <w:sz w:val="18"/>
                <w:szCs w:val="16"/>
              </w:rPr>
              <w:t>，</w:t>
            </w:r>
            <w:r w:rsidR="00135EF9" w:rsidRPr="00706F27">
              <w:rPr>
                <w:rFonts w:ascii="ＭＳ Ｐ明朝" w:eastAsia="ＭＳ Ｐ明朝" w:hAnsi="ＭＳ Ｐ明朝" w:cs="ＭＳ Ｐゴシック" w:hint="eastAsia"/>
                <w:kern w:val="0"/>
                <w:sz w:val="18"/>
                <w:szCs w:val="16"/>
              </w:rPr>
              <w:t>自分の考えをまとめる。</w:t>
            </w:r>
            <w:r w:rsidR="009F62D6">
              <w:rPr>
                <w:rFonts w:ascii="ＭＳ Ｐ明朝" w:eastAsia="ＭＳ Ｐ明朝" w:hAnsi="ＭＳ Ｐ明朝" w:cs="ＭＳ Ｐゴシック" w:hint="eastAsia"/>
                <w:kern w:val="0"/>
                <w:sz w:val="18"/>
                <w:szCs w:val="16"/>
              </w:rPr>
              <w:t>（</w:t>
            </w:r>
            <w:r w:rsidR="00374FA7" w:rsidRPr="00706F27">
              <w:rPr>
                <w:rFonts w:ascii="ＭＳ Ｐ明朝" w:eastAsia="ＭＳ Ｐ明朝" w:hAnsi="ＭＳ Ｐ明朝" w:cs="ＭＳ Ｐゴシック" w:hint="eastAsia"/>
                <w:kern w:val="0"/>
                <w:sz w:val="18"/>
                <w:szCs w:val="16"/>
              </w:rPr>
              <w:t>Ａ</w:t>
            </w:r>
            <w:r w:rsidR="00135EF9" w:rsidRPr="00706F27">
              <w:rPr>
                <w:rFonts w:ascii="ＭＳ Ｐ明朝" w:eastAsia="ＭＳ Ｐ明朝" w:hAnsi="ＭＳ Ｐ明朝" w:cs="ＭＳ Ｐゴシック" w:hint="eastAsia"/>
                <w:kern w:val="0"/>
                <w:sz w:val="18"/>
                <w:szCs w:val="16"/>
              </w:rPr>
              <w:t>エ</w:t>
            </w:r>
            <w:r w:rsidR="009F62D6">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22358018" w14:textId="10A23ABF" w:rsidR="00354E62"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3EA644FE"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5F18497" w14:textId="006BDF38"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E2C81A" w14:textId="5AD6E6B8"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0F592C"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A4D702"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0B0E2BA"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4A9B055"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4A6882F" w14:textId="22F835DE" w:rsidR="0062646B"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p>
          <w:p w14:paraId="1E880538"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7AD226"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73A491"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5574BF"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BF05590"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7FE6584" w14:textId="3A9BB071" w:rsidR="0062646B"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3</w:t>
            </w:r>
            <w:r w:rsidR="0062646B" w:rsidRPr="00706F27">
              <w:rPr>
                <w:rFonts w:ascii="ＭＳ Ｐ明朝" w:eastAsia="ＭＳ Ｐ明朝" w:hAnsi="ＭＳ Ｐ明朝"/>
                <w:sz w:val="18"/>
                <w:szCs w:val="18"/>
              </w:rPr>
              <w:t>-</w:t>
            </w:r>
            <w:r w:rsidRPr="00706F27">
              <w:rPr>
                <w:rFonts w:ascii="ＭＳ Ｐ明朝" w:eastAsia="ＭＳ Ｐ明朝" w:hAnsi="ＭＳ Ｐ明朝"/>
                <w:sz w:val="18"/>
                <w:szCs w:val="18"/>
              </w:rPr>
              <w:t>4</w:t>
            </w:r>
          </w:p>
          <w:p w14:paraId="51FE8357"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F8B764" w14:textId="77777777"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0076F1E" w14:textId="188838D3" w:rsidR="0062646B" w:rsidRPr="00706F27"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383E7C3C" w14:textId="77777777" w:rsidR="00354E62" w:rsidRPr="00054139" w:rsidRDefault="00354E62"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◆学習目標と学習の流れを確認し，学習の見通しをもつ。</w:t>
            </w:r>
          </w:p>
          <w:p w14:paraId="5030D553" w14:textId="692F4322" w:rsidR="0095652D"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sidR="00706F27">
              <w:rPr>
                <w:rFonts w:ascii="ＭＳ Ｐ明朝" w:eastAsia="ＭＳ Ｐ明朝" w:hAnsi="ＭＳ Ｐ明朝" w:cs="ＭＳ Ｐゴシック"/>
                <w:kern w:val="0"/>
                <w:sz w:val="18"/>
                <w:szCs w:val="17"/>
              </w:rPr>
              <w:t xml:space="preserve"> </w:t>
            </w:r>
            <w:r w:rsidR="00F34C04" w:rsidRPr="00054139">
              <w:rPr>
                <w:rFonts w:ascii="ＭＳ Ｐ明朝" w:eastAsia="ＭＳ Ｐ明朝" w:hAnsi="ＭＳ Ｐ明朝" w:cs="ＭＳ Ｐゴシック" w:hint="eastAsia"/>
                <w:kern w:val="0"/>
                <w:sz w:val="18"/>
                <w:szCs w:val="17"/>
              </w:rPr>
              <w:t>話題や展開にそって話し合いをつなげるための方法を理解する。</w:t>
            </w:r>
          </w:p>
          <w:p w14:paraId="779410BF" w14:textId="3CE7EDC3" w:rsidR="00F34C04" w:rsidRPr="00054139" w:rsidRDefault="00F34C0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・話し合い記録から</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「話し合いのこつ」を見つける。</w:t>
            </w:r>
          </w:p>
          <w:p w14:paraId="2A343422" w14:textId="74DA4785" w:rsidR="00F34C04" w:rsidRPr="00054139" w:rsidRDefault="00F34C0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・「話し合いのこつ」のはたらきや効果について考える。</w:t>
            </w:r>
          </w:p>
          <w:p w14:paraId="7C74BC39" w14:textId="7392F0B8" w:rsidR="0095652D"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sidR="001F7FD3">
              <w:rPr>
                <w:rFonts w:ascii="ＭＳ Ｐ明朝" w:eastAsia="ＭＳ Ｐ明朝" w:hAnsi="ＭＳ Ｐ明朝" w:cs="ＭＳ Ｐゴシック"/>
                <w:kern w:val="0"/>
                <w:sz w:val="18"/>
                <w:szCs w:val="17"/>
              </w:rPr>
              <w:t xml:space="preserve"> </w:t>
            </w:r>
            <w:r w:rsidR="00F34C04" w:rsidRPr="00054139">
              <w:rPr>
                <w:rFonts w:ascii="ＭＳ Ｐ明朝" w:eastAsia="ＭＳ Ｐ明朝" w:hAnsi="ＭＳ Ｐ明朝" w:cs="ＭＳ Ｐゴシック" w:hint="eastAsia"/>
                <w:kern w:val="0"/>
                <w:sz w:val="18"/>
                <w:szCs w:val="17"/>
              </w:rPr>
              <w:t>話し合いをつなげるための方法を</w:t>
            </w:r>
            <w:r w:rsidR="00802075" w:rsidRPr="00054139">
              <w:rPr>
                <w:rFonts w:ascii="ＭＳ Ｐ明朝" w:eastAsia="ＭＳ Ｐ明朝" w:hAnsi="ＭＳ Ｐ明朝" w:cs="ＭＳ Ｐゴシック" w:hint="eastAsia"/>
                <w:kern w:val="0"/>
                <w:sz w:val="18"/>
                <w:szCs w:val="17"/>
              </w:rPr>
              <w:t>，</w:t>
            </w:r>
            <w:r w:rsidR="00F34C04" w:rsidRPr="00054139">
              <w:rPr>
                <w:rFonts w:ascii="ＭＳ Ｐ明朝" w:eastAsia="ＭＳ Ｐ明朝" w:hAnsi="ＭＳ Ｐ明朝" w:cs="ＭＳ Ｐゴシック" w:hint="eastAsia"/>
                <w:kern w:val="0"/>
                <w:sz w:val="18"/>
                <w:szCs w:val="17"/>
              </w:rPr>
              <w:t>グループディスカッションで活用する。</w:t>
            </w:r>
          </w:p>
          <w:p w14:paraId="37C9D091" w14:textId="5565FC44" w:rsidR="00DF7DC8" w:rsidRPr="00054139" w:rsidRDefault="00DF7DC8"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・「話し合いのこつ」を活用して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グループディスカッションを行う。</w:t>
            </w:r>
          </w:p>
          <w:p w14:paraId="6D8D287F" w14:textId="3A54A195" w:rsidR="00F34C04" w:rsidRPr="00054139" w:rsidRDefault="00DF7DC8"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・効果的な発言とその効果を</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発言メモにまとめる。</w:t>
            </w:r>
          </w:p>
          <w:p w14:paraId="2565C634" w14:textId="2E492E76" w:rsidR="00354E62"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sidR="00F34C04" w:rsidRPr="00054139">
              <w:rPr>
                <w:rFonts w:ascii="ＭＳ Ｐ明朝" w:eastAsia="ＭＳ Ｐ明朝" w:hAnsi="ＭＳ Ｐ明朝" w:cs="ＭＳ Ｐゴシック" w:hint="eastAsia"/>
                <w:kern w:val="0"/>
                <w:sz w:val="18"/>
                <w:szCs w:val="17"/>
              </w:rPr>
              <w:t>記録したり質問したりしながら話の内容を捉え</w:t>
            </w:r>
            <w:r w:rsidR="00802075" w:rsidRPr="00054139">
              <w:rPr>
                <w:rFonts w:ascii="ＭＳ Ｐ明朝" w:eastAsia="ＭＳ Ｐ明朝" w:hAnsi="ＭＳ Ｐ明朝" w:cs="ＭＳ Ｐゴシック" w:hint="eastAsia"/>
                <w:kern w:val="0"/>
                <w:sz w:val="18"/>
                <w:szCs w:val="17"/>
              </w:rPr>
              <w:t>，</w:t>
            </w:r>
            <w:r w:rsidR="00F34C04" w:rsidRPr="00054139">
              <w:rPr>
                <w:rFonts w:ascii="ＭＳ Ｐ明朝" w:eastAsia="ＭＳ Ｐ明朝" w:hAnsi="ＭＳ Ｐ明朝" w:cs="ＭＳ Ｐゴシック" w:hint="eastAsia"/>
                <w:kern w:val="0"/>
                <w:sz w:val="18"/>
                <w:szCs w:val="17"/>
              </w:rPr>
              <w:t>自分の考えをまとめる。</w:t>
            </w:r>
          </w:p>
          <w:p w14:paraId="2DBDBC2B" w14:textId="1A9BA1D2" w:rsidR="00DF7DC8" w:rsidRPr="00054139" w:rsidRDefault="00DF7DC8"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・発言メモをもとに</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グループディスカッションを振り返る。</w:t>
            </w:r>
          </w:p>
          <w:p w14:paraId="77433427" w14:textId="7291EE44" w:rsidR="00DF7DC8" w:rsidRPr="00054139" w:rsidRDefault="00DF7DC8"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・特に効果的だった発言や</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「話し合いのこつ」について交流する。</w:t>
            </w:r>
          </w:p>
          <w:p w14:paraId="4C717728" w14:textId="587A3BE5" w:rsidR="00354E62" w:rsidRPr="00054139" w:rsidRDefault="003229C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Pr>
                <w:rFonts w:ascii="ＭＳ Ｐ明朝" w:eastAsia="ＭＳ Ｐ明朝" w:hAnsi="ＭＳ Ｐ明朝" w:cs="ＭＳ Ｐゴシック" w:hint="eastAsia"/>
                <w:kern w:val="0"/>
                <w:sz w:val="18"/>
                <w:szCs w:val="17"/>
              </w:rPr>
              <w:t>◆学習目標をもう一度確認し，</w:t>
            </w:r>
            <w:r w:rsidR="00354E62"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37F51133" w14:textId="77777777" w:rsidR="007759B2" w:rsidRPr="00054139" w:rsidRDefault="007759B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4FA198EF" w14:textId="43760461" w:rsidR="007759B2" w:rsidRPr="00054139" w:rsidRDefault="007759B2"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F34C04" w:rsidRPr="00054139">
              <w:rPr>
                <w:rFonts w:ascii="ＭＳ Ｐ明朝" w:eastAsia="ＭＳ Ｐ明朝" w:hAnsi="ＭＳ Ｐ明朝" w:cs="ＭＳ Ｐゴシック" w:hint="eastAsia"/>
                <w:kern w:val="0"/>
                <w:sz w:val="18"/>
                <w:szCs w:val="16"/>
              </w:rPr>
              <w:t>比較や分類</w:t>
            </w:r>
            <w:r w:rsidR="00802075" w:rsidRPr="00054139">
              <w:rPr>
                <w:rFonts w:ascii="ＭＳ Ｐ明朝" w:eastAsia="ＭＳ Ｐ明朝" w:hAnsi="ＭＳ Ｐ明朝" w:cs="ＭＳ Ｐゴシック" w:hint="eastAsia"/>
                <w:kern w:val="0"/>
                <w:sz w:val="18"/>
                <w:szCs w:val="16"/>
              </w:rPr>
              <w:t>，</w:t>
            </w:r>
            <w:r w:rsidR="00F34C04" w:rsidRPr="00054139">
              <w:rPr>
                <w:rFonts w:ascii="ＭＳ Ｐ明朝" w:eastAsia="ＭＳ Ｐ明朝" w:hAnsi="ＭＳ Ｐ明朝" w:cs="ＭＳ Ｐゴシック" w:hint="eastAsia"/>
                <w:kern w:val="0"/>
                <w:sz w:val="18"/>
                <w:szCs w:val="16"/>
              </w:rPr>
              <w:t>関係づけなどの情報の整理の仕方について理解を深め</w:t>
            </w:r>
            <w:r w:rsidR="00802075" w:rsidRPr="00054139">
              <w:rPr>
                <w:rFonts w:ascii="ＭＳ Ｐ明朝" w:eastAsia="ＭＳ Ｐ明朝" w:hAnsi="ＭＳ Ｐ明朝" w:cs="ＭＳ Ｐゴシック" w:hint="eastAsia"/>
                <w:kern w:val="0"/>
                <w:sz w:val="18"/>
                <w:szCs w:val="16"/>
              </w:rPr>
              <w:t>，</w:t>
            </w:r>
            <w:r w:rsidR="00F34C04" w:rsidRPr="00054139">
              <w:rPr>
                <w:rFonts w:ascii="ＭＳ Ｐ明朝" w:eastAsia="ＭＳ Ｐ明朝" w:hAnsi="ＭＳ Ｐ明朝" w:cs="ＭＳ Ｐゴシック" w:hint="eastAsia"/>
                <w:kern w:val="0"/>
                <w:sz w:val="18"/>
                <w:szCs w:val="16"/>
              </w:rPr>
              <w:t>それらを使っている。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2</w:t>
            </w:r>
            <w:r w:rsidR="009F62D6">
              <w:rPr>
                <w:rFonts w:ascii="ＭＳ Ｐ明朝" w:eastAsia="ＭＳ Ｐ明朝" w:hAnsi="ＭＳ Ｐ明朝" w:cs="ＭＳ Ｐゴシック" w:hint="eastAsia"/>
                <w:kern w:val="0"/>
                <w:sz w:val="18"/>
                <w:szCs w:val="16"/>
              </w:rPr>
              <w:t>）</w:t>
            </w:r>
            <w:r w:rsidR="00F34C04" w:rsidRPr="00054139">
              <w:rPr>
                <w:rFonts w:ascii="ＭＳ Ｐ明朝" w:eastAsia="ＭＳ Ｐ明朝" w:hAnsi="ＭＳ Ｐ明朝" w:cs="ＭＳ Ｐゴシック" w:hint="eastAsia"/>
                <w:kern w:val="0"/>
                <w:sz w:val="18"/>
                <w:szCs w:val="16"/>
              </w:rPr>
              <w:t>イ</w:t>
            </w:r>
            <w:r w:rsidR="009F62D6">
              <w:rPr>
                <w:rFonts w:ascii="ＭＳ Ｐ明朝" w:eastAsia="ＭＳ Ｐ明朝" w:hAnsi="ＭＳ Ｐ明朝" w:cs="ＭＳ Ｐゴシック" w:hint="eastAsia"/>
                <w:kern w:val="0"/>
                <w:sz w:val="18"/>
                <w:szCs w:val="16"/>
              </w:rPr>
              <w:t>）</w:t>
            </w:r>
          </w:p>
          <w:p w14:paraId="0574E6A3" w14:textId="77777777" w:rsidR="00683295" w:rsidRPr="00054139" w:rsidRDefault="00354E6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70C0BE93" w14:textId="167AACA9" w:rsidR="00135EF9" w:rsidRPr="00054139" w:rsidRDefault="002545D1"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➊</w:t>
            </w:r>
            <w:r w:rsidR="00F34C04" w:rsidRPr="00054139">
              <w:rPr>
                <w:rFonts w:ascii="ＭＳ Ｐ明朝" w:eastAsia="ＭＳ Ｐ明朝" w:hAnsi="ＭＳ Ｐ明朝" w:cs="ＭＳ Ｐゴシック" w:hint="eastAsia"/>
                <w:kern w:val="0"/>
                <w:sz w:val="18"/>
                <w:szCs w:val="16"/>
              </w:rPr>
              <w:t>「話すこと・聞くこと」において</w:t>
            </w:r>
            <w:r w:rsidR="00802075" w:rsidRPr="00054139">
              <w:rPr>
                <w:rFonts w:ascii="ＭＳ Ｐ明朝" w:eastAsia="ＭＳ Ｐ明朝" w:hAnsi="ＭＳ Ｐ明朝" w:cs="ＭＳ Ｐゴシック" w:hint="eastAsia"/>
                <w:kern w:val="0"/>
                <w:sz w:val="18"/>
                <w:szCs w:val="16"/>
              </w:rPr>
              <w:t>，</w:t>
            </w:r>
            <w:r w:rsidR="00F34C04" w:rsidRPr="00054139">
              <w:rPr>
                <w:rFonts w:ascii="ＭＳ Ｐ明朝" w:eastAsia="ＭＳ Ｐ明朝" w:hAnsi="ＭＳ Ｐ明朝" w:cs="ＭＳ Ｐゴシック" w:hint="eastAsia"/>
                <w:kern w:val="0"/>
                <w:sz w:val="18"/>
                <w:szCs w:val="16"/>
              </w:rPr>
              <w:t>必要に応じて記録したり質問したりしながら話の内容を捉え</w:t>
            </w:r>
            <w:r w:rsidR="00802075" w:rsidRPr="00054139">
              <w:rPr>
                <w:rFonts w:ascii="ＭＳ Ｐ明朝" w:eastAsia="ＭＳ Ｐ明朝" w:hAnsi="ＭＳ Ｐ明朝" w:cs="ＭＳ Ｐゴシック" w:hint="eastAsia"/>
                <w:kern w:val="0"/>
                <w:sz w:val="18"/>
                <w:szCs w:val="16"/>
              </w:rPr>
              <w:t>，</w:t>
            </w:r>
            <w:r w:rsidR="00F34C04" w:rsidRPr="00054139">
              <w:rPr>
                <w:rFonts w:ascii="ＭＳ Ｐ明朝" w:eastAsia="ＭＳ Ｐ明朝" w:hAnsi="ＭＳ Ｐ明朝" w:cs="ＭＳ Ｐゴシック" w:hint="eastAsia"/>
                <w:kern w:val="0"/>
                <w:sz w:val="18"/>
                <w:szCs w:val="16"/>
              </w:rPr>
              <w:t>共通点や相違点などをふまえて</w:t>
            </w:r>
            <w:r w:rsidR="00802075" w:rsidRPr="00054139">
              <w:rPr>
                <w:rFonts w:ascii="ＭＳ Ｐ明朝" w:eastAsia="ＭＳ Ｐ明朝" w:hAnsi="ＭＳ Ｐ明朝" w:cs="ＭＳ Ｐゴシック" w:hint="eastAsia"/>
                <w:kern w:val="0"/>
                <w:sz w:val="18"/>
                <w:szCs w:val="16"/>
              </w:rPr>
              <w:t>，</w:t>
            </w:r>
            <w:r w:rsidR="00F34C04" w:rsidRPr="00054139">
              <w:rPr>
                <w:rFonts w:ascii="ＭＳ Ｐ明朝" w:eastAsia="ＭＳ Ｐ明朝" w:hAnsi="ＭＳ Ｐ明朝" w:cs="ＭＳ Ｐゴシック" w:hint="eastAsia"/>
                <w:kern w:val="0"/>
                <w:sz w:val="18"/>
                <w:szCs w:val="16"/>
              </w:rPr>
              <w:t>自分の考えをまとめている。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Ａ</w:t>
            </w:r>
            <w:r w:rsidR="00F34C04" w:rsidRPr="00054139">
              <w:rPr>
                <w:rFonts w:ascii="ＭＳ Ｐ明朝" w:eastAsia="ＭＳ Ｐ明朝" w:hAnsi="ＭＳ Ｐ明朝" w:cs="ＭＳ Ｐゴシック" w:hint="eastAsia"/>
                <w:kern w:val="0"/>
                <w:sz w:val="18"/>
                <w:szCs w:val="16"/>
              </w:rPr>
              <w:t>エ</w:t>
            </w:r>
            <w:r w:rsidR="009F62D6">
              <w:rPr>
                <w:rFonts w:ascii="ＭＳ Ｐ明朝" w:eastAsia="ＭＳ Ｐ明朝" w:hAnsi="ＭＳ Ｐ明朝" w:cs="ＭＳ Ｐゴシック" w:hint="eastAsia"/>
                <w:kern w:val="0"/>
                <w:sz w:val="18"/>
                <w:szCs w:val="16"/>
              </w:rPr>
              <w:t>）</w:t>
            </w:r>
          </w:p>
          <w:p w14:paraId="2D5BF28F" w14:textId="2923CBB1" w:rsidR="00354E62" w:rsidRPr="00054139" w:rsidRDefault="002545D1"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w:t>
            </w:r>
            <w:r w:rsidR="00F34C04" w:rsidRPr="0003713C">
              <w:rPr>
                <w:rFonts w:ascii="ＭＳ Ｐゴシック" w:eastAsia="ＭＳ Ｐゴシック" w:hAnsi="ＭＳ Ｐゴシック" w:cs="ＭＳ Ｐゴシック" w:hint="eastAsia"/>
                <w:kern w:val="0"/>
                <w:sz w:val="18"/>
                <w:szCs w:val="16"/>
                <w:u w:val="wave"/>
              </w:rPr>
              <w:t>「話すこと・聞くこと」において</w:t>
            </w:r>
            <w:r w:rsidR="00802075" w:rsidRPr="0003713C">
              <w:rPr>
                <w:rFonts w:ascii="ＭＳ Ｐゴシック" w:eastAsia="ＭＳ Ｐゴシック" w:hAnsi="ＭＳ Ｐゴシック" w:cs="ＭＳ Ｐゴシック" w:hint="eastAsia"/>
                <w:kern w:val="0"/>
                <w:sz w:val="18"/>
                <w:szCs w:val="16"/>
                <w:u w:val="wave"/>
              </w:rPr>
              <w:t>，</w:t>
            </w:r>
            <w:r w:rsidR="00F34C04" w:rsidRPr="0003713C">
              <w:rPr>
                <w:rFonts w:ascii="ＭＳ Ｐゴシック" w:eastAsia="ＭＳ Ｐゴシック" w:hAnsi="ＭＳ Ｐゴシック" w:cs="ＭＳ Ｐゴシック" w:hint="eastAsia"/>
                <w:kern w:val="0"/>
                <w:sz w:val="18"/>
                <w:szCs w:val="16"/>
                <w:u w:val="wave"/>
              </w:rPr>
              <w:t>話題や展開を捉えながら話し合い</w:t>
            </w:r>
            <w:r w:rsidR="00802075" w:rsidRPr="0003713C">
              <w:rPr>
                <w:rFonts w:ascii="ＭＳ Ｐゴシック" w:eastAsia="ＭＳ Ｐゴシック" w:hAnsi="ＭＳ Ｐゴシック" w:cs="ＭＳ Ｐゴシック" w:hint="eastAsia"/>
                <w:kern w:val="0"/>
                <w:sz w:val="18"/>
                <w:szCs w:val="16"/>
                <w:u w:val="wave"/>
              </w:rPr>
              <w:t>，</w:t>
            </w:r>
            <w:r w:rsidR="00F34C04" w:rsidRPr="0003713C">
              <w:rPr>
                <w:rFonts w:ascii="ＭＳ Ｐゴシック" w:eastAsia="ＭＳ Ｐゴシック" w:hAnsi="ＭＳ Ｐゴシック" w:cs="ＭＳ Ｐゴシック" w:hint="eastAsia"/>
                <w:kern w:val="0"/>
                <w:sz w:val="18"/>
                <w:szCs w:val="16"/>
                <w:u w:val="wave"/>
              </w:rPr>
              <w:t>互いの発言を結びつけて考えをまとめている。</w:t>
            </w:r>
            <w:r w:rsidR="009F62D6">
              <w:rPr>
                <w:rFonts w:ascii="ＭＳ Ｐゴシック" w:eastAsia="ＭＳ Ｐゴシック" w:hAnsi="ＭＳ Ｐゴシック" w:cs="ＭＳ Ｐゴシック" w:hint="eastAsia"/>
                <w:kern w:val="0"/>
                <w:sz w:val="18"/>
                <w:szCs w:val="16"/>
                <w:u w:val="wave"/>
              </w:rPr>
              <w:t>（</w:t>
            </w:r>
            <w:r w:rsidR="00374FA7" w:rsidRPr="0003713C">
              <w:rPr>
                <w:rFonts w:ascii="ＭＳ Ｐゴシック" w:eastAsia="ＭＳ Ｐゴシック" w:hAnsi="ＭＳ Ｐゴシック" w:cs="ＭＳ Ｐゴシック" w:hint="eastAsia"/>
                <w:kern w:val="0"/>
                <w:sz w:val="18"/>
                <w:szCs w:val="16"/>
                <w:u w:val="wave"/>
              </w:rPr>
              <w:t>Ａ</w:t>
            </w:r>
            <w:r w:rsidR="00F34C04" w:rsidRPr="0003713C">
              <w:rPr>
                <w:rFonts w:ascii="ＭＳ Ｐゴシック" w:eastAsia="ＭＳ Ｐゴシック" w:hAnsi="ＭＳ Ｐゴシック" w:cs="ＭＳ Ｐゴシック" w:hint="eastAsia"/>
                <w:kern w:val="0"/>
                <w:sz w:val="18"/>
                <w:szCs w:val="16"/>
                <w:u w:val="wave"/>
              </w:rPr>
              <w:t>オ</w:t>
            </w:r>
            <w:r w:rsidR="009F62D6">
              <w:rPr>
                <w:rFonts w:ascii="ＭＳ Ｐゴシック" w:eastAsia="ＭＳ Ｐゴシック" w:hAnsi="ＭＳ Ｐゴシック" w:cs="ＭＳ Ｐゴシック" w:hint="eastAsia"/>
                <w:kern w:val="0"/>
                <w:sz w:val="18"/>
                <w:szCs w:val="16"/>
                <w:u w:val="wave"/>
              </w:rPr>
              <w:t>）</w:t>
            </w:r>
          </w:p>
          <w:p w14:paraId="3FA3F4CA" w14:textId="77777777" w:rsidR="001A5C5C" w:rsidRPr="00054139" w:rsidRDefault="00354E6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3B7513D1" w14:textId="09237B1B" w:rsidR="00354E62" w:rsidRPr="00054139" w:rsidRDefault="001A5C5C" w:rsidP="009F25B3">
            <w:pPr>
              <w:widowControl/>
              <w:overflowPunct w:val="0"/>
              <w:snapToGrid w:val="0"/>
              <w:spacing w:line="260" w:lineRule="exact"/>
              <w:ind w:leftChars="50" w:left="190" w:hangingChars="50" w:hanging="90"/>
              <w:rPr>
                <w:rFonts w:ascii="ＭＳ Ｐ明朝" w:eastAsia="ＭＳ Ｐ明朝" w:hAnsi="ＭＳ Ｐ明朝" w:cs="ＭＳ Ｐゴシック"/>
                <w:color w:val="FF0000"/>
                <w:kern w:val="0"/>
                <w:sz w:val="18"/>
                <w:szCs w:val="16"/>
                <w:highlight w:val="yellow"/>
                <w:bdr w:val="single" w:sz="4" w:space="0" w:color="auto"/>
              </w:rPr>
            </w:pPr>
            <w:r w:rsidRPr="00054139">
              <w:rPr>
                <w:rFonts w:ascii="ＭＳ Ｐ明朝" w:eastAsia="ＭＳ Ｐ明朝" w:hAnsi="ＭＳ Ｐ明朝" w:cs="ＭＳ Ｐゴシック" w:hint="eastAsia"/>
                <w:kern w:val="0"/>
                <w:sz w:val="18"/>
                <w:szCs w:val="16"/>
              </w:rPr>
              <w:t>・</w:t>
            </w:r>
            <w:r w:rsidR="00F34C04" w:rsidRPr="00054139">
              <w:rPr>
                <w:rFonts w:ascii="ＭＳ Ｐ明朝" w:eastAsia="ＭＳ Ｐ明朝" w:hAnsi="ＭＳ Ｐ明朝" w:cs="ＭＳ Ｐゴシック" w:hint="eastAsia"/>
                <w:kern w:val="0"/>
                <w:sz w:val="18"/>
                <w:szCs w:val="16"/>
              </w:rPr>
              <w:t>積極的に話題や展開を捉え</w:t>
            </w:r>
            <w:r w:rsidR="00802075" w:rsidRPr="00054139">
              <w:rPr>
                <w:rFonts w:ascii="ＭＳ Ｐ明朝" w:eastAsia="ＭＳ Ｐ明朝" w:hAnsi="ＭＳ Ｐ明朝" w:cs="ＭＳ Ｐゴシック" w:hint="eastAsia"/>
                <w:kern w:val="0"/>
                <w:sz w:val="18"/>
                <w:szCs w:val="16"/>
              </w:rPr>
              <w:t>，</w:t>
            </w:r>
            <w:r w:rsidR="00F34C04" w:rsidRPr="00054139">
              <w:rPr>
                <w:rFonts w:ascii="ＭＳ Ｐ明朝" w:eastAsia="ＭＳ Ｐ明朝" w:hAnsi="ＭＳ Ｐ明朝" w:cs="ＭＳ Ｐゴシック" w:hint="eastAsia"/>
                <w:kern w:val="0"/>
                <w:sz w:val="18"/>
                <w:szCs w:val="16"/>
              </w:rPr>
              <w:t>学習の見通しをもって話し合おうとしている。</w:t>
            </w:r>
          </w:p>
        </w:tc>
        <w:tc>
          <w:tcPr>
            <w:tcW w:w="1134" w:type="dxa"/>
            <w:shd w:val="clear" w:color="auto" w:fill="auto"/>
            <w:tcMar>
              <w:top w:w="28" w:type="dxa"/>
              <w:left w:w="57" w:type="dxa"/>
              <w:bottom w:w="28" w:type="dxa"/>
              <w:right w:w="57" w:type="dxa"/>
            </w:tcMar>
          </w:tcPr>
          <w:p w14:paraId="544B5236" w14:textId="7ECA830F" w:rsidR="00354E62" w:rsidRPr="00054139" w:rsidRDefault="00F34C04" w:rsidP="009F25B3">
            <w:pPr>
              <w:widowControl/>
              <w:overflowPunct w:val="0"/>
              <w:snapToGrid w:val="0"/>
              <w:spacing w:line="260" w:lineRule="exact"/>
              <w:rPr>
                <w:rFonts w:ascii="ＭＳ Ｐ明朝" w:eastAsia="ＭＳ Ｐ明朝" w:hAnsi="ＭＳ Ｐ明朝" w:cs="ＭＳ Ｐゴシック"/>
                <w:kern w:val="0"/>
                <w:sz w:val="18"/>
                <w:szCs w:val="17"/>
                <w:highlight w:val="yellow"/>
              </w:rPr>
            </w:pPr>
            <w:r w:rsidRPr="00054139">
              <w:rPr>
                <w:rFonts w:ascii="ＭＳ Ｐ明朝" w:eastAsia="ＭＳ Ｐ明朝" w:hAnsi="ＭＳ Ｐ明朝" w:cs="ＭＳ Ｐゴシック" w:hint="eastAsia"/>
                <w:kern w:val="0"/>
                <w:sz w:val="18"/>
                <w:szCs w:val="17"/>
              </w:rPr>
              <w:t>互いの考えを伝えるなどして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少人数で話し合う。</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Ａ</w:t>
            </w:r>
            <w:r w:rsidRPr="00054139">
              <w:rPr>
                <w:rFonts w:ascii="ＭＳ Ｐ明朝" w:eastAsia="ＭＳ Ｐ明朝" w:hAnsi="ＭＳ Ｐ明朝" w:cs="ＭＳ Ｐゴシック" w:hint="eastAsia"/>
                <w:kern w:val="0"/>
                <w:sz w:val="18"/>
                <w:szCs w:val="17"/>
              </w:rPr>
              <w:t>イ</w:t>
            </w:r>
            <w:r w:rsidR="009F62D6">
              <w:rPr>
                <w:rFonts w:ascii="ＭＳ Ｐ明朝" w:eastAsia="ＭＳ Ｐ明朝" w:hAnsi="ＭＳ Ｐ明朝" w:cs="ＭＳ Ｐゴシック" w:hint="eastAsia"/>
                <w:kern w:val="0"/>
                <w:sz w:val="18"/>
                <w:szCs w:val="17"/>
              </w:rPr>
              <w:t>）</w:t>
            </w:r>
          </w:p>
        </w:tc>
      </w:tr>
      <w:tr w:rsidR="008164B5" w:rsidRPr="00054139" w14:paraId="767A4B44" w14:textId="77777777" w:rsidTr="008164B5">
        <w:trPr>
          <w:cantSplit/>
          <w:trHeight w:val="2058"/>
          <w:jc w:val="center"/>
        </w:trPr>
        <w:tc>
          <w:tcPr>
            <w:tcW w:w="283" w:type="dxa"/>
            <w:tcBorders>
              <w:top w:val="nil"/>
              <w:bottom w:val="nil"/>
            </w:tcBorders>
            <w:shd w:val="clear" w:color="auto" w:fill="auto"/>
            <w:tcMar>
              <w:top w:w="28" w:type="dxa"/>
              <w:left w:w="0" w:type="dxa"/>
              <w:bottom w:w="28" w:type="dxa"/>
              <w:right w:w="0" w:type="dxa"/>
            </w:tcMar>
          </w:tcPr>
          <w:p w14:paraId="04F9B704"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AEEDA6F"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58DC7E66" w14:textId="77777777"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言葉発見①</w:t>
            </w:r>
          </w:p>
          <w:p w14:paraId="5E5E1328" w14:textId="4C61E7CB"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音声のしくみとはたらき</w:t>
            </w:r>
          </w:p>
          <w:p w14:paraId="754C382A" w14:textId="4D547C8A" w:rsidR="008164B5" w:rsidRPr="00E31E49" w:rsidRDefault="008164B5"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E31E49">
              <w:rPr>
                <w:rFonts w:ascii="ＭＳ Ｐ明朝" w:eastAsia="ＭＳ Ｐ明朝" w:hAnsi="ＭＳ Ｐ明朝" w:cs="ＭＳ Ｐゴシック"/>
                <w:kern w:val="0"/>
                <w:sz w:val="18"/>
                <w:szCs w:val="18"/>
              </w:rPr>
              <w:t>1</w:t>
            </w:r>
            <w:r w:rsidRPr="00E31E49">
              <w:rPr>
                <w:rFonts w:ascii="ＭＳ Ｐ明朝" w:eastAsia="ＭＳ Ｐ明朝" w:hAnsi="ＭＳ Ｐ明朝" w:cs="ＭＳ Ｐゴシック" w:hint="eastAsia"/>
                <w:kern w:val="0"/>
                <w:sz w:val="18"/>
                <w:szCs w:val="18"/>
              </w:rPr>
              <w:t>時間</w:t>
            </w:r>
          </w:p>
          <w:p w14:paraId="08139B5F" w14:textId="77777777" w:rsidR="008164B5" w:rsidRPr="00054139"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7EC8009" w14:textId="2E1C60BE"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 w:val="18"/>
                <w:szCs w:val="17"/>
              </w:rPr>
              <w:t>●音声のはたらきやしくみについて</w:t>
            </w:r>
            <w:r w:rsidRPr="00054139">
              <w:rPr>
                <w:rFonts w:ascii="ＭＳ Ｐ明朝" w:eastAsia="ＭＳ Ｐ明朝" w:hAnsi="ＭＳ Ｐ明朝" w:cs="ＭＳ Ｐゴシック" w:hint="eastAsia"/>
                <w:kern w:val="0"/>
                <w:sz w:val="18"/>
                <w:szCs w:val="17"/>
              </w:rPr>
              <w:t>理解を深める。</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ア</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36F8B26F" w14:textId="55B4C98B"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2BD26281" w14:textId="77777777" w:rsidR="008164B5" w:rsidRPr="00054139" w:rsidRDefault="008164B5" w:rsidP="008164B5">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◆学習目標を確認し，学習の見通しをもつ。</w:t>
            </w:r>
          </w:p>
          <w:p w14:paraId="4119B166" w14:textId="66F2073B"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sidRPr="00054139">
              <w:rPr>
                <w:rFonts w:ascii="ＭＳ Ｐ明朝" w:eastAsia="ＭＳ Ｐ明朝" w:hAnsi="ＭＳ Ｐ明朝" w:cs="ＭＳ Ｐゴシック" w:hint="eastAsia"/>
                <w:kern w:val="0"/>
                <w:sz w:val="18"/>
                <w:szCs w:val="17"/>
              </w:rPr>
              <w:t>日本語の音節や五十音図のしくみなどを理解し，音声のしくみとはたらきについて考える。</w:t>
            </w:r>
          </w:p>
          <w:p w14:paraId="11B77B49" w14:textId="52A37CBE"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「五十音図とローマ字」を見て，母音と子音のしくみを確認する。</w:t>
            </w:r>
          </w:p>
          <w:p w14:paraId="47016235" w14:textId="00FB19AC"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「確かめよう」の課題に取り組む。</w:t>
            </w:r>
          </w:p>
          <w:p w14:paraId="1B21580F" w14:textId="5ED35DDA"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日本語と英語の音節の違いについて理解を深める。</w:t>
            </w:r>
          </w:p>
          <w:p w14:paraId="67473A3C" w14:textId="4CC3195A" w:rsidR="008164B5" w:rsidRPr="00054139" w:rsidRDefault="003229CF"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8164B5"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29B871CA"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23F21D17" w14:textId="589C272D"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w:t>
            </w:r>
            <w:r w:rsidRPr="00C924EB">
              <w:rPr>
                <w:rFonts w:ascii="ＭＳ Ｐゴシック" w:eastAsia="ＭＳ Ｐゴシック" w:hAnsi="ＭＳ Ｐゴシック" w:cs="ＭＳ Ｐゴシック" w:hint="eastAsia"/>
                <w:kern w:val="0"/>
                <w:sz w:val="18"/>
                <w:szCs w:val="16"/>
                <w:u w:val="wave"/>
              </w:rPr>
              <w:t>音声のはたらきやしくみについて，理解を深めている。</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ア</w:t>
            </w:r>
            <w:r>
              <w:rPr>
                <w:rFonts w:ascii="ＭＳ Ｐゴシック" w:eastAsia="ＭＳ Ｐゴシック" w:hAnsi="ＭＳ Ｐゴシック" w:cs="ＭＳ Ｐゴシック" w:hint="eastAsia"/>
                <w:kern w:val="0"/>
                <w:sz w:val="18"/>
                <w:szCs w:val="16"/>
                <w:u w:val="wave"/>
              </w:rPr>
              <w:t>）</w:t>
            </w:r>
          </w:p>
          <w:p w14:paraId="1A52B281"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250AF4DB" w14:textId="7196CCB6"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・進んで音声のはたらきやしくみについて理解を深め，学習したことを生かして課題に取り組もうとしている。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30603913" w14:textId="16494635"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8164B5" w:rsidRPr="00054139" w14:paraId="2504D67E" w14:textId="77777777" w:rsidTr="008164B5">
        <w:trPr>
          <w:cantSplit/>
          <w:trHeight w:val="1056"/>
          <w:jc w:val="center"/>
        </w:trPr>
        <w:tc>
          <w:tcPr>
            <w:tcW w:w="283" w:type="dxa"/>
            <w:tcBorders>
              <w:top w:val="nil"/>
              <w:bottom w:val="nil"/>
            </w:tcBorders>
            <w:shd w:val="clear" w:color="auto" w:fill="auto"/>
            <w:tcMar>
              <w:top w:w="28" w:type="dxa"/>
              <w:left w:w="0" w:type="dxa"/>
              <w:bottom w:w="28" w:type="dxa"/>
              <w:right w:w="0" w:type="dxa"/>
            </w:tcMar>
          </w:tcPr>
          <w:p w14:paraId="384B59DB"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color w:val="FF0000"/>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3DC30A24" w14:textId="77777777" w:rsidR="008164B5" w:rsidRPr="00C924EB" w:rsidRDefault="008164B5" w:rsidP="008164B5">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7B9F4B99" w14:textId="475F3709"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漢字を身につけよう➊</w:t>
            </w:r>
          </w:p>
          <w:p w14:paraId="3446C13D" w14:textId="08ED4D37" w:rsidR="008164B5" w:rsidRPr="00054139" w:rsidRDefault="008164B5" w:rsidP="008164B5">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1</w:t>
            </w:r>
            <w:r w:rsidRPr="00054139">
              <w:rPr>
                <w:rFonts w:ascii="ＭＳ Ｐ明朝" w:eastAsia="ＭＳ Ｐ明朝" w:hAnsi="ＭＳ Ｐ明朝" w:cs="ＭＳ Ｐゴシック" w:hint="eastAsia"/>
                <w:kern w:val="0"/>
                <w:sz w:val="18"/>
                <w:szCs w:val="18"/>
              </w:rPr>
              <w:t>時間</w:t>
            </w:r>
          </w:p>
          <w:p w14:paraId="6D5DDB2D" w14:textId="77777777" w:rsidR="008164B5" w:rsidRPr="00054139"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p w14:paraId="7E68C9E9" w14:textId="60F60CFF"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6"/>
              </w:rPr>
              <w:t>常用漢字</w:t>
            </w:r>
            <w:r>
              <w:rPr>
                <w:rFonts w:ascii="ＭＳ Ｐ明朝" w:eastAsia="ＭＳ Ｐ明朝" w:hAnsi="ＭＳ Ｐ明朝" w:cs="ＭＳ Ｐゴシック" w:hint="eastAsia"/>
                <w:kern w:val="0"/>
                <w:sz w:val="18"/>
                <w:szCs w:val="16"/>
              </w:rPr>
              <w:t>の読み・書き</w:t>
            </w:r>
            <w:r>
              <w:rPr>
                <w:rFonts w:ascii="ＭＳ Ｐ明朝" w:eastAsia="ＭＳ Ｐ明朝" w:hAnsi="ＭＳ Ｐ明朝" w:cs="ＭＳ Ｐゴシック" w:hint="eastAsia"/>
                <w:kern w:val="0"/>
                <w:sz w:val="18"/>
                <w:szCs w:val="17"/>
              </w:rPr>
              <w:t>について</w:t>
            </w:r>
            <w:r w:rsidRPr="00054139">
              <w:rPr>
                <w:rFonts w:ascii="ＭＳ Ｐ明朝" w:eastAsia="ＭＳ Ｐ明朝" w:hAnsi="ＭＳ Ｐ明朝" w:cs="ＭＳ Ｐゴシック" w:hint="eastAsia"/>
                <w:kern w:val="0"/>
                <w:sz w:val="18"/>
                <w:szCs w:val="17"/>
              </w:rPr>
              <w:t>理解を深める。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1516F0C0" w14:textId="1AEBE771"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color w:val="FF0000"/>
                <w:sz w:val="18"/>
                <w:szCs w:val="18"/>
              </w:rPr>
            </w:pPr>
            <w:r w:rsidRPr="00706F27">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6B5B2924" w14:textId="0B31C019"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中学校で学習する漢字を読む。</w:t>
            </w:r>
          </w:p>
          <w:p w14:paraId="57DC3DA9" w14:textId="5DE90439"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中学校で新しく学習する読みを学ぶ。</w:t>
            </w:r>
          </w:p>
          <w:p w14:paraId="2C1EA807" w14:textId="6E7EDF1D" w:rsidR="008164B5" w:rsidRPr="00054139" w:rsidRDefault="008164B5" w:rsidP="008164B5">
            <w:pPr>
              <w:widowControl/>
              <w:overflowPunct w:val="0"/>
              <w:snapToGrid w:val="0"/>
              <w:spacing w:line="260" w:lineRule="exact"/>
              <w:ind w:leftChars="50" w:left="10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w:t>
            </w:r>
            <w:r>
              <w:rPr>
                <w:rFonts w:ascii="ＭＳ Ｐ明朝" w:eastAsia="ＭＳ Ｐ明朝" w:hAnsi="ＭＳ Ｐ明朝" w:cs="ＭＳ Ｐゴシック" w:hint="eastAsia"/>
                <w:kern w:val="0"/>
                <w:sz w:val="18"/>
                <w:szCs w:val="17"/>
              </w:rPr>
              <w:t>資料編</w:t>
            </w:r>
            <w:r w:rsidRPr="00054139">
              <w:rPr>
                <w:rFonts w:ascii="ＭＳ Ｐ明朝" w:eastAsia="ＭＳ Ｐ明朝" w:hAnsi="ＭＳ Ｐ明朝" w:cs="ＭＳ Ｐゴシック"/>
                <w:kern w:val="0"/>
                <w:sz w:val="18"/>
                <w:szCs w:val="17"/>
              </w:rPr>
              <w:t>「一年生で学ぶ漢字字典」</w:t>
            </w:r>
          </w:p>
        </w:tc>
        <w:tc>
          <w:tcPr>
            <w:tcW w:w="2721" w:type="dxa"/>
            <w:shd w:val="clear" w:color="auto" w:fill="auto"/>
            <w:tcMar>
              <w:top w:w="28" w:type="dxa"/>
              <w:left w:w="57" w:type="dxa"/>
              <w:bottom w:w="28" w:type="dxa"/>
              <w:right w:w="57" w:type="dxa"/>
            </w:tcMar>
          </w:tcPr>
          <w:p w14:paraId="539A4B28"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614226A7" w14:textId="487A67B3"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0045035D">
              <w:rPr>
                <w:rFonts w:ascii="ＭＳ Ｐゴシック" w:eastAsia="ＭＳ Ｐゴシック" w:hAnsi="ＭＳ Ｐゴシック" w:cs="ＭＳ Ｐゴシック" w:hint="eastAsia"/>
                <w:kern w:val="0"/>
                <w:sz w:val="18"/>
                <w:szCs w:val="16"/>
                <w:u w:val="wave"/>
              </w:rPr>
              <w:t>学年別漢字配当表に示されている漢字に加え</w:t>
            </w:r>
            <w:r w:rsidR="0098185D">
              <w:rPr>
                <w:rFonts w:ascii="ＭＳ Ｐゴシック" w:eastAsia="ＭＳ Ｐゴシック" w:hAnsi="ＭＳ Ｐゴシック" w:cs="ＭＳ Ｐゴシック" w:hint="eastAsia"/>
                <w:kern w:val="0"/>
                <w:sz w:val="18"/>
                <w:szCs w:val="16"/>
                <w:u w:val="wave"/>
              </w:rPr>
              <w:t>，</w:t>
            </w:r>
            <w:r w:rsidR="0045035D">
              <w:rPr>
                <w:rFonts w:ascii="ＭＳ Ｐゴシック" w:eastAsia="ＭＳ Ｐゴシック" w:hAnsi="ＭＳ Ｐゴシック" w:cs="ＭＳ Ｐゴシック" w:hint="eastAsia"/>
                <w:kern w:val="0"/>
                <w:sz w:val="18"/>
                <w:szCs w:val="16"/>
                <w:u w:val="wave"/>
              </w:rPr>
              <w:t>その他の常用漢字のうち300字程度から400字程度</w:t>
            </w:r>
            <w:r w:rsidR="001812EB">
              <w:rPr>
                <w:rFonts w:ascii="ＭＳ Ｐゴシック" w:eastAsia="ＭＳ Ｐゴシック" w:hAnsi="ＭＳ Ｐゴシック" w:cs="ＭＳ Ｐゴシック" w:hint="eastAsia"/>
                <w:kern w:val="0"/>
                <w:sz w:val="18"/>
                <w:szCs w:val="16"/>
                <w:u w:val="wave"/>
              </w:rPr>
              <w:t>までの漢字</w:t>
            </w:r>
            <w:r w:rsidR="0045035D">
              <w:rPr>
                <w:rFonts w:ascii="ＭＳ Ｐゴシック" w:eastAsia="ＭＳ Ｐゴシック" w:hAnsi="ＭＳ Ｐゴシック" w:cs="ＭＳ Ｐゴシック" w:hint="eastAsia"/>
                <w:kern w:val="0"/>
                <w:sz w:val="18"/>
                <w:szCs w:val="16"/>
                <w:u w:val="wave"/>
              </w:rPr>
              <w:t>を読んでいる。また</w:t>
            </w:r>
            <w:r w:rsidR="0098185D">
              <w:rPr>
                <w:rFonts w:ascii="ＭＳ Ｐゴシック" w:eastAsia="ＭＳ Ｐゴシック" w:hAnsi="ＭＳ Ｐゴシック" w:cs="ＭＳ Ｐゴシック" w:hint="eastAsia"/>
                <w:kern w:val="0"/>
                <w:sz w:val="18"/>
                <w:szCs w:val="16"/>
                <w:u w:val="wave"/>
              </w:rPr>
              <w:t>，</w:t>
            </w:r>
            <w:r w:rsidR="0045035D">
              <w:rPr>
                <w:rFonts w:ascii="ＭＳ Ｐゴシック" w:eastAsia="ＭＳ Ｐゴシック" w:hAnsi="ＭＳ Ｐゴシック" w:cs="ＭＳ Ｐゴシック" w:hint="eastAsia"/>
                <w:kern w:val="0"/>
                <w:sz w:val="18"/>
                <w:szCs w:val="16"/>
                <w:u w:val="wave"/>
              </w:rPr>
              <w:t>学年別漢字配当表</w:t>
            </w:r>
            <w:r w:rsidR="001812EB">
              <w:rPr>
                <w:rFonts w:ascii="ＭＳ Ｐゴシック" w:eastAsia="ＭＳ Ｐゴシック" w:hAnsi="ＭＳ Ｐゴシック" w:cs="ＭＳ Ｐゴシック" w:hint="eastAsia"/>
                <w:kern w:val="0"/>
                <w:sz w:val="18"/>
                <w:szCs w:val="16"/>
                <w:u w:val="wave"/>
              </w:rPr>
              <w:t>の</w:t>
            </w:r>
            <w:r w:rsidR="0045035D">
              <w:rPr>
                <w:rFonts w:ascii="ＭＳ Ｐゴシック" w:eastAsia="ＭＳ Ｐゴシック" w:hAnsi="ＭＳ Ｐゴシック" w:cs="ＭＳ Ｐゴシック" w:hint="eastAsia"/>
                <w:kern w:val="0"/>
                <w:sz w:val="18"/>
                <w:szCs w:val="16"/>
                <w:u w:val="wave"/>
              </w:rPr>
              <w:t>漢字のうち900字程度</w:t>
            </w:r>
            <w:r w:rsidR="001812EB">
              <w:rPr>
                <w:rFonts w:ascii="ＭＳ Ｐゴシック" w:eastAsia="ＭＳ Ｐゴシック" w:hAnsi="ＭＳ Ｐゴシック" w:cs="ＭＳ Ｐゴシック" w:hint="eastAsia"/>
                <w:kern w:val="0"/>
                <w:sz w:val="18"/>
                <w:szCs w:val="16"/>
                <w:u w:val="wave"/>
              </w:rPr>
              <w:t>の漢字</w:t>
            </w:r>
            <w:r w:rsidR="0045035D">
              <w:rPr>
                <w:rFonts w:ascii="ＭＳ Ｐゴシック" w:eastAsia="ＭＳ Ｐゴシック" w:hAnsi="ＭＳ Ｐゴシック" w:cs="ＭＳ Ｐゴシック" w:hint="eastAsia"/>
                <w:kern w:val="0"/>
                <w:sz w:val="18"/>
                <w:szCs w:val="16"/>
                <w:u w:val="wave"/>
              </w:rPr>
              <w:t>を書き</w:t>
            </w:r>
            <w:r w:rsidR="0098185D">
              <w:rPr>
                <w:rFonts w:ascii="ＭＳ Ｐゴシック" w:eastAsia="ＭＳ Ｐゴシック" w:hAnsi="ＭＳ Ｐゴシック" w:cs="ＭＳ Ｐゴシック" w:hint="eastAsia"/>
                <w:kern w:val="0"/>
                <w:sz w:val="18"/>
                <w:szCs w:val="16"/>
                <w:u w:val="wave"/>
              </w:rPr>
              <w:t>，</w:t>
            </w:r>
            <w:r w:rsidR="0045035D">
              <w:rPr>
                <w:rFonts w:ascii="ＭＳ Ｐゴシック" w:eastAsia="ＭＳ Ｐゴシック" w:hAnsi="ＭＳ Ｐゴシック" w:cs="ＭＳ Ｐゴシック" w:hint="eastAsia"/>
                <w:kern w:val="0"/>
                <w:sz w:val="18"/>
                <w:szCs w:val="16"/>
                <w:u w:val="wave"/>
              </w:rPr>
              <w:t>文や文章の中で使っている。（（1）イ）</w:t>
            </w:r>
          </w:p>
          <w:p w14:paraId="41D1CECD" w14:textId="7AAEFA95"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w:t>
            </w:r>
            <w:r>
              <w:rPr>
                <w:rFonts w:ascii="ＭＳ Ｐ明朝" w:eastAsia="ＭＳ Ｐ明朝" w:hAnsi="ＭＳ Ｐ明朝" w:cs="ＭＳ Ｐゴシック" w:hint="eastAsia"/>
                <w:kern w:val="0"/>
                <w:sz w:val="18"/>
                <w:szCs w:val="16"/>
              </w:rPr>
              <w:t>事象や行為，心情を表す語句の量を増している。（（1）ウ）</w:t>
            </w:r>
          </w:p>
          <w:p w14:paraId="28F76B29"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2F20E9D0" w14:textId="36D6D1D2"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1CB69F2A" w14:textId="14170E76"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8164B5" w:rsidRPr="00054139" w14:paraId="351584C4" w14:textId="77777777" w:rsidTr="008164B5">
        <w:trPr>
          <w:cantSplit/>
          <w:trHeight w:val="2665"/>
          <w:jc w:val="center"/>
        </w:trPr>
        <w:tc>
          <w:tcPr>
            <w:tcW w:w="283" w:type="dxa"/>
            <w:tcBorders>
              <w:top w:val="nil"/>
              <w:bottom w:val="nil"/>
            </w:tcBorders>
            <w:shd w:val="clear" w:color="auto" w:fill="auto"/>
            <w:tcMar>
              <w:top w:w="28" w:type="dxa"/>
              <w:left w:w="0" w:type="dxa"/>
              <w:bottom w:w="28" w:type="dxa"/>
              <w:right w:w="0" w:type="dxa"/>
            </w:tcMar>
          </w:tcPr>
          <w:p w14:paraId="5A9BD556" w14:textId="1376A1C2"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color w:val="FF0000"/>
                <w:kern w:val="0"/>
                <w:szCs w:val="18"/>
              </w:rPr>
            </w:pPr>
            <w:r w:rsidRPr="00DE0780">
              <w:rPr>
                <w:rFonts w:ascii="ＭＳ Ｐゴシック" w:eastAsia="ＭＳ Ｐゴシック" w:hAnsi="ＭＳ Ｐゴシック" w:cs="ＭＳ Ｐゴシック" w:hint="eastAsia"/>
                <w:color w:val="000000" w:themeColor="text1"/>
                <w:kern w:val="0"/>
                <w:szCs w:val="18"/>
              </w:rPr>
              <w:lastRenderedPageBreak/>
              <w:t>6</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27543B61" w14:textId="7749DEF6" w:rsidR="008164B5" w:rsidRPr="00C924EB" w:rsidRDefault="008164B5" w:rsidP="008164B5">
            <w:pPr>
              <w:overflowPunct w:val="0"/>
              <w:snapToGrid w:val="0"/>
              <w:spacing w:line="260" w:lineRule="exact"/>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eastAsianLayout w:id="-1988435967" w:vert="1" w:vertCompress="1"/>
              </w:rPr>
              <w:t>2</w:t>
            </w:r>
            <w:r w:rsidRPr="00C924EB">
              <w:rPr>
                <w:rFonts w:ascii="ＭＳ Ｐゴシック" w:eastAsia="ＭＳ Ｐゴシック" w:hAnsi="ＭＳ Ｐゴシック" w:cs="ＭＳ Ｐゴシック" w:hint="eastAsia"/>
                <w:kern w:val="0"/>
                <w:szCs w:val="18"/>
              </w:rPr>
              <w:t xml:space="preserve">　わかりやすく伝える</w:t>
            </w:r>
          </w:p>
        </w:tc>
        <w:tc>
          <w:tcPr>
            <w:tcW w:w="2324" w:type="dxa"/>
            <w:shd w:val="clear" w:color="auto" w:fill="auto"/>
            <w:tcMar>
              <w:top w:w="28" w:type="dxa"/>
              <w:left w:w="57" w:type="dxa"/>
              <w:bottom w:w="28" w:type="dxa"/>
              <w:right w:w="57" w:type="dxa"/>
            </w:tcMar>
          </w:tcPr>
          <w:p w14:paraId="5E288A4F" w14:textId="05A200C2" w:rsidR="008164B5" w:rsidRDefault="008164B5" w:rsidP="008164B5">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Pr>
                <w:rFonts w:ascii="ＭＳ Ｐゴシック" w:eastAsia="ＭＳ Ｐゴシック" w:hAnsi="ＭＳ Ｐゴシック" w:cs="ＭＳ Ｐゴシック" w:hint="eastAsia"/>
                <w:kern w:val="0"/>
                <w:sz w:val="18"/>
                <w:szCs w:val="18"/>
                <w:shd w:val="clear" w:color="auto" w:fill="000000" w:themeFill="text1"/>
              </w:rPr>
              <w:t xml:space="preserve"> 読</w:t>
            </w:r>
            <w:r w:rsidRPr="00054139">
              <w:rPr>
                <w:rFonts w:ascii="ＭＳ Ｐゴシック" w:eastAsia="ＭＳ Ｐゴシック" w:hAnsi="ＭＳ Ｐゴシック" w:cs="ＭＳ Ｐゴシック" w:hint="eastAsia"/>
                <w:kern w:val="0"/>
                <w:sz w:val="18"/>
                <w:szCs w:val="18"/>
                <w:shd w:val="clear" w:color="auto" w:fill="000000" w:themeFill="text1"/>
              </w:rPr>
              <w:t>み方を学ぼう➊</w:t>
            </w:r>
            <w:r>
              <w:rPr>
                <w:rFonts w:ascii="ＭＳ Ｐゴシック" w:eastAsia="ＭＳ Ｐゴシック" w:hAnsi="ＭＳ Ｐゴシック" w:cs="ＭＳ Ｐゴシック" w:hint="eastAsia"/>
                <w:kern w:val="0"/>
                <w:sz w:val="18"/>
                <w:szCs w:val="18"/>
                <w:shd w:val="clear" w:color="auto" w:fill="000000" w:themeFill="text1"/>
              </w:rPr>
              <w:t xml:space="preserve"> </w:t>
            </w:r>
          </w:p>
          <w:p w14:paraId="3EB30B6C" w14:textId="77777777" w:rsidR="008164B5"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説明文の基本構造</w:t>
            </w:r>
          </w:p>
          <w:p w14:paraId="3B66CB4E" w14:textId="18A2F58E"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ペンギンの防寒着</w:t>
            </w:r>
          </w:p>
          <w:p w14:paraId="0890D0D0" w14:textId="2962B609" w:rsidR="005859CB" w:rsidRPr="00054139" w:rsidRDefault="005859CB" w:rsidP="005859CB">
            <w:pPr>
              <w:widowControl/>
              <w:overflowPunct w:val="0"/>
              <w:snapToGrid w:val="0"/>
              <w:spacing w:line="260" w:lineRule="exact"/>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【読</w:t>
            </w:r>
            <w:r>
              <w:rPr>
                <w:rFonts w:ascii="ＭＳ Ｐゴシック" w:eastAsia="ＭＳ Ｐゴシック" w:hAnsi="ＭＳ Ｐゴシック" w:cs="ＭＳ Ｐゴシック" w:hint="eastAsia"/>
                <w:kern w:val="0"/>
                <w:szCs w:val="18"/>
              </w:rPr>
              <w:t>む（説明）</w:t>
            </w:r>
            <w:r w:rsidRPr="00054139">
              <w:rPr>
                <w:rFonts w:ascii="ＭＳ Ｐゴシック" w:eastAsia="ＭＳ Ｐゴシック" w:hAnsi="ＭＳ Ｐゴシック" w:cs="ＭＳ Ｐゴシック" w:hint="eastAsia"/>
                <w:kern w:val="0"/>
                <w:szCs w:val="18"/>
              </w:rPr>
              <w:t>】</w:t>
            </w:r>
          </w:p>
          <w:p w14:paraId="719249C6" w14:textId="1B6464DB" w:rsidR="008164B5" w:rsidRPr="00054139" w:rsidRDefault="008164B5" w:rsidP="008164B5">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1</w:t>
            </w:r>
            <w:r w:rsidRPr="00054139">
              <w:rPr>
                <w:rFonts w:ascii="ＭＳ Ｐ明朝" w:eastAsia="ＭＳ Ｐ明朝" w:hAnsi="ＭＳ Ｐ明朝" w:cs="ＭＳ Ｐゴシック" w:hint="eastAsia"/>
                <w:kern w:val="0"/>
                <w:sz w:val="18"/>
                <w:szCs w:val="18"/>
              </w:rPr>
              <w:t>時間</w:t>
            </w:r>
          </w:p>
          <w:p w14:paraId="5C9BE949" w14:textId="77777777" w:rsidR="008164B5" w:rsidRPr="00054139" w:rsidRDefault="008164B5" w:rsidP="008164B5">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64517979" w14:textId="39F183F1" w:rsidR="008164B5" w:rsidRPr="00706F27"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Pr="000A20FE">
              <w:rPr>
                <w:rFonts w:ascii="ＭＳ Ｐ明朝" w:eastAsia="ＭＳ Ｐ明朝" w:hAnsi="ＭＳ Ｐ明朝" w:cs="ＭＳ Ｐゴシック" w:hint="eastAsia"/>
                <w:kern w:val="0"/>
                <w:sz w:val="18"/>
                <w:szCs w:val="16"/>
              </w:rPr>
              <w:t>説明文の基本構造を理解する。</w:t>
            </w:r>
            <w:r>
              <w:rPr>
                <w:rFonts w:ascii="ＭＳ Ｐ明朝" w:eastAsia="ＭＳ Ｐ明朝" w:hAnsi="ＭＳ Ｐ明朝" w:cs="ＭＳ Ｐゴシック" w:hint="eastAsia"/>
                <w:kern w:val="0"/>
                <w:sz w:val="18"/>
                <w:szCs w:val="16"/>
              </w:rPr>
              <w:t>（Ｃエ）</w:t>
            </w:r>
          </w:p>
          <w:p w14:paraId="6576CABB" w14:textId="77777777" w:rsidR="008164B5" w:rsidRPr="00054139"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194C679D" w14:textId="4982D661"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14:paraId="40C8AD19" w14:textId="69DC618B"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◆学習目標を確認し，学習の見通しをもつ。</w:t>
            </w:r>
          </w:p>
          <w:p w14:paraId="6DA56CE6" w14:textId="73409506"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説明文の基本構造を理解する</w:t>
            </w:r>
            <w:r w:rsidRPr="00054139">
              <w:rPr>
                <w:rFonts w:ascii="ＭＳ Ｐ明朝" w:eastAsia="ＭＳ Ｐ明朝" w:hAnsi="ＭＳ Ｐ明朝" w:cs="ＭＳ Ｐゴシック" w:hint="eastAsia"/>
                <w:kern w:val="0"/>
                <w:sz w:val="18"/>
                <w:szCs w:val="17"/>
              </w:rPr>
              <w:t>。</w:t>
            </w:r>
          </w:p>
          <w:p w14:paraId="507C8492" w14:textId="54516949" w:rsidR="008164B5"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Pr="000A20FE">
              <w:rPr>
                <w:rFonts w:ascii="ＭＳ Ｐ明朝" w:eastAsia="ＭＳ Ｐ明朝" w:hAnsi="ＭＳ Ｐ明朝" w:cs="ＭＳ Ｐゴシック" w:hint="eastAsia"/>
                <w:kern w:val="0"/>
                <w:sz w:val="18"/>
                <w:szCs w:val="17"/>
              </w:rPr>
              <w:t>本文を通読</w:t>
            </w:r>
            <w:r>
              <w:rPr>
                <w:rFonts w:ascii="ＭＳ Ｐ明朝" w:eastAsia="ＭＳ Ｐ明朝" w:hAnsi="ＭＳ Ｐ明朝" w:cs="ＭＳ Ｐゴシック" w:hint="eastAsia"/>
                <w:kern w:val="0"/>
                <w:sz w:val="18"/>
                <w:szCs w:val="17"/>
              </w:rPr>
              <w:t>し，</w:t>
            </w:r>
            <w:r w:rsidRPr="000A20FE">
              <w:rPr>
                <w:rFonts w:ascii="ＭＳ Ｐ明朝" w:eastAsia="ＭＳ Ｐ明朝" w:hAnsi="ＭＳ Ｐ明朝" w:cs="ＭＳ Ｐゴシック" w:hint="eastAsia"/>
                <w:kern w:val="0"/>
                <w:sz w:val="18"/>
                <w:szCs w:val="17"/>
              </w:rPr>
              <w:t>全体の構成を捉える。</w:t>
            </w:r>
          </w:p>
          <w:p w14:paraId="7FF46026" w14:textId="2949FADB" w:rsidR="008164B5"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0A20FE">
              <w:rPr>
                <w:rFonts w:ascii="ＭＳ Ｐ明朝" w:eastAsia="ＭＳ Ｐ明朝" w:hAnsi="ＭＳ Ｐ明朝" w:cs="ＭＳ Ｐゴシック" w:hint="eastAsia"/>
                <w:kern w:val="0"/>
                <w:sz w:val="18"/>
                <w:szCs w:val="17"/>
              </w:rPr>
              <w:t>「本論」に書かれたペンギンの保温のしくみを読み取る。</w:t>
            </w:r>
          </w:p>
          <w:p w14:paraId="16297BAD" w14:textId="31CB3898"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0A20FE">
              <w:rPr>
                <w:rFonts w:ascii="ＭＳ Ｐ明朝" w:eastAsia="ＭＳ Ｐ明朝" w:hAnsi="ＭＳ Ｐ明朝" w:cs="ＭＳ Ｐゴシック" w:hint="eastAsia"/>
                <w:kern w:val="0"/>
                <w:sz w:val="18"/>
                <w:szCs w:val="17"/>
              </w:rPr>
              <w:t>「序論」「本論」「結論」の役割を捉える。</w:t>
            </w:r>
          </w:p>
          <w:p w14:paraId="232FB94B" w14:textId="4378AE00" w:rsidR="008164B5" w:rsidRPr="000A20FE" w:rsidRDefault="00C8137D"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8164B5"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7175C1DF" w14:textId="48E68F82" w:rsidR="008164B5" w:rsidRPr="000A20FE" w:rsidRDefault="008164B5" w:rsidP="008164B5">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（※「クジラの飲み水」と合わせて評価する。）</w:t>
            </w:r>
          </w:p>
          <w:p w14:paraId="78E4421E" w14:textId="6297B7DF"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p>
        </w:tc>
        <w:tc>
          <w:tcPr>
            <w:tcW w:w="1134" w:type="dxa"/>
            <w:shd w:val="clear" w:color="auto" w:fill="auto"/>
            <w:tcMar>
              <w:top w:w="28" w:type="dxa"/>
              <w:left w:w="57" w:type="dxa"/>
              <w:bottom w:w="28" w:type="dxa"/>
              <w:right w:w="57" w:type="dxa"/>
            </w:tcMar>
          </w:tcPr>
          <w:p w14:paraId="67C96ADD" w14:textId="539288FA"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0A20FE" w:rsidRPr="00054139" w14:paraId="207F9F4B" w14:textId="77777777" w:rsidTr="005E3D12">
        <w:trPr>
          <w:cantSplit/>
          <w:trHeight w:val="5200"/>
          <w:jc w:val="center"/>
        </w:trPr>
        <w:tc>
          <w:tcPr>
            <w:tcW w:w="283" w:type="dxa"/>
            <w:tcBorders>
              <w:top w:val="nil"/>
              <w:bottom w:val="nil"/>
            </w:tcBorders>
            <w:shd w:val="clear" w:color="auto" w:fill="auto"/>
            <w:tcMar>
              <w:top w:w="28" w:type="dxa"/>
              <w:left w:w="0" w:type="dxa"/>
              <w:bottom w:w="28" w:type="dxa"/>
              <w:right w:w="0" w:type="dxa"/>
            </w:tcMar>
          </w:tcPr>
          <w:p w14:paraId="4CA666D7" w14:textId="4A205142" w:rsidR="000A20FE" w:rsidRPr="00C924EB" w:rsidRDefault="000A20FE"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26C418C1" w14:textId="39E6B652" w:rsidR="000A20FE" w:rsidRPr="00C924EB" w:rsidRDefault="000A20FE" w:rsidP="009F25B3">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48D512A3" w14:textId="77777777" w:rsidR="000A20FE" w:rsidRDefault="000A20FE"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クジラの飲み水</w:t>
            </w:r>
          </w:p>
          <w:p w14:paraId="6D23DCED" w14:textId="6B2D4CF8" w:rsidR="000A20FE" w:rsidRPr="00054139" w:rsidRDefault="000A20FE" w:rsidP="009F25B3">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【読</w:t>
            </w:r>
            <w:r>
              <w:rPr>
                <w:rFonts w:ascii="ＭＳ Ｐゴシック" w:eastAsia="ＭＳ Ｐゴシック" w:hAnsi="ＭＳ Ｐゴシック" w:cs="ＭＳ Ｐゴシック" w:hint="eastAsia"/>
                <w:kern w:val="0"/>
                <w:szCs w:val="18"/>
              </w:rPr>
              <w:t>む</w:t>
            </w:r>
            <w:r w:rsidR="009F62D6">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説明</w:t>
            </w:r>
            <w:r w:rsidR="009F62D6">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w:t>
            </w:r>
          </w:p>
          <w:p w14:paraId="13DF50FC" w14:textId="1DA5F11E" w:rsidR="000A20FE" w:rsidRPr="00054139" w:rsidRDefault="000A20FE"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4</w:t>
            </w:r>
            <w:r w:rsidRPr="00054139">
              <w:rPr>
                <w:rFonts w:ascii="ＭＳ Ｐ明朝" w:eastAsia="ＭＳ Ｐ明朝" w:hAnsi="ＭＳ Ｐ明朝" w:cs="ＭＳ Ｐゴシック" w:hint="eastAsia"/>
                <w:kern w:val="0"/>
                <w:sz w:val="18"/>
                <w:szCs w:val="18"/>
              </w:rPr>
              <w:t>時間</w:t>
            </w:r>
          </w:p>
          <w:p w14:paraId="793281C6" w14:textId="77777777" w:rsidR="000A20FE" w:rsidRPr="00054139" w:rsidRDefault="000A20FE" w:rsidP="009F25B3">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21A98BE8" w14:textId="37E43E42" w:rsidR="000A20FE" w:rsidRPr="00054139" w:rsidRDefault="000A20FE"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●段落と段落の関係に着目しながら，文章の展開を捉え，内容を読み取る。</w:t>
            </w:r>
            <w:r w:rsidR="009F62D6">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Ｃア</w:t>
            </w:r>
            <w:r w:rsidR="009F62D6">
              <w:rPr>
                <w:rFonts w:ascii="ＭＳ Ｐ明朝" w:eastAsia="ＭＳ Ｐ明朝" w:hAnsi="ＭＳ Ｐ明朝" w:cs="ＭＳ Ｐゴシック" w:hint="eastAsia"/>
                <w:kern w:val="0"/>
                <w:sz w:val="18"/>
                <w:szCs w:val="17"/>
              </w:rPr>
              <w:t>）</w:t>
            </w:r>
          </w:p>
          <w:p w14:paraId="40CED7DD" w14:textId="75ABBACC" w:rsidR="000A20FE" w:rsidRPr="00054139" w:rsidRDefault="000A20FE"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●読み手にわかりやすく伝えるための，筆者の表現の工夫を捉える。</w:t>
            </w:r>
            <w:r w:rsidR="009F62D6">
              <w:rPr>
                <w:rFonts w:ascii="ＭＳ Ｐ明朝" w:eastAsia="ＭＳ Ｐ明朝" w:hAnsi="ＭＳ Ｐ明朝" w:cs="ＭＳ Ｐゴシック" w:hint="eastAsia"/>
                <w:kern w:val="0"/>
                <w:sz w:val="18"/>
                <w:szCs w:val="17"/>
              </w:rPr>
              <w:t>（</w:t>
            </w:r>
            <w:r w:rsidRPr="000A20FE">
              <w:rPr>
                <w:rFonts w:ascii="ＭＳ Ｐ明朝" w:eastAsia="ＭＳ Ｐ明朝" w:hAnsi="ＭＳ Ｐ明朝" w:cs="ＭＳ Ｐゴシック" w:hint="eastAsia"/>
                <w:kern w:val="0"/>
                <w:sz w:val="18"/>
                <w:szCs w:val="17"/>
              </w:rPr>
              <w:t>Ｃエ</w:t>
            </w:r>
            <w:r w:rsidR="009F62D6">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36707FF0" w14:textId="3049E078"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1-2</w:t>
            </w:r>
          </w:p>
          <w:p w14:paraId="5FA1C39F"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BEA839E"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7A2D19" w14:textId="7C8D64D6"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60178D2"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8E68F08"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CF599C"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AE37AA9"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4A1830F" w14:textId="5B5C204D"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3</w:t>
            </w:r>
          </w:p>
          <w:p w14:paraId="5E0E9DED"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9741A8"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E7AB7B"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811E00"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26669F" w14:textId="661D22C6"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4</w:t>
            </w:r>
          </w:p>
          <w:p w14:paraId="4A86B36F"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DEE457"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02E5A5"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0ACBF9E" w14:textId="77777777"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A3BFDD8" w14:textId="5E800781" w:rsidR="000A20FE" w:rsidRPr="00706F27"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4A862906" w14:textId="1B2C4496" w:rsidR="000A20FE" w:rsidRPr="00054139" w:rsidRDefault="000A20FE"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4F3F6C">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目標を確認し，学習の見通しをもつ。</w:t>
            </w:r>
          </w:p>
          <w:p w14:paraId="17E0B80E" w14:textId="36E2B96B" w:rsidR="000A20FE" w:rsidRPr="00054139" w:rsidRDefault="000A20FE"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文章全体の構成と要旨を捉える。</w:t>
            </w:r>
          </w:p>
          <w:p w14:paraId="2DA3E934" w14:textId="77777777" w:rsidR="000A20FE" w:rsidRDefault="000A20FE"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・本文を通読し，全体の構成を捉える。</w:t>
            </w:r>
          </w:p>
          <w:p w14:paraId="616F950A" w14:textId="789B868A" w:rsidR="000A20FE" w:rsidRPr="001F7FD3" w:rsidRDefault="000A20FE" w:rsidP="009F25B3">
            <w:pPr>
              <w:widowControl/>
              <w:overflowPunct w:val="0"/>
              <w:snapToGrid w:val="0"/>
              <w:spacing w:line="260" w:lineRule="exact"/>
              <w:ind w:leftChars="50" w:left="280" w:hangingChars="100" w:hanging="180"/>
              <w:rPr>
                <w:rFonts w:ascii="ＭＳ Ｐゴシック" w:eastAsia="ＭＳ Ｐゴシック" w:hAnsi="ＭＳ Ｐゴシック" w:cs="ＭＳ Ｐゴシック"/>
                <w:color w:val="FFFFFF" w:themeColor="background1"/>
                <w:kern w:val="0"/>
                <w:sz w:val="18"/>
                <w:szCs w:val="17"/>
                <w:shd w:val="clear" w:color="auto" w:fill="000000" w:themeFill="text1"/>
              </w:rPr>
            </w:pPr>
            <w:r w:rsidRPr="00054139">
              <w:rPr>
                <w:rFonts w:ascii="ＭＳ Ｐ明朝" w:eastAsia="ＭＳ Ｐ明朝" w:hAnsi="ＭＳ Ｐ明朝" w:cs="ＭＳ Ｐゴシック" w:hint="eastAsia"/>
                <w:kern w:val="0"/>
                <w:sz w:val="18"/>
                <w:szCs w:val="17"/>
              </w:rPr>
              <w:t>→</w:t>
            </w:r>
            <w:r>
              <w:rPr>
                <w:rFonts w:ascii="ＭＳ Ｐゴシック" w:eastAsia="ＭＳ Ｐゴシック" w:hAnsi="ＭＳ Ｐゴシック" w:cs="ＭＳ Ｐゴシック" w:hint="eastAsia"/>
                <w:color w:val="FFFFFF" w:themeColor="background1"/>
                <w:kern w:val="0"/>
                <w:sz w:val="18"/>
                <w:szCs w:val="17"/>
                <w:shd w:val="clear" w:color="auto" w:fill="000000" w:themeFill="text1"/>
              </w:rPr>
              <w:t xml:space="preserve"> 読</w:t>
            </w:r>
            <w:r w:rsidRPr="00054139">
              <w:rPr>
                <w:rFonts w:ascii="ＭＳ Ｐゴシック" w:eastAsia="ＭＳ Ｐゴシック" w:hAnsi="ＭＳ Ｐゴシック" w:cs="ＭＳ Ｐゴシック" w:hint="eastAsia"/>
                <w:color w:val="FFFFFF" w:themeColor="background1"/>
                <w:kern w:val="0"/>
                <w:sz w:val="18"/>
                <w:szCs w:val="17"/>
                <w:shd w:val="clear" w:color="auto" w:fill="000000" w:themeFill="text1"/>
              </w:rPr>
              <w:t>み方を学ぼう</w:t>
            </w:r>
            <w:r w:rsidRPr="00054139">
              <w:rPr>
                <w:rFonts w:ascii="ＭＳ Ｐゴシック" w:eastAsia="ＭＳ Ｐゴシック" w:hAnsi="ＭＳ Ｐゴシック" w:cs="ＭＳ Ｐゴシック" w:hint="eastAsia"/>
                <w:kern w:val="0"/>
                <w:sz w:val="18"/>
                <w:szCs w:val="18"/>
                <w:shd w:val="clear" w:color="auto" w:fill="000000" w:themeFill="text1"/>
              </w:rPr>
              <w:t>➊</w:t>
            </w:r>
            <w:r>
              <w:rPr>
                <w:rFonts w:ascii="ＭＳ Ｐゴシック" w:eastAsia="ＭＳ Ｐゴシック" w:hAnsi="ＭＳ Ｐゴシック" w:cs="ＭＳ Ｐゴシック" w:hint="eastAsia"/>
                <w:kern w:val="0"/>
                <w:sz w:val="18"/>
                <w:szCs w:val="18"/>
                <w:shd w:val="clear" w:color="auto" w:fill="000000" w:themeFill="text1"/>
              </w:rPr>
              <w:t xml:space="preserve"> </w:t>
            </w:r>
            <w:r w:rsidRPr="00054139">
              <w:rPr>
                <w:rFonts w:ascii="ＭＳ Ｐゴシック" w:eastAsia="ＭＳ Ｐゴシック" w:hAnsi="ＭＳ Ｐゴシック" w:cs="ＭＳ Ｐゴシック" w:hint="eastAsia"/>
                <w:kern w:val="0"/>
                <w:sz w:val="18"/>
                <w:szCs w:val="18"/>
              </w:rPr>
              <w:t xml:space="preserve"> 説明文の基本構造</w:t>
            </w:r>
          </w:p>
          <w:p w14:paraId="02D04C65" w14:textId="309B87A1" w:rsidR="000A20FE" w:rsidRPr="00054139" w:rsidRDefault="000A20FE"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・筆者が立てた「問い」に対する「仮説」を見つける。</w:t>
            </w:r>
          </w:p>
          <w:p w14:paraId="36B4D3BC" w14:textId="3FB21D1B" w:rsidR="000A20FE" w:rsidRPr="00054139" w:rsidRDefault="000A20FE"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・筆者が立てた「問い」に対する「答え」について，二〇〇字程度の文章にまとめる。</w:t>
            </w:r>
          </w:p>
          <w:p w14:paraId="2301A1A4" w14:textId="7D09324A" w:rsidR="000A20FE" w:rsidRPr="00054139" w:rsidRDefault="000A20FE"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表現の工夫を探して，その効果を捉える。</w:t>
            </w:r>
          </w:p>
          <w:p w14:paraId="0414BE59" w14:textId="4E012847" w:rsidR="000A20FE" w:rsidRPr="00054139" w:rsidRDefault="000A20FE"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・筆者が読み手にわかりやすく伝えるためにしている工夫を探す。</w:t>
            </w:r>
          </w:p>
          <w:p w14:paraId="3D532320" w14:textId="388DF13B" w:rsidR="000A20FE" w:rsidRPr="00054139" w:rsidRDefault="000A20FE"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・探した表現の工夫について，その効果を考える。</w:t>
            </w:r>
          </w:p>
          <w:p w14:paraId="10A2DF08" w14:textId="7F443555" w:rsidR="000A20FE" w:rsidRPr="00054139" w:rsidRDefault="000A20FE"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二つの文章を読み比べて，考えたことを発表する。</w:t>
            </w:r>
          </w:p>
          <w:p w14:paraId="53084657" w14:textId="2710CA5E" w:rsidR="000A20FE" w:rsidRPr="00054139" w:rsidRDefault="000A20FE"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・「クジラの飲み水」と「ペンギンの防寒着」を読み比べる。</w:t>
            </w:r>
          </w:p>
          <w:p w14:paraId="0E9D8287" w14:textId="4A303152" w:rsidR="000A20FE" w:rsidRPr="00054139" w:rsidRDefault="000A20FE"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・読み比べて考えたことを発表し合う。</w:t>
            </w:r>
          </w:p>
          <w:p w14:paraId="3560C8DF" w14:textId="34D70F1D" w:rsidR="000A20FE" w:rsidRPr="00054139" w:rsidRDefault="003229CF" w:rsidP="009F25B3">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4F3F6C"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5D06DCF7" w14:textId="77777777" w:rsidR="000A20FE" w:rsidRPr="00054139" w:rsidRDefault="000A20FE"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6B57D448" w14:textId="61AE9951" w:rsidR="000A20FE" w:rsidRPr="00054139" w:rsidRDefault="009F62D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・比較や分類，関係づ</w:t>
            </w:r>
            <w:r w:rsidR="000A20FE" w:rsidRPr="00054139">
              <w:rPr>
                <w:rFonts w:ascii="ＭＳ Ｐ明朝" w:eastAsia="ＭＳ Ｐ明朝" w:hAnsi="ＭＳ Ｐ明朝" w:cs="ＭＳ Ｐゴシック" w:hint="eastAsia"/>
                <w:kern w:val="0"/>
                <w:sz w:val="18"/>
                <w:szCs w:val="16"/>
              </w:rPr>
              <w:t>けなどの情報の整理の仕方について理解を深め，それらを使っている。</w:t>
            </w:r>
            <w:r>
              <w:rPr>
                <w:rFonts w:ascii="ＭＳ Ｐ明朝" w:eastAsia="ＭＳ Ｐ明朝" w:hAnsi="ＭＳ Ｐ明朝" w:cs="ＭＳ Ｐゴシック" w:hint="eastAsia"/>
                <w:kern w:val="0"/>
                <w:sz w:val="18"/>
                <w:szCs w:val="16"/>
              </w:rPr>
              <w:t>（（</w:t>
            </w:r>
            <w:r w:rsidR="0003713C" w:rsidRPr="0003713C">
              <w:rPr>
                <w:rFonts w:ascii="ＭＳ Ｐ明朝" w:eastAsia="ＭＳ Ｐ明朝" w:hAnsi="ＭＳ Ｐ明朝" w:cs="ＭＳ Ｐゴシック" w:hint="eastAsia"/>
                <w:kern w:val="0"/>
                <w:sz w:val="18"/>
                <w:szCs w:val="16"/>
              </w:rPr>
              <w:t>2</w:t>
            </w:r>
            <w:r>
              <w:rPr>
                <w:rFonts w:ascii="ＭＳ Ｐ明朝" w:eastAsia="ＭＳ Ｐ明朝" w:hAnsi="ＭＳ Ｐ明朝" w:cs="ＭＳ Ｐゴシック" w:hint="eastAsia"/>
                <w:kern w:val="0"/>
                <w:sz w:val="18"/>
                <w:szCs w:val="16"/>
              </w:rPr>
              <w:t>）</w:t>
            </w:r>
            <w:r w:rsidR="0003713C" w:rsidRPr="0003713C">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p w14:paraId="2377C538" w14:textId="77777777" w:rsidR="000A20FE" w:rsidRPr="00054139" w:rsidRDefault="000A20FE"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44D5C0F2" w14:textId="3F7D0AB3" w:rsidR="000A20FE" w:rsidRPr="00054139" w:rsidRDefault="000A20FE"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➊「読むこと」において，文章の中心的な部分と付加的な部分，事実と意見との関係などについて叙述をもとに捉え，要旨を把握している。</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Ｃア</w:t>
            </w:r>
            <w:r w:rsidR="009F62D6">
              <w:rPr>
                <w:rFonts w:ascii="ＭＳ Ｐ明朝" w:eastAsia="ＭＳ Ｐ明朝" w:hAnsi="ＭＳ Ｐ明朝" w:cs="ＭＳ Ｐゴシック" w:hint="eastAsia"/>
                <w:kern w:val="0"/>
                <w:sz w:val="18"/>
                <w:szCs w:val="16"/>
              </w:rPr>
              <w:t>）</w:t>
            </w:r>
          </w:p>
          <w:p w14:paraId="5757E851" w14:textId="7955A759" w:rsidR="000A20FE" w:rsidRPr="00054139" w:rsidRDefault="000A20FE" w:rsidP="009F25B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➋</w:t>
            </w:r>
            <w:r w:rsidRPr="00E37241">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w:t>
            </w:r>
            <w:r w:rsidR="009F62D6">
              <w:rPr>
                <w:rFonts w:ascii="ＭＳ Ｐゴシック" w:eastAsia="ＭＳ Ｐゴシック" w:hAnsi="ＭＳ Ｐゴシック" w:cs="ＭＳ Ｐゴシック" w:hint="eastAsia"/>
                <w:kern w:val="0"/>
                <w:sz w:val="18"/>
                <w:szCs w:val="16"/>
                <w:u w:val="wave"/>
              </w:rPr>
              <w:t>（</w:t>
            </w:r>
            <w:r w:rsidRPr="00E37241">
              <w:rPr>
                <w:rFonts w:ascii="ＭＳ Ｐゴシック" w:eastAsia="ＭＳ Ｐゴシック" w:hAnsi="ＭＳ Ｐゴシック" w:cs="ＭＳ Ｐゴシック" w:hint="eastAsia"/>
                <w:kern w:val="0"/>
                <w:sz w:val="18"/>
                <w:szCs w:val="16"/>
                <w:u w:val="wave"/>
              </w:rPr>
              <w:t>Ｃエ</w:t>
            </w:r>
            <w:r w:rsidR="009F62D6">
              <w:rPr>
                <w:rFonts w:ascii="ＭＳ Ｐゴシック" w:eastAsia="ＭＳ Ｐゴシック" w:hAnsi="ＭＳ Ｐゴシック" w:cs="ＭＳ Ｐゴシック" w:hint="eastAsia"/>
                <w:kern w:val="0"/>
                <w:sz w:val="18"/>
                <w:szCs w:val="16"/>
                <w:u w:val="wave"/>
              </w:rPr>
              <w:t>）</w:t>
            </w:r>
          </w:p>
          <w:p w14:paraId="6278548C" w14:textId="77777777" w:rsidR="000A20FE" w:rsidRPr="00054139" w:rsidRDefault="000A20FE"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3D5078FE" w14:textId="783E583A" w:rsidR="000A20FE" w:rsidRPr="00054139" w:rsidRDefault="000A20FE" w:rsidP="009F25B3">
            <w:pPr>
              <w:overflowPunct w:val="0"/>
              <w:snapToGrid w:val="0"/>
              <w:spacing w:line="260" w:lineRule="exact"/>
              <w:ind w:leftChars="50" w:left="190" w:hangingChars="50" w:hanging="90"/>
              <w:rPr>
                <w:sz w:val="18"/>
                <w:szCs w:val="16"/>
              </w:rPr>
            </w:pPr>
            <w:r w:rsidRPr="00054139">
              <w:rPr>
                <w:rFonts w:ascii="ＭＳ Ｐ明朝" w:eastAsia="ＭＳ Ｐ明朝" w:hAnsi="ＭＳ Ｐ明朝" w:cs="ＭＳ Ｐゴシック" w:hint="eastAsia"/>
                <w:kern w:val="0"/>
                <w:sz w:val="18"/>
                <w:szCs w:val="16"/>
              </w:rPr>
              <w:t>・進んで文章の構成や表現の効果を捉え，学習課題にそって考えを報告しようとしている。</w:t>
            </w:r>
          </w:p>
        </w:tc>
        <w:tc>
          <w:tcPr>
            <w:tcW w:w="1134" w:type="dxa"/>
            <w:shd w:val="clear" w:color="auto" w:fill="auto"/>
            <w:tcMar>
              <w:top w:w="28" w:type="dxa"/>
              <w:left w:w="57" w:type="dxa"/>
              <w:bottom w:w="28" w:type="dxa"/>
              <w:right w:w="57" w:type="dxa"/>
            </w:tcMar>
          </w:tcPr>
          <w:p w14:paraId="533E84F5" w14:textId="6104CB13" w:rsidR="000A20FE" w:rsidRPr="00054139" w:rsidRDefault="009F62D6" w:rsidP="009F25B3">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説明の文章を読み，理解したことや考えたことを報告する。（Ｃア）</w:t>
            </w:r>
          </w:p>
        </w:tc>
      </w:tr>
      <w:tr w:rsidR="008164B5" w:rsidRPr="00054139" w14:paraId="77BCDA75" w14:textId="77777777" w:rsidTr="008164B5">
        <w:trPr>
          <w:cantSplit/>
          <w:trHeight w:val="1956"/>
          <w:jc w:val="center"/>
        </w:trPr>
        <w:tc>
          <w:tcPr>
            <w:tcW w:w="283" w:type="dxa"/>
            <w:tcBorders>
              <w:top w:val="nil"/>
              <w:bottom w:val="nil"/>
            </w:tcBorders>
            <w:shd w:val="clear" w:color="auto" w:fill="auto"/>
            <w:tcMar>
              <w:top w:w="28" w:type="dxa"/>
              <w:left w:w="0" w:type="dxa"/>
              <w:bottom w:w="28" w:type="dxa"/>
              <w:right w:w="0" w:type="dxa"/>
            </w:tcMar>
          </w:tcPr>
          <w:p w14:paraId="52EF5B4D"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438E79B5"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03F91A43" w14:textId="0EF55C6A"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漢字のしくみ</w:t>
            </w:r>
            <w:r w:rsidRPr="00054139">
              <w:rPr>
                <w:rFonts w:ascii="ＭＳ Ｐゴシック" w:eastAsia="ＭＳ Ｐゴシック" w:hAnsi="ＭＳ Ｐゴシック" w:cs="ＭＳ Ｐゴシック"/>
                <w:kern w:val="0"/>
                <w:szCs w:val="18"/>
              </w:rPr>
              <w:t>1</w:t>
            </w:r>
          </w:p>
          <w:p w14:paraId="011C5618" w14:textId="77777777" w:rsidR="008164B5"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活字と手書き文字・</w:t>
            </w:r>
          </w:p>
          <w:p w14:paraId="1BD1A676" w14:textId="6BA05651"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画数・筆順</w:t>
            </w:r>
          </w:p>
          <w:p w14:paraId="710CAF4F" w14:textId="6568E9EC" w:rsidR="008164B5" w:rsidRPr="00E31E49" w:rsidRDefault="008164B5"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E31E49">
              <w:rPr>
                <w:rFonts w:ascii="ＭＳ Ｐ明朝" w:eastAsia="ＭＳ Ｐ明朝" w:hAnsi="ＭＳ Ｐ明朝" w:cs="ＭＳ Ｐゴシック"/>
                <w:kern w:val="0"/>
                <w:sz w:val="18"/>
                <w:szCs w:val="18"/>
              </w:rPr>
              <w:t>1</w:t>
            </w:r>
            <w:r w:rsidRPr="00E31E49">
              <w:rPr>
                <w:rFonts w:ascii="ＭＳ Ｐ明朝" w:eastAsia="ＭＳ Ｐ明朝" w:hAnsi="ＭＳ Ｐ明朝" w:cs="ＭＳ Ｐゴシック" w:hint="eastAsia"/>
                <w:kern w:val="0"/>
                <w:sz w:val="18"/>
                <w:szCs w:val="18"/>
              </w:rPr>
              <w:t>時間</w:t>
            </w:r>
          </w:p>
          <w:p w14:paraId="0EAE6C01" w14:textId="77777777" w:rsidR="008164B5" w:rsidRPr="00054139"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B9F2075" w14:textId="2263DC6C"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活字と手書き文字・画数・筆順について</w:t>
            </w:r>
            <w:r w:rsidRPr="008D00F5">
              <w:rPr>
                <w:rFonts w:ascii="ＭＳ Ｐ明朝" w:eastAsia="ＭＳ Ｐ明朝" w:hAnsi="ＭＳ Ｐ明朝" w:cs="ＭＳ Ｐゴシック" w:hint="eastAsia"/>
                <w:kern w:val="0"/>
                <w:sz w:val="18"/>
                <w:szCs w:val="17"/>
              </w:rPr>
              <w:t>理解を深める。</w:t>
            </w:r>
            <w:r>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hint="eastAsia"/>
                <w:kern w:val="0"/>
                <w:sz w:val="18"/>
                <w:szCs w:val="17"/>
              </w:rPr>
              <w:t>イ</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62AD0AF6" w14:textId="37C4ADA3"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5E9893D2"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◆学習目標を確認し，学習の見通しをもつ。</w:t>
            </w:r>
          </w:p>
          <w:p w14:paraId="1E6BCC9D" w14:textId="5577BE8D"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漢字の字体，書体の違いを理解する。</w:t>
            </w:r>
          </w:p>
          <w:p w14:paraId="2895570A" w14:textId="274720F6"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漢字の画数・筆順について理解する。</w:t>
            </w:r>
          </w:p>
          <w:p w14:paraId="0438D05C" w14:textId="554DA428"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「確かめよう」の課題に取り組む。</w:t>
            </w:r>
          </w:p>
          <w:p w14:paraId="35A40B12" w14:textId="1AE940EE" w:rsidR="008164B5" w:rsidRPr="00054139" w:rsidRDefault="003229CF"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8164B5"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6054883A"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25FB14A1" w14:textId="58AF6D59"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001812EB">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学年別漢字配当表に示されている漢字に加え，その他の常用漢字のうち300字程度から400字程度までの漢字を読んでいる。（（1）イ）</w:t>
            </w:r>
          </w:p>
          <w:p w14:paraId="2C532C1F" w14:textId="370FC2C4"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w:t>
            </w:r>
            <w:r>
              <w:rPr>
                <w:rFonts w:ascii="ＭＳ Ｐ明朝" w:eastAsia="ＭＳ Ｐ明朝" w:hAnsi="ＭＳ Ｐ明朝" w:cs="ＭＳ Ｐゴシック" w:hint="eastAsia"/>
                <w:kern w:val="0"/>
                <w:sz w:val="18"/>
                <w:szCs w:val="16"/>
              </w:rPr>
              <w:t>事象や行為，心情を表す語句の量を増している。（（1）ウ）</w:t>
            </w:r>
          </w:p>
          <w:p w14:paraId="0DD06D9E"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64F317E9" w14:textId="1009FD66"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5CE92853" w14:textId="37619A63"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527D26" w:rsidRPr="00054139" w14:paraId="07780632" w14:textId="77777777" w:rsidTr="000A20FE">
        <w:trPr>
          <w:cantSplit/>
          <w:trHeight w:val="2538"/>
          <w:jc w:val="center"/>
        </w:trPr>
        <w:tc>
          <w:tcPr>
            <w:tcW w:w="283" w:type="dxa"/>
            <w:tcBorders>
              <w:top w:val="nil"/>
              <w:bottom w:val="nil"/>
            </w:tcBorders>
            <w:shd w:val="clear" w:color="auto" w:fill="auto"/>
            <w:tcMar>
              <w:top w:w="28" w:type="dxa"/>
              <w:left w:w="0" w:type="dxa"/>
              <w:bottom w:w="28" w:type="dxa"/>
              <w:right w:w="0" w:type="dxa"/>
            </w:tcMar>
          </w:tcPr>
          <w:p w14:paraId="67A16F4E" w14:textId="77777777" w:rsidR="00527D26" w:rsidRPr="00C924EB" w:rsidRDefault="00527D26"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cPr>
          <w:p w14:paraId="3737F59A" w14:textId="77777777" w:rsidR="00527D26" w:rsidRPr="00C924EB"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0A6C5625" w14:textId="77777777"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レポート</w:t>
            </w:r>
          </w:p>
          <w:p w14:paraId="793190C5" w14:textId="77777777"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調べたことを整理して</w:t>
            </w:r>
          </w:p>
          <w:p w14:paraId="78D5EEDB" w14:textId="7821BD7C"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わかりやすくまとめる</w:t>
            </w:r>
          </w:p>
          <w:p w14:paraId="42394690" w14:textId="612D9E3C" w:rsidR="00527D26" w:rsidRPr="00054139" w:rsidRDefault="00527D26"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【書</w:t>
            </w:r>
            <w:r w:rsidR="001C3B49">
              <w:rPr>
                <w:rFonts w:ascii="ＭＳ Ｐゴシック" w:eastAsia="ＭＳ Ｐゴシック" w:hAnsi="ＭＳ Ｐゴシック" w:cs="ＭＳ Ｐゴシック" w:hint="eastAsia"/>
                <w:kern w:val="0"/>
                <w:szCs w:val="18"/>
              </w:rPr>
              <w:t>く</w:t>
            </w:r>
            <w:r w:rsidRPr="00054139">
              <w:rPr>
                <w:rFonts w:ascii="ＭＳ Ｐゴシック" w:eastAsia="ＭＳ Ｐゴシック" w:hAnsi="ＭＳ Ｐゴシック" w:cs="ＭＳ Ｐゴシック" w:hint="eastAsia"/>
                <w:kern w:val="0"/>
                <w:szCs w:val="18"/>
              </w:rPr>
              <w:t>】</w:t>
            </w:r>
          </w:p>
          <w:p w14:paraId="26B30DBA" w14:textId="5D499436" w:rsidR="00527D26"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5</w:t>
            </w:r>
            <w:r w:rsidR="00527D26" w:rsidRPr="00054139">
              <w:rPr>
                <w:rFonts w:ascii="ＭＳ Ｐ明朝" w:eastAsia="ＭＳ Ｐ明朝" w:hAnsi="ＭＳ Ｐ明朝" w:cs="ＭＳ Ｐゴシック" w:hint="eastAsia"/>
                <w:kern w:val="0"/>
                <w:sz w:val="18"/>
                <w:szCs w:val="18"/>
              </w:rPr>
              <w:t>時間</w:t>
            </w:r>
          </w:p>
          <w:p w14:paraId="2A54D7A8" w14:textId="77777777" w:rsidR="00527D26" w:rsidRPr="00054139" w:rsidRDefault="00527D26"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5A4C7FE7" w14:textId="01DEA44D" w:rsidR="00527D26" w:rsidRPr="001F7FD3"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●調べて集めた情報を整理して，</w:t>
            </w:r>
            <w:r w:rsidR="0003713C">
              <w:rPr>
                <w:rFonts w:ascii="ＭＳ Ｐ明朝" w:eastAsia="ＭＳ Ｐ明朝" w:hAnsi="ＭＳ Ｐ明朝" w:cs="ＭＳ Ｐゴシック" w:hint="eastAsia"/>
                <w:kern w:val="0"/>
                <w:sz w:val="18"/>
                <w:szCs w:val="17"/>
              </w:rPr>
              <w:t>伝えたい内容を明確にする</w:t>
            </w:r>
            <w:r w:rsidRPr="001F7FD3">
              <w:rPr>
                <w:rFonts w:ascii="ＭＳ Ｐ明朝" w:eastAsia="ＭＳ Ｐ明朝" w:hAnsi="ＭＳ Ｐ明朝" w:cs="ＭＳ Ｐゴシック" w:hint="eastAsia"/>
                <w:kern w:val="0"/>
                <w:sz w:val="18"/>
                <w:szCs w:val="17"/>
              </w:rPr>
              <w:t>。</w:t>
            </w:r>
            <w:r w:rsidR="009F62D6">
              <w:rPr>
                <w:rFonts w:ascii="ＭＳ Ｐ明朝" w:eastAsia="ＭＳ Ｐ明朝" w:hAnsi="ＭＳ Ｐ明朝" w:cs="ＭＳ Ｐゴシック" w:hint="eastAsia"/>
                <w:kern w:val="0"/>
                <w:sz w:val="18"/>
                <w:szCs w:val="17"/>
              </w:rPr>
              <w:t>（</w:t>
            </w:r>
            <w:r w:rsidR="00374FA7" w:rsidRPr="001F7FD3">
              <w:rPr>
                <w:rFonts w:ascii="ＭＳ Ｐ明朝" w:eastAsia="ＭＳ Ｐ明朝" w:hAnsi="ＭＳ Ｐ明朝" w:cs="ＭＳ Ｐゴシック" w:hint="eastAsia"/>
                <w:kern w:val="0"/>
                <w:sz w:val="18"/>
                <w:szCs w:val="17"/>
              </w:rPr>
              <w:t>Ｂ</w:t>
            </w:r>
            <w:r w:rsidRPr="001F7FD3">
              <w:rPr>
                <w:rFonts w:ascii="ＭＳ Ｐ明朝" w:eastAsia="ＭＳ Ｐ明朝" w:hAnsi="ＭＳ Ｐ明朝" w:cs="ＭＳ Ｐゴシック" w:hint="eastAsia"/>
                <w:kern w:val="0"/>
                <w:sz w:val="18"/>
                <w:szCs w:val="17"/>
              </w:rPr>
              <w:t>ア</w:t>
            </w:r>
            <w:r w:rsidR="009F62D6">
              <w:rPr>
                <w:rFonts w:ascii="ＭＳ Ｐ明朝" w:eastAsia="ＭＳ Ｐ明朝" w:hAnsi="ＭＳ Ｐ明朝" w:cs="ＭＳ Ｐゴシック" w:hint="eastAsia"/>
                <w:kern w:val="0"/>
                <w:sz w:val="18"/>
                <w:szCs w:val="17"/>
              </w:rPr>
              <w:t>）</w:t>
            </w:r>
          </w:p>
          <w:p w14:paraId="6496610E" w14:textId="402F406B" w:rsidR="00527D26" w:rsidRPr="00054139" w:rsidRDefault="00527D26"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1F7FD3">
              <w:rPr>
                <w:rFonts w:ascii="ＭＳ Ｐ明朝" w:eastAsia="ＭＳ Ｐ明朝" w:hAnsi="ＭＳ Ｐ明朝" w:cs="ＭＳ Ｐゴシック" w:hint="eastAsia"/>
                <w:kern w:val="0"/>
                <w:sz w:val="18"/>
                <w:szCs w:val="17"/>
              </w:rPr>
              <w:t>●</w:t>
            </w:r>
            <w:r w:rsidR="0003713C">
              <w:rPr>
                <w:rFonts w:ascii="ＭＳ Ｐ明朝" w:eastAsia="ＭＳ Ｐ明朝" w:hAnsi="ＭＳ Ｐ明朝" w:cs="ＭＳ Ｐゴシック" w:hint="eastAsia"/>
                <w:kern w:val="0"/>
                <w:sz w:val="18"/>
                <w:szCs w:val="17"/>
              </w:rPr>
              <w:t>レポートの構成を理解し</w:t>
            </w:r>
            <w:r w:rsidRPr="001F7FD3">
              <w:rPr>
                <w:rFonts w:ascii="ＭＳ Ｐ明朝" w:eastAsia="ＭＳ Ｐ明朝" w:hAnsi="ＭＳ Ｐ明朝" w:cs="ＭＳ Ｐゴシック" w:hint="eastAsia"/>
                <w:kern w:val="0"/>
                <w:sz w:val="18"/>
                <w:szCs w:val="17"/>
              </w:rPr>
              <w:t>，表・グラフ・イラストなどを</w:t>
            </w:r>
            <w:r w:rsidR="0003713C">
              <w:rPr>
                <w:rFonts w:ascii="ＭＳ Ｐ明朝" w:eastAsia="ＭＳ Ｐ明朝" w:hAnsi="ＭＳ Ｐ明朝" w:cs="ＭＳ Ｐゴシック" w:hint="eastAsia"/>
                <w:kern w:val="0"/>
                <w:sz w:val="18"/>
                <w:szCs w:val="17"/>
              </w:rPr>
              <w:t>効果的に用いて書く</w:t>
            </w:r>
            <w:r w:rsidRPr="00054139">
              <w:rPr>
                <w:rFonts w:ascii="ＭＳ Ｐ明朝" w:eastAsia="ＭＳ Ｐ明朝" w:hAnsi="ＭＳ Ｐ明朝" w:cs="ＭＳ Ｐゴシック" w:hint="eastAsia"/>
                <w:kern w:val="0"/>
                <w:sz w:val="18"/>
                <w:szCs w:val="17"/>
              </w:rPr>
              <w:t>。</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6"/>
              </w:rPr>
              <w:t>Ｂ</w:t>
            </w:r>
            <w:r w:rsidRPr="00054139">
              <w:rPr>
                <w:rFonts w:ascii="ＭＳ Ｐ明朝" w:eastAsia="ＭＳ Ｐ明朝" w:hAnsi="ＭＳ Ｐ明朝" w:cs="ＭＳ Ｐゴシック" w:hint="eastAsia"/>
                <w:kern w:val="0"/>
                <w:sz w:val="18"/>
                <w:szCs w:val="16"/>
              </w:rPr>
              <w:t>イ</w:t>
            </w:r>
            <w:r w:rsidR="009F62D6">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3FB8BD7E" w14:textId="65B26B48"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189B5CE0"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5FB153"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E5BB0C"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EF71E5"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5AD5E9"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634063"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CB2D96F"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33B42BB"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4440C23" w14:textId="1E1FE117"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r w:rsidR="00527D26" w:rsidRPr="00706F27">
              <w:rPr>
                <w:rFonts w:ascii="ＭＳ Ｐ明朝" w:eastAsia="ＭＳ Ｐ明朝" w:hAnsi="ＭＳ Ｐ明朝"/>
                <w:sz w:val="18"/>
                <w:szCs w:val="18"/>
              </w:rPr>
              <w:t>-</w:t>
            </w:r>
            <w:r w:rsidRPr="00706F27">
              <w:rPr>
                <w:rFonts w:ascii="ＭＳ Ｐ明朝" w:eastAsia="ＭＳ Ｐ明朝" w:hAnsi="ＭＳ Ｐ明朝"/>
                <w:sz w:val="18"/>
                <w:szCs w:val="18"/>
              </w:rPr>
              <w:t>3</w:t>
            </w:r>
          </w:p>
          <w:p w14:paraId="7A6E9EAD"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DB004A" w14:textId="484E72FE" w:rsidR="00527D26"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9E4F52" w14:textId="74BD3598" w:rsidR="00F5743A" w:rsidRDefault="00F5743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9BDFFCF" w14:textId="34E89052" w:rsidR="00F5743A" w:rsidRDefault="00F5743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8F57619" w14:textId="77777777" w:rsidR="00F5743A" w:rsidRPr="00706F27" w:rsidRDefault="00F5743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3623D0"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163431" w14:textId="6ED330C8"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4</w:t>
            </w:r>
            <w:r w:rsidR="00527D26" w:rsidRPr="00706F27">
              <w:rPr>
                <w:rFonts w:ascii="ＭＳ Ｐ明朝" w:eastAsia="ＭＳ Ｐ明朝" w:hAnsi="ＭＳ Ｐ明朝"/>
                <w:sz w:val="18"/>
                <w:szCs w:val="18"/>
              </w:rPr>
              <w:t>-</w:t>
            </w:r>
            <w:r w:rsidRPr="00706F27">
              <w:rPr>
                <w:rFonts w:ascii="ＭＳ Ｐ明朝" w:eastAsia="ＭＳ Ｐ明朝" w:hAnsi="ＭＳ Ｐ明朝"/>
                <w:sz w:val="18"/>
                <w:szCs w:val="18"/>
              </w:rPr>
              <w:t>5</w:t>
            </w:r>
          </w:p>
        </w:tc>
        <w:tc>
          <w:tcPr>
            <w:tcW w:w="3572" w:type="dxa"/>
            <w:shd w:val="clear" w:color="auto" w:fill="auto"/>
            <w:tcMar>
              <w:top w:w="28" w:type="dxa"/>
              <w:left w:w="57" w:type="dxa"/>
              <w:bottom w:w="28" w:type="dxa"/>
              <w:right w:w="57" w:type="dxa"/>
            </w:tcMar>
          </w:tcPr>
          <w:p w14:paraId="5F97DD9E" w14:textId="45C5B58A" w:rsidR="001F7FD3"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4F3F6C">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目標と学習の流れを確認し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7122BACC" w14:textId="22EC557A"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sidR="001F7FD3">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身のまわりのものやできごとから課題を決める。</w:t>
            </w:r>
          </w:p>
          <w:p w14:paraId="025BBF5A" w14:textId="70E71065" w:rsidR="00527D26" w:rsidRPr="00054139" w:rsidRDefault="00527D26" w:rsidP="009F25B3">
            <w:pPr>
              <w:pStyle w:val="ae"/>
              <w:widowControl/>
              <w:numPr>
                <w:ilvl w:val="0"/>
                <w:numId w:val="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身近なものや身のまわりのできごとから「問い」を立てる。</w:t>
            </w:r>
          </w:p>
          <w:p w14:paraId="14C88A1C" w14:textId="2D74D20E" w:rsidR="00527D26" w:rsidRPr="00054139" w:rsidRDefault="00527D26" w:rsidP="009F25B3">
            <w:pPr>
              <w:pStyle w:val="ae"/>
              <w:widowControl/>
              <w:numPr>
                <w:ilvl w:val="0"/>
                <w:numId w:val="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「問い」を手がかりにして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レポートの課題を決める。</w:t>
            </w:r>
          </w:p>
          <w:p w14:paraId="01992CF0" w14:textId="1FB4426F" w:rsidR="00527D26" w:rsidRPr="00054139" w:rsidRDefault="00527D26" w:rsidP="009F25B3">
            <w:pPr>
              <w:pStyle w:val="ae"/>
              <w:widowControl/>
              <w:numPr>
                <w:ilvl w:val="0"/>
                <w:numId w:val="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予想を立てる。</w:t>
            </w:r>
          </w:p>
          <w:p w14:paraId="5C650EA8" w14:textId="59C2FA70"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sidR="001F7FD3">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情報を集めて整理し</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伝えたい内容を明確にする。</w:t>
            </w:r>
          </w:p>
          <w:p w14:paraId="44508F42" w14:textId="51607A50" w:rsidR="00527D26" w:rsidRDefault="00527D26" w:rsidP="009F25B3">
            <w:pPr>
              <w:pStyle w:val="ae"/>
              <w:widowControl/>
              <w:numPr>
                <w:ilvl w:val="0"/>
                <w:numId w:val="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情報を得る方法を考えて調査を行い</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調べた情報を記録する。</w:t>
            </w:r>
          </w:p>
          <w:p w14:paraId="7D4137BC" w14:textId="414A7DAE" w:rsidR="002D5117" w:rsidRPr="00315DB3" w:rsidRDefault="002D5117" w:rsidP="009F25B3">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315DB3">
              <w:rPr>
                <w:rFonts w:ascii="ＭＳ Ｐ明朝" w:eastAsia="ＭＳ Ｐ明朝" w:hAnsi="ＭＳ Ｐ明朝" w:cs="ＭＳ Ｐゴシック" w:hint="eastAsia"/>
                <w:kern w:val="0"/>
                <w:sz w:val="18"/>
                <w:szCs w:val="17"/>
              </w:rPr>
              <w:t>→資料編「情報探しの方法」</w:t>
            </w:r>
          </w:p>
          <w:p w14:paraId="4A85CDD4" w14:textId="1B813A2B" w:rsidR="002D5117" w:rsidRPr="00315DB3" w:rsidRDefault="002D5117" w:rsidP="009F25B3">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315DB3">
              <w:rPr>
                <w:rFonts w:ascii="ＭＳ Ｐ明朝" w:eastAsia="ＭＳ Ｐ明朝" w:hAnsi="ＭＳ Ｐ明朝" w:cs="ＭＳ Ｐゴシック" w:hint="eastAsia"/>
                <w:kern w:val="0"/>
                <w:sz w:val="18"/>
                <w:szCs w:val="17"/>
              </w:rPr>
              <w:t>→資料編「引用と著作権」</w:t>
            </w:r>
          </w:p>
          <w:p w14:paraId="413DCE97" w14:textId="6311B4CC" w:rsidR="00527D26" w:rsidRPr="00054139" w:rsidRDefault="00527D26" w:rsidP="009F25B3">
            <w:pPr>
              <w:pStyle w:val="ae"/>
              <w:widowControl/>
              <w:numPr>
                <w:ilvl w:val="0"/>
                <w:numId w:val="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集めた情報を分類し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整理する。</w:t>
            </w:r>
          </w:p>
          <w:p w14:paraId="7DD979D7" w14:textId="5CA4F70F"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sidR="001F7FD3">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レポートの構成を理解し</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表などを効果的に用いて書く。</w:t>
            </w:r>
          </w:p>
          <w:p w14:paraId="0846DE5B" w14:textId="77777777"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・レポートの形式に従って書く。</w:t>
            </w:r>
          </w:p>
          <w:p w14:paraId="5747E50C" w14:textId="21CD0022"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・完成したレポートを読み合う。</w:t>
            </w:r>
          </w:p>
          <w:p w14:paraId="1B242D4F" w14:textId="467C7669" w:rsidR="00527D26" w:rsidRPr="00054139" w:rsidRDefault="003229C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4F3F6C" w:rsidRPr="004F3F6C">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017450B8" w14:textId="77777777" w:rsidR="00527D26" w:rsidRPr="00054139"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55EB0172" w14:textId="7E2D1CF3" w:rsidR="00527D26" w:rsidRPr="00054139" w:rsidRDefault="00527D26" w:rsidP="0045069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・比較や分類</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関係づけなどの情報の整理の仕方</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引用の仕方や出典の示し方について理解を深め</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それらを使っている。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2</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sidR="009F62D6">
              <w:rPr>
                <w:rFonts w:ascii="ＭＳ Ｐ明朝" w:eastAsia="ＭＳ Ｐ明朝" w:hAnsi="ＭＳ Ｐ明朝" w:cs="ＭＳ Ｐゴシック" w:hint="eastAsia"/>
                <w:kern w:val="0"/>
                <w:sz w:val="18"/>
                <w:szCs w:val="16"/>
              </w:rPr>
              <w:t>）</w:t>
            </w:r>
          </w:p>
          <w:p w14:paraId="1B9FB18C" w14:textId="77777777" w:rsidR="00527D26" w:rsidRPr="00054139"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051D8DA3" w14:textId="127E9A1C" w:rsidR="00527D26" w:rsidRPr="00054139" w:rsidRDefault="00527D26" w:rsidP="0045069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Pr="00C924EB">
              <w:rPr>
                <w:rFonts w:ascii="ＭＳ Ｐゴシック" w:eastAsia="ＭＳ Ｐゴシック" w:hAnsi="ＭＳ Ｐゴシック" w:cs="ＭＳ Ｐゴシック" w:hint="eastAsia"/>
                <w:kern w:val="0"/>
                <w:sz w:val="18"/>
                <w:szCs w:val="16"/>
                <w:u w:val="wave"/>
              </w:rPr>
              <w:t>「書くこと」において</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集めた材料を整理し</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伝えたいことを明確にしている。</w:t>
            </w:r>
            <w:r w:rsidR="009F62D6">
              <w:rPr>
                <w:rFonts w:ascii="ＭＳ Ｐゴシック" w:eastAsia="ＭＳ Ｐゴシック" w:hAnsi="ＭＳ Ｐゴシック" w:cs="ＭＳ Ｐゴシック" w:hint="eastAsia"/>
                <w:kern w:val="0"/>
                <w:sz w:val="18"/>
                <w:szCs w:val="16"/>
                <w:u w:val="wave"/>
              </w:rPr>
              <w:t>（</w:t>
            </w:r>
            <w:r w:rsidR="00374FA7" w:rsidRPr="00C924EB">
              <w:rPr>
                <w:rFonts w:ascii="ＭＳ Ｐゴシック" w:eastAsia="ＭＳ Ｐゴシック" w:hAnsi="ＭＳ Ｐゴシック" w:cs="ＭＳ Ｐゴシック" w:hint="eastAsia"/>
                <w:kern w:val="0"/>
                <w:sz w:val="18"/>
                <w:szCs w:val="16"/>
                <w:u w:val="wave"/>
              </w:rPr>
              <w:t>Ｂ</w:t>
            </w:r>
            <w:r w:rsidRPr="00C924EB">
              <w:rPr>
                <w:rFonts w:ascii="ＭＳ Ｐゴシック" w:eastAsia="ＭＳ Ｐゴシック" w:hAnsi="ＭＳ Ｐゴシック" w:cs="ＭＳ Ｐゴシック" w:hint="eastAsia"/>
                <w:kern w:val="0"/>
                <w:sz w:val="18"/>
                <w:szCs w:val="16"/>
                <w:u w:val="wave"/>
              </w:rPr>
              <w:t>ア</w:t>
            </w:r>
            <w:r w:rsidR="009F62D6">
              <w:rPr>
                <w:rFonts w:ascii="ＭＳ Ｐゴシック" w:eastAsia="ＭＳ Ｐゴシック" w:hAnsi="ＭＳ Ｐゴシック" w:cs="ＭＳ Ｐゴシック" w:hint="eastAsia"/>
                <w:kern w:val="0"/>
                <w:sz w:val="18"/>
                <w:szCs w:val="16"/>
                <w:u w:val="wave"/>
              </w:rPr>
              <w:t>）</w:t>
            </w:r>
          </w:p>
          <w:p w14:paraId="1BAB4009" w14:textId="5648A280" w:rsidR="00527D26" w:rsidRPr="00054139" w:rsidRDefault="00527D26" w:rsidP="0045069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➋「書くこと」において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書く内容の中心が明確になるように</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段落の役割などを意識して文章の構成や展開を考えている。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Ｂ</w:t>
            </w:r>
            <w:r w:rsidRPr="00054139">
              <w:rPr>
                <w:rFonts w:ascii="ＭＳ Ｐ明朝" w:eastAsia="ＭＳ Ｐ明朝" w:hAnsi="ＭＳ Ｐ明朝" w:cs="ＭＳ Ｐゴシック" w:hint="eastAsia"/>
                <w:kern w:val="0"/>
                <w:sz w:val="18"/>
                <w:szCs w:val="16"/>
              </w:rPr>
              <w:t>イ</w:t>
            </w:r>
            <w:r w:rsidR="009F62D6">
              <w:rPr>
                <w:rFonts w:ascii="ＭＳ Ｐ明朝" w:eastAsia="ＭＳ Ｐ明朝" w:hAnsi="ＭＳ Ｐ明朝" w:cs="ＭＳ Ｐゴシック" w:hint="eastAsia"/>
                <w:kern w:val="0"/>
                <w:sz w:val="18"/>
                <w:szCs w:val="16"/>
              </w:rPr>
              <w:t>）</w:t>
            </w:r>
          </w:p>
          <w:p w14:paraId="2BF5D1AC" w14:textId="77777777" w:rsidR="00527D26" w:rsidRPr="00054139"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主</w:t>
            </w:r>
          </w:p>
          <w:p w14:paraId="13C46566" w14:textId="62A349C1" w:rsidR="00527D26" w:rsidRPr="00054139" w:rsidRDefault="00527D26" w:rsidP="0045069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・粘り強く集めた材料を整理し</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学習の見通しをもって</w:t>
            </w:r>
            <w:r w:rsidR="009F62D6">
              <w:rPr>
                <w:rFonts w:ascii="ＭＳ Ｐ明朝" w:eastAsia="ＭＳ Ｐ明朝" w:hAnsi="ＭＳ Ｐ明朝" w:cs="ＭＳ Ｐゴシック" w:hint="eastAsia"/>
                <w:kern w:val="0"/>
                <w:sz w:val="18"/>
                <w:szCs w:val="16"/>
              </w:rPr>
              <w:t>レポート</w:t>
            </w:r>
            <w:r w:rsidRPr="00054139">
              <w:rPr>
                <w:rFonts w:ascii="ＭＳ Ｐ明朝" w:eastAsia="ＭＳ Ｐ明朝" w:hAnsi="ＭＳ Ｐ明朝" w:cs="ＭＳ Ｐゴシック" w:hint="eastAsia"/>
                <w:kern w:val="0"/>
                <w:sz w:val="18"/>
                <w:szCs w:val="16"/>
              </w:rPr>
              <w:t>を書こうとしている。</w:t>
            </w:r>
          </w:p>
        </w:tc>
        <w:tc>
          <w:tcPr>
            <w:tcW w:w="1134" w:type="dxa"/>
            <w:shd w:val="clear" w:color="auto" w:fill="auto"/>
            <w:tcMar>
              <w:top w:w="28" w:type="dxa"/>
              <w:left w:w="57" w:type="dxa"/>
              <w:bottom w:w="28" w:type="dxa"/>
              <w:right w:w="57" w:type="dxa"/>
            </w:tcMar>
          </w:tcPr>
          <w:p w14:paraId="7D9CE7DD" w14:textId="75348243"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本や資料から文章や図表などを引用して説明したり記録したりするなど</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事実やそれをもとに考えたことを書く。</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Ｂ</w:t>
            </w:r>
            <w:r w:rsidRPr="00054139">
              <w:rPr>
                <w:rFonts w:ascii="ＭＳ Ｐ明朝" w:eastAsia="ＭＳ Ｐ明朝" w:hAnsi="ＭＳ Ｐ明朝" w:cs="ＭＳ Ｐゴシック" w:hint="eastAsia"/>
                <w:kern w:val="0"/>
                <w:sz w:val="18"/>
                <w:szCs w:val="17"/>
              </w:rPr>
              <w:t>ア</w:t>
            </w:r>
            <w:r w:rsidR="009F62D6">
              <w:rPr>
                <w:rFonts w:ascii="ＭＳ Ｐ明朝" w:eastAsia="ＭＳ Ｐ明朝" w:hAnsi="ＭＳ Ｐ明朝" w:cs="ＭＳ Ｐゴシック" w:hint="eastAsia"/>
                <w:kern w:val="0"/>
                <w:sz w:val="18"/>
                <w:szCs w:val="17"/>
              </w:rPr>
              <w:t>）</w:t>
            </w:r>
          </w:p>
        </w:tc>
      </w:tr>
      <w:tr w:rsidR="008164B5" w:rsidRPr="00054139" w14:paraId="5A91EBF1" w14:textId="77777777" w:rsidTr="008164B5">
        <w:trPr>
          <w:cantSplit/>
          <w:trHeight w:val="1409"/>
          <w:jc w:val="center"/>
        </w:trPr>
        <w:tc>
          <w:tcPr>
            <w:tcW w:w="283" w:type="dxa"/>
            <w:tcBorders>
              <w:top w:val="nil"/>
              <w:bottom w:val="nil"/>
            </w:tcBorders>
            <w:shd w:val="clear" w:color="auto" w:fill="auto"/>
            <w:tcMar>
              <w:top w:w="28" w:type="dxa"/>
              <w:left w:w="0" w:type="dxa"/>
              <w:bottom w:w="28" w:type="dxa"/>
              <w:right w:w="0" w:type="dxa"/>
            </w:tcMar>
          </w:tcPr>
          <w:p w14:paraId="229257D9" w14:textId="0DA3E180"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6340F5B3"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6A5B836F" w14:textId="77777777"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言葉発見②</w:t>
            </w:r>
          </w:p>
          <w:p w14:paraId="6E3A9261" w14:textId="403217E4"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話し言葉と書き言葉</w:t>
            </w:r>
          </w:p>
          <w:p w14:paraId="4146D2DE" w14:textId="31100A76" w:rsidR="008164B5" w:rsidRPr="00E31E49" w:rsidRDefault="008164B5"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E31E49">
              <w:rPr>
                <w:rFonts w:ascii="ＭＳ Ｐ明朝" w:eastAsia="ＭＳ Ｐ明朝" w:hAnsi="ＭＳ Ｐ明朝" w:cs="ＭＳ Ｐゴシック"/>
                <w:kern w:val="0"/>
                <w:sz w:val="18"/>
                <w:szCs w:val="18"/>
              </w:rPr>
              <w:t>1</w:t>
            </w:r>
            <w:r w:rsidRPr="00E31E49">
              <w:rPr>
                <w:rFonts w:ascii="ＭＳ Ｐ明朝" w:eastAsia="ＭＳ Ｐ明朝" w:hAnsi="ＭＳ Ｐ明朝" w:cs="ＭＳ Ｐゴシック" w:hint="eastAsia"/>
                <w:kern w:val="0"/>
                <w:sz w:val="18"/>
                <w:szCs w:val="18"/>
              </w:rPr>
              <w:t>時間</w:t>
            </w:r>
          </w:p>
          <w:p w14:paraId="551454A1" w14:textId="77777777" w:rsidR="008164B5" w:rsidRPr="00054139"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907C191" w14:textId="6054A2F8"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話し言葉と書き言葉の違い</w:t>
            </w:r>
            <w:r w:rsidRPr="008D00F5">
              <w:rPr>
                <w:rFonts w:ascii="ＭＳ Ｐ明朝" w:eastAsia="ＭＳ Ｐ明朝" w:hAnsi="ＭＳ Ｐ明朝" w:cs="ＭＳ Ｐゴシック" w:hint="eastAsia"/>
                <w:kern w:val="0"/>
                <w:sz w:val="18"/>
                <w:szCs w:val="17"/>
              </w:rPr>
              <w:t>について理解を深める。</w:t>
            </w:r>
            <w:r>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hint="eastAsia"/>
                <w:kern w:val="0"/>
                <w:sz w:val="18"/>
                <w:szCs w:val="17"/>
              </w:rPr>
              <w:t>ア</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59998F32" w14:textId="2303E868"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6E1A1A64"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◆学習目標を確認し，学習の見通しをもつ。</w:t>
            </w:r>
          </w:p>
          <w:p w14:paraId="7A73647D" w14:textId="100C6B72"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話し言葉と書き言葉の特徴について考える。</w:t>
            </w:r>
          </w:p>
          <w:p w14:paraId="37E2FA7C" w14:textId="66C7241C"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イントネーション・プロミネンスについて理解する。</w:t>
            </w:r>
          </w:p>
          <w:p w14:paraId="19B03041" w14:textId="71A3F84C"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「確かめよう」の課題に取り組む。</w:t>
            </w:r>
          </w:p>
          <w:p w14:paraId="13FBE856" w14:textId="1F517329" w:rsidR="008164B5" w:rsidRPr="00054139" w:rsidRDefault="003229CF" w:rsidP="008164B5">
            <w:pPr>
              <w:widowControl/>
              <w:overflowPunct w:val="0"/>
              <w:snapToGrid w:val="0"/>
              <w:spacing w:line="260" w:lineRule="exact"/>
              <w:ind w:left="180" w:hangingChars="100" w:hanging="180"/>
              <w:rPr>
                <w:rFonts w:ascii="ＭＳ Ｐ明朝" w:eastAsia="ＭＳ Ｐ明朝" w:hAnsi="ＭＳ Ｐ明朝" w:cs="ＭＳ Ｐゴシック"/>
                <w:color w:val="0070C0"/>
                <w:kern w:val="0"/>
                <w:sz w:val="18"/>
                <w:szCs w:val="17"/>
              </w:rPr>
            </w:pPr>
            <w:r>
              <w:rPr>
                <w:rFonts w:ascii="ＭＳ Ｐ明朝" w:eastAsia="ＭＳ Ｐ明朝" w:hAnsi="ＭＳ Ｐ明朝" w:cs="ＭＳ Ｐゴシック" w:hint="eastAsia"/>
                <w:kern w:val="0"/>
                <w:sz w:val="18"/>
                <w:szCs w:val="17"/>
              </w:rPr>
              <w:t>◆学習目標をもう一度確認し，</w:t>
            </w:r>
            <w:r w:rsidR="008164B5"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4C3B4B05"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19B9D91C" w14:textId="412697D7"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Pr="00C924EB">
              <w:rPr>
                <w:rFonts w:ascii="ＭＳ Ｐゴシック" w:eastAsia="ＭＳ Ｐゴシック" w:hAnsi="ＭＳ Ｐゴシック" w:cs="ＭＳ Ｐゴシック" w:hint="eastAsia"/>
                <w:kern w:val="0"/>
                <w:sz w:val="18"/>
                <w:szCs w:val="16"/>
                <w:u w:val="wave"/>
              </w:rPr>
              <w:t>音声のはたらきやしくみについて，理解を深めている。</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ア</w:t>
            </w:r>
            <w:r>
              <w:rPr>
                <w:rFonts w:ascii="ＭＳ Ｐゴシック" w:eastAsia="ＭＳ Ｐゴシック" w:hAnsi="ＭＳ Ｐゴシック" w:cs="ＭＳ Ｐゴシック" w:hint="eastAsia"/>
                <w:kern w:val="0"/>
                <w:sz w:val="18"/>
                <w:szCs w:val="16"/>
                <w:u w:val="wave"/>
              </w:rPr>
              <w:t>）</w:t>
            </w:r>
          </w:p>
          <w:p w14:paraId="09CAB5EE" w14:textId="6839EF1B"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w:t>
            </w:r>
            <w:r w:rsidR="001812EB" w:rsidRPr="001812EB">
              <w:rPr>
                <w:rFonts w:ascii="ＭＳ Ｐ明朝" w:eastAsia="ＭＳ Ｐ明朝" w:hAnsi="ＭＳ Ｐ明朝" w:cs="ＭＳ Ｐゴシック" w:hint="eastAsia"/>
                <w:kern w:val="0"/>
                <w:sz w:val="18"/>
                <w:szCs w:val="16"/>
              </w:rPr>
              <w:t>学年別漢字配当表に示されている漢字に加え，その他の常用漢字のうち300字程度から400字程度までの漢字を読んでいる。（（1）イ）</w:t>
            </w:r>
          </w:p>
          <w:p w14:paraId="40B22C20" w14:textId="00644BCB"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➌</w:t>
            </w:r>
            <w:r>
              <w:rPr>
                <w:rFonts w:ascii="ＭＳ Ｐ明朝" w:eastAsia="ＭＳ Ｐ明朝" w:hAnsi="ＭＳ Ｐ明朝" w:cs="ＭＳ Ｐゴシック" w:hint="eastAsia"/>
                <w:kern w:val="0"/>
                <w:sz w:val="18"/>
                <w:szCs w:val="16"/>
              </w:rPr>
              <w:t>事象や行為，心情を表す語句の量を増している。（（1）ウ）</w:t>
            </w:r>
          </w:p>
          <w:p w14:paraId="0E53981A"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05D1279A" w14:textId="37FED412"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・進んで音声のはたらきやしくみについて理解を深め，学習したことを生かして課題に取り組もうとしている。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43E8F1D2" w14:textId="0E06090A"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8164B5" w:rsidRPr="00054139" w14:paraId="70EF76E8" w14:textId="77777777" w:rsidTr="008164B5">
        <w:trPr>
          <w:cantSplit/>
          <w:trHeight w:val="1409"/>
          <w:jc w:val="center"/>
        </w:trPr>
        <w:tc>
          <w:tcPr>
            <w:tcW w:w="283" w:type="dxa"/>
            <w:tcBorders>
              <w:top w:val="nil"/>
              <w:bottom w:val="nil"/>
            </w:tcBorders>
            <w:shd w:val="clear" w:color="auto" w:fill="auto"/>
            <w:tcMar>
              <w:top w:w="28" w:type="dxa"/>
              <w:left w:w="0" w:type="dxa"/>
              <w:bottom w:w="28" w:type="dxa"/>
              <w:right w:w="0" w:type="dxa"/>
            </w:tcMar>
          </w:tcPr>
          <w:p w14:paraId="18190C56"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13FB0F32"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186777E3" w14:textId="4979FE1F"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漢字を身につけよう➋</w:t>
            </w:r>
          </w:p>
          <w:p w14:paraId="4A6C60F3" w14:textId="4D1DBB75" w:rsidR="008164B5" w:rsidRPr="00054139" w:rsidRDefault="008164B5" w:rsidP="008164B5">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1</w:t>
            </w:r>
            <w:r w:rsidRPr="00054139">
              <w:rPr>
                <w:rFonts w:ascii="ＭＳ Ｐ明朝" w:eastAsia="ＭＳ Ｐ明朝" w:hAnsi="ＭＳ Ｐ明朝" w:cs="ＭＳ Ｐゴシック" w:hint="eastAsia"/>
                <w:kern w:val="0"/>
                <w:sz w:val="18"/>
                <w:szCs w:val="18"/>
              </w:rPr>
              <w:t>時間</w:t>
            </w:r>
          </w:p>
          <w:p w14:paraId="3F7EF851" w14:textId="77777777" w:rsidR="008164B5" w:rsidRPr="00054139"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p w14:paraId="21829D60" w14:textId="015025B8"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Pr="004B4353">
              <w:rPr>
                <w:rFonts w:ascii="ＭＳ Ｐ明朝" w:eastAsia="ＭＳ Ｐ明朝" w:hAnsi="ＭＳ Ｐ明朝" w:cs="ＭＳ Ｐゴシック" w:hint="eastAsia"/>
                <w:kern w:val="0"/>
                <w:sz w:val="18"/>
                <w:szCs w:val="16"/>
              </w:rPr>
              <w:t>常用漢字の読み・書きについて理解を深める</w:t>
            </w: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2ADC25CC" w14:textId="4511ECE3"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14:paraId="6ED93295" w14:textId="60DAD23C"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中学校で学習する漢字を読む。</w:t>
            </w:r>
          </w:p>
          <w:p w14:paraId="1D76812E" w14:textId="27607F9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中学校で新しく学習する読みを学ぶ。</w:t>
            </w:r>
          </w:p>
          <w:p w14:paraId="5AA2C63E" w14:textId="77C43CD1" w:rsidR="008164B5" w:rsidRPr="00054139" w:rsidRDefault="008164B5" w:rsidP="008164B5">
            <w:pPr>
              <w:widowControl/>
              <w:overflowPunct w:val="0"/>
              <w:snapToGrid w:val="0"/>
              <w:spacing w:line="260" w:lineRule="exact"/>
              <w:ind w:leftChars="50" w:left="280" w:hangingChars="100" w:hanging="180"/>
              <w:rPr>
                <w:rFonts w:ascii="ＭＳ Ｐ明朝" w:eastAsia="ＭＳ Ｐ明朝" w:hAnsi="ＭＳ Ｐ明朝" w:cs="ＭＳ Ｐゴシック"/>
                <w:color w:val="0070C0"/>
                <w:kern w:val="0"/>
                <w:sz w:val="18"/>
                <w:szCs w:val="17"/>
              </w:rPr>
            </w:pPr>
            <w:r w:rsidRPr="00054139">
              <w:rPr>
                <w:rFonts w:ascii="ＭＳ Ｐ明朝" w:eastAsia="ＭＳ Ｐ明朝" w:hAnsi="ＭＳ Ｐ明朝" w:cs="ＭＳ Ｐゴシック"/>
                <w:kern w:val="0"/>
                <w:sz w:val="18"/>
                <w:szCs w:val="17"/>
              </w:rPr>
              <w:t>→</w:t>
            </w:r>
            <w:r>
              <w:rPr>
                <w:rFonts w:ascii="ＭＳ Ｐ明朝" w:eastAsia="ＭＳ Ｐ明朝" w:hAnsi="ＭＳ Ｐ明朝" w:cs="ＭＳ Ｐゴシック" w:hint="eastAsia"/>
                <w:kern w:val="0"/>
                <w:sz w:val="18"/>
                <w:szCs w:val="17"/>
              </w:rPr>
              <w:t>資料編</w:t>
            </w:r>
            <w:r w:rsidRPr="00054139">
              <w:rPr>
                <w:rFonts w:ascii="ＭＳ Ｐ明朝" w:eastAsia="ＭＳ Ｐ明朝" w:hAnsi="ＭＳ Ｐ明朝" w:cs="ＭＳ Ｐゴシック"/>
                <w:kern w:val="0"/>
                <w:sz w:val="18"/>
                <w:szCs w:val="17"/>
              </w:rPr>
              <w:t>「一年生で学ぶ漢字字典」</w:t>
            </w:r>
          </w:p>
        </w:tc>
        <w:tc>
          <w:tcPr>
            <w:tcW w:w="2721" w:type="dxa"/>
            <w:shd w:val="clear" w:color="auto" w:fill="auto"/>
            <w:tcMar>
              <w:top w:w="28" w:type="dxa"/>
              <w:left w:w="57" w:type="dxa"/>
              <w:bottom w:w="28" w:type="dxa"/>
              <w:right w:w="57" w:type="dxa"/>
            </w:tcMar>
          </w:tcPr>
          <w:p w14:paraId="0E8FECFC"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42833AAA" w14:textId="6F44691F"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001812EB">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14:paraId="3F6E71A9" w14:textId="62FA8E0E"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w:t>
            </w:r>
            <w:r>
              <w:rPr>
                <w:rFonts w:ascii="ＭＳ Ｐ明朝" w:eastAsia="ＭＳ Ｐ明朝" w:hAnsi="ＭＳ Ｐ明朝" w:cs="ＭＳ Ｐゴシック" w:hint="eastAsia"/>
                <w:kern w:val="0"/>
                <w:sz w:val="18"/>
                <w:szCs w:val="16"/>
              </w:rPr>
              <w:t>事象や行為，心情を表す語句の量を増している。（（1）ウ）</w:t>
            </w:r>
          </w:p>
          <w:p w14:paraId="0B0B3B70"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319C2F23" w14:textId="48F3DF66"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4FC919CC" w14:textId="18956DC5"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527D26" w:rsidRPr="00054139" w14:paraId="7F3159A5" w14:textId="77777777" w:rsidTr="005573B9">
        <w:trPr>
          <w:cantSplit/>
          <w:trHeight w:val="3679"/>
          <w:jc w:val="center"/>
        </w:trPr>
        <w:tc>
          <w:tcPr>
            <w:tcW w:w="283" w:type="dxa"/>
            <w:tcBorders>
              <w:top w:val="nil"/>
              <w:bottom w:val="nil"/>
            </w:tcBorders>
            <w:shd w:val="clear" w:color="auto" w:fill="auto"/>
            <w:tcMar>
              <w:top w:w="28" w:type="dxa"/>
              <w:left w:w="0" w:type="dxa"/>
              <w:bottom w:w="28" w:type="dxa"/>
              <w:right w:w="0" w:type="dxa"/>
            </w:tcMar>
          </w:tcPr>
          <w:p w14:paraId="0DCE960E" w14:textId="37018496" w:rsidR="00527D26" w:rsidRPr="00C924EB" w:rsidRDefault="00DE0780"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7</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14:paraId="495F629D" w14:textId="76348EC9" w:rsidR="00527D26" w:rsidRPr="00C924EB" w:rsidRDefault="00374FA7"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eastAsianLayout w:id="-1988435966" w:vert="1" w:vertCompress="1"/>
              </w:rPr>
              <w:t>3</w:t>
            </w:r>
            <w:r w:rsidR="00527D26" w:rsidRPr="00C924EB">
              <w:rPr>
                <w:rFonts w:ascii="ＭＳ Ｐゴシック" w:eastAsia="ＭＳ Ｐゴシック" w:hAnsi="ＭＳ Ｐゴシック" w:cs="ＭＳ Ｐゴシック" w:hint="eastAsia"/>
                <w:kern w:val="0"/>
                <w:szCs w:val="18"/>
              </w:rPr>
              <w:t xml:space="preserve">　ものの見方・感性を養う</w:t>
            </w:r>
          </w:p>
        </w:tc>
        <w:tc>
          <w:tcPr>
            <w:tcW w:w="2324" w:type="dxa"/>
            <w:shd w:val="clear" w:color="auto" w:fill="auto"/>
            <w:tcMar>
              <w:top w:w="28" w:type="dxa"/>
              <w:left w:w="57" w:type="dxa"/>
              <w:bottom w:w="28" w:type="dxa"/>
              <w:right w:w="57" w:type="dxa"/>
            </w:tcMar>
          </w:tcPr>
          <w:p w14:paraId="6B56FE78" w14:textId="77777777"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空中ブランコ乗りのキキ</w:t>
            </w:r>
          </w:p>
          <w:p w14:paraId="036D2ED8" w14:textId="4AE60019" w:rsidR="00527D26" w:rsidRPr="00054139"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【読</w:t>
            </w:r>
            <w:r w:rsidR="00E37241">
              <w:rPr>
                <w:rFonts w:ascii="ＭＳ Ｐゴシック" w:eastAsia="ＭＳ Ｐゴシック" w:hAnsi="ＭＳ Ｐゴシック" w:cs="ＭＳ Ｐゴシック" w:hint="eastAsia"/>
                <w:kern w:val="0"/>
                <w:szCs w:val="18"/>
              </w:rPr>
              <w:t>む</w:t>
            </w:r>
            <w:r w:rsidR="009F62D6">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物語</w:t>
            </w:r>
            <w:r w:rsidR="009F62D6">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w:t>
            </w:r>
          </w:p>
          <w:p w14:paraId="0EAAC1A7" w14:textId="77777777" w:rsidR="00527D26" w:rsidRPr="00054139"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2CAD5C8C" w14:textId="3DCFA76D" w:rsidR="00E37241" w:rsidRDefault="00E37241" w:rsidP="009F25B3">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Pr>
                <w:rFonts w:ascii="ＭＳ Ｐゴシック" w:eastAsia="ＭＳ Ｐゴシック" w:hAnsi="ＭＳ Ｐゴシック" w:cs="ＭＳ Ｐゴシック" w:hint="eastAsia"/>
                <w:kern w:val="0"/>
                <w:sz w:val="18"/>
                <w:szCs w:val="18"/>
                <w:shd w:val="clear" w:color="auto" w:fill="000000" w:themeFill="text1"/>
              </w:rPr>
              <w:t xml:space="preserve"> 読</w:t>
            </w:r>
            <w:r w:rsidR="00527D26" w:rsidRPr="00054139">
              <w:rPr>
                <w:rFonts w:ascii="ＭＳ Ｐゴシック" w:eastAsia="ＭＳ Ｐゴシック" w:hAnsi="ＭＳ Ｐゴシック" w:cs="ＭＳ Ｐゴシック" w:hint="eastAsia"/>
                <w:kern w:val="0"/>
                <w:sz w:val="18"/>
                <w:szCs w:val="18"/>
                <w:shd w:val="clear" w:color="auto" w:fill="000000" w:themeFill="text1"/>
              </w:rPr>
              <w:t>み方を学ぼう➋</w:t>
            </w:r>
            <w:r>
              <w:rPr>
                <w:rFonts w:ascii="ＭＳ Ｐゴシック" w:eastAsia="ＭＳ Ｐゴシック" w:hAnsi="ＭＳ Ｐゴシック" w:cs="ＭＳ Ｐゴシック" w:hint="eastAsia"/>
                <w:kern w:val="0"/>
                <w:sz w:val="18"/>
                <w:szCs w:val="18"/>
                <w:shd w:val="clear" w:color="auto" w:fill="000000" w:themeFill="text1"/>
              </w:rPr>
              <w:t xml:space="preserve"> </w:t>
            </w:r>
          </w:p>
          <w:p w14:paraId="47D3EB73" w14:textId="526CA2C6"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人物相関図</w:t>
            </w:r>
          </w:p>
          <w:p w14:paraId="03856E40" w14:textId="3D8496F6" w:rsidR="00527D26"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4</w:t>
            </w:r>
            <w:r w:rsidR="00527D26" w:rsidRPr="00054139">
              <w:rPr>
                <w:rFonts w:ascii="ＭＳ Ｐ明朝" w:eastAsia="ＭＳ Ｐ明朝" w:hAnsi="ＭＳ Ｐ明朝" w:cs="ＭＳ Ｐゴシック" w:hint="eastAsia"/>
                <w:kern w:val="0"/>
                <w:sz w:val="18"/>
                <w:szCs w:val="18"/>
              </w:rPr>
              <w:t>時間</w:t>
            </w:r>
          </w:p>
          <w:p w14:paraId="27FC7511" w14:textId="77777777" w:rsidR="00527D26" w:rsidRPr="00054139" w:rsidRDefault="00527D26" w:rsidP="009F25B3">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1B23E24C" w14:textId="02EA6C95" w:rsidR="00527D26" w:rsidRPr="00054139"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●描写をもとに，場面の展開や登場人物の相互関係，心情の変化などを捉える。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イ</w:t>
            </w:r>
            <w:r w:rsidR="009F62D6">
              <w:rPr>
                <w:rFonts w:ascii="ＭＳ Ｐ明朝" w:eastAsia="ＭＳ Ｐ明朝" w:hAnsi="ＭＳ Ｐ明朝" w:cs="ＭＳ Ｐゴシック" w:hint="eastAsia"/>
                <w:kern w:val="0"/>
                <w:sz w:val="18"/>
                <w:szCs w:val="17"/>
              </w:rPr>
              <w:t>）</w:t>
            </w:r>
          </w:p>
          <w:p w14:paraId="4AAD3E46" w14:textId="1B5BCFD8" w:rsidR="00527D26" w:rsidRPr="00054139" w:rsidRDefault="00527D26"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●登場人物の判断や行動について，自分の考えを確かなものにする。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オ</w:t>
            </w:r>
            <w:r w:rsidR="009F62D6">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06ECD082" w14:textId="2F594831"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34CC72CD" w14:textId="77777777" w:rsidR="00045EFC" w:rsidRPr="00706F27"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6DE490" w14:textId="77777777" w:rsidR="00045EFC" w:rsidRPr="00706F27"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64D9C0" w14:textId="38FF8927" w:rsidR="00045EFC"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3D8219" w14:textId="77777777" w:rsidR="00F5743A" w:rsidRPr="00706F27" w:rsidRDefault="00F5743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6C06E2D" w14:textId="77777777" w:rsidR="00045EFC" w:rsidRPr="00706F27"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A4BA1A" w14:textId="2F33A1E1" w:rsidR="00045EFC"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p>
          <w:p w14:paraId="14884B2F" w14:textId="77777777" w:rsidR="00045EFC" w:rsidRPr="00706F27"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AC9051" w14:textId="77777777" w:rsidR="00045EFC" w:rsidRPr="00706F27"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58CEBB0" w14:textId="77777777" w:rsidR="00045EFC" w:rsidRPr="00706F27"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BEB8F5" w14:textId="7BF77E38" w:rsidR="00045EFC"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3</w:t>
            </w:r>
          </w:p>
          <w:p w14:paraId="75418B56" w14:textId="77777777" w:rsidR="00045EFC" w:rsidRPr="00706F27"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1C64A9" w14:textId="77777777" w:rsidR="00045EFC" w:rsidRPr="00706F27"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88089B" w14:textId="77777777" w:rsidR="00045EFC" w:rsidRPr="00706F27"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82F37D" w14:textId="77777777" w:rsidR="00045EFC" w:rsidRPr="00706F27"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3AD3E6" w14:textId="21D27A61" w:rsidR="00045EFC"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4</w:t>
            </w:r>
          </w:p>
        </w:tc>
        <w:tc>
          <w:tcPr>
            <w:tcW w:w="3572" w:type="dxa"/>
            <w:shd w:val="clear" w:color="auto" w:fill="auto"/>
            <w:tcMar>
              <w:top w:w="28" w:type="dxa"/>
              <w:left w:w="57" w:type="dxa"/>
              <w:bottom w:w="28" w:type="dxa"/>
              <w:right w:w="57" w:type="dxa"/>
            </w:tcMar>
          </w:tcPr>
          <w:p w14:paraId="32E021E8" w14:textId="454CEE57" w:rsidR="00527D26" w:rsidRPr="00054139"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4F3F6C">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5B8184CA" w14:textId="1A1D17E7"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sidR="001F7FD3">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登場人物の相互関係を捉える。</w:t>
            </w:r>
          </w:p>
          <w:p w14:paraId="6FFA0A1F" w14:textId="2DD878E6" w:rsidR="00527D26" w:rsidRPr="00054139" w:rsidRDefault="00527D26" w:rsidP="009F25B3">
            <w:pPr>
              <w:pStyle w:val="ae"/>
              <w:widowControl/>
              <w:numPr>
                <w:ilvl w:val="0"/>
                <w:numId w:val="1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本文を通読し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全体の内容を捉える。</w:t>
            </w:r>
          </w:p>
          <w:p w14:paraId="66D3733A" w14:textId="77777777" w:rsidR="001F7FD3" w:rsidRDefault="00527D26" w:rsidP="009F25B3">
            <w:pPr>
              <w:pStyle w:val="ae"/>
              <w:widowControl/>
              <w:numPr>
                <w:ilvl w:val="0"/>
                <w:numId w:val="1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物語の登場人物を整理する。</w:t>
            </w:r>
          </w:p>
          <w:p w14:paraId="05D69FF3" w14:textId="394C80B0" w:rsidR="00527D26" w:rsidRDefault="00045EFC" w:rsidP="009F25B3">
            <w:pPr>
              <w:pStyle w:val="ae"/>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054139">
              <w:rPr>
                <w:rFonts w:ascii="ＭＳ Ｐ明朝" w:eastAsia="ＭＳ Ｐ明朝" w:hAnsi="ＭＳ Ｐ明朝" w:cs="ＭＳ Ｐゴシック" w:hint="eastAsia"/>
                <w:kern w:val="0"/>
                <w:sz w:val="18"/>
                <w:szCs w:val="17"/>
              </w:rPr>
              <w:t>→</w:t>
            </w:r>
            <w:r w:rsidR="006D5649">
              <w:rPr>
                <w:rFonts w:ascii="ＭＳ Ｐゴシック" w:eastAsia="ＭＳ Ｐゴシック" w:hAnsi="ＭＳ Ｐゴシック" w:cs="ＭＳ Ｐゴシック" w:hint="eastAsia"/>
                <w:kern w:val="0"/>
                <w:sz w:val="18"/>
                <w:szCs w:val="17"/>
                <w:shd w:val="clear" w:color="auto" w:fill="000000" w:themeFill="text1"/>
              </w:rPr>
              <w:t xml:space="preserve"> 読</w:t>
            </w:r>
            <w:r w:rsidRPr="00054139">
              <w:rPr>
                <w:rFonts w:ascii="ＭＳ Ｐゴシック" w:eastAsia="ＭＳ Ｐゴシック" w:hAnsi="ＭＳ Ｐゴシック" w:cs="ＭＳ Ｐゴシック" w:hint="eastAsia"/>
                <w:kern w:val="0"/>
                <w:sz w:val="18"/>
                <w:szCs w:val="17"/>
                <w:shd w:val="clear" w:color="auto" w:fill="000000" w:themeFill="text1"/>
              </w:rPr>
              <w:t>み方を学ぼう</w:t>
            </w:r>
            <w:r w:rsidRPr="00054139">
              <w:rPr>
                <w:rFonts w:ascii="ＭＳ Ｐゴシック" w:eastAsia="ＭＳ Ｐゴシック" w:hAnsi="ＭＳ Ｐゴシック" w:cs="ＭＳ Ｐゴシック"/>
                <w:kern w:val="0"/>
                <w:sz w:val="18"/>
                <w:szCs w:val="17"/>
                <w:shd w:val="clear" w:color="auto" w:fill="000000" w:themeFill="text1"/>
              </w:rPr>
              <w:t>➋</w:t>
            </w:r>
            <w:r w:rsidR="006D5649">
              <w:rPr>
                <w:rFonts w:ascii="ＭＳ Ｐゴシック" w:eastAsia="ＭＳ Ｐゴシック" w:hAnsi="ＭＳ Ｐゴシック" w:cs="ＭＳ Ｐゴシック"/>
                <w:kern w:val="0"/>
                <w:sz w:val="18"/>
                <w:szCs w:val="17"/>
                <w:shd w:val="clear" w:color="auto" w:fill="000000" w:themeFill="text1"/>
              </w:rPr>
              <w:t xml:space="preserve"> </w:t>
            </w:r>
            <w:r w:rsidRPr="00054139">
              <w:rPr>
                <w:rFonts w:ascii="ＭＳ Ｐゴシック" w:eastAsia="ＭＳ Ｐゴシック" w:hAnsi="ＭＳ Ｐゴシック" w:cs="ＭＳ Ｐゴシック"/>
                <w:kern w:val="0"/>
                <w:sz w:val="18"/>
                <w:szCs w:val="17"/>
              </w:rPr>
              <w:t xml:space="preserve"> </w:t>
            </w:r>
            <w:r w:rsidRPr="00054139">
              <w:rPr>
                <w:rFonts w:ascii="ＭＳ Ｐゴシック" w:eastAsia="ＭＳ Ｐゴシック" w:hAnsi="ＭＳ Ｐゴシック" w:cs="ＭＳ Ｐゴシック" w:hint="eastAsia"/>
                <w:kern w:val="0"/>
                <w:sz w:val="18"/>
                <w:szCs w:val="17"/>
              </w:rPr>
              <w:t>人物相関図</w:t>
            </w:r>
          </w:p>
          <w:p w14:paraId="46F1A459" w14:textId="4954E287" w:rsidR="005869B8" w:rsidRPr="005869B8" w:rsidRDefault="005869B8" w:rsidP="009F25B3">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5869B8">
              <w:rPr>
                <w:rFonts w:ascii="ＭＳ Ｐ明朝" w:eastAsia="ＭＳ Ｐ明朝" w:hAnsi="ＭＳ Ｐ明朝" w:cs="ＭＳ Ｐゴシック" w:hint="eastAsia"/>
                <w:kern w:val="0"/>
                <w:sz w:val="18"/>
                <w:szCs w:val="17"/>
              </w:rPr>
              <w:t>→</w:t>
            </w:r>
            <w:r w:rsidRPr="00BF728A">
              <w:rPr>
                <w:rFonts w:ascii="ＭＳ Ｐゴシック" w:eastAsia="ＭＳ Ｐゴシック" w:hAnsi="ＭＳ Ｐゴシック" w:cs="ＭＳ Ｐゴシック" w:hint="eastAsia"/>
                <w:kern w:val="0"/>
                <w:sz w:val="18"/>
                <w:szCs w:val="17"/>
              </w:rPr>
              <w:t>読書の広場「紅鯉」</w:t>
            </w:r>
            <w:r w:rsidR="00BF728A">
              <w:rPr>
                <w:rFonts w:ascii="ＭＳ Ｐ明朝" w:eastAsia="ＭＳ Ｐ明朝" w:hAnsi="ＭＳ Ｐ明朝" w:cs="ＭＳ Ｐゴシック" w:hint="eastAsia"/>
                <w:kern w:val="0"/>
                <w:sz w:val="18"/>
                <w:szCs w:val="17"/>
              </w:rPr>
              <w:t xml:space="preserve"> </w:t>
            </w:r>
            <w:r w:rsidR="00BF728A"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00BF728A"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BF728A"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BF728A"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BF728A"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BF728A" w:rsidRPr="00BF728A">
              <w:rPr>
                <w:rFonts w:ascii="ＭＳ Ｐ明朝" w:eastAsia="ＭＳ Ｐ明朝" w:hAnsi="ＭＳ Ｐ明朝" w:cs="ＭＳ Ｐゴシック"/>
                <w:kern w:val="0"/>
                <w:sz w:val="18"/>
                <w:szCs w:val="17"/>
                <w:shd w:val="clear" w:color="auto" w:fill="D9D9D9" w:themeFill="background1" w:themeFillShade="D9"/>
              </w:rPr>
              <w:fldChar w:fldCharType="end"/>
            </w:r>
            <w:r w:rsidRPr="00BF728A">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00BF728A"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00BF728A"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BF728A"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BF728A"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BF728A"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BF728A" w:rsidRPr="00BF728A">
              <w:rPr>
                <w:rFonts w:ascii="ＭＳ Ｐ明朝" w:eastAsia="ＭＳ Ｐ明朝" w:hAnsi="ＭＳ Ｐ明朝" w:cs="ＭＳ Ｐゴシック"/>
                <w:kern w:val="0"/>
                <w:sz w:val="18"/>
                <w:szCs w:val="17"/>
                <w:shd w:val="clear" w:color="auto" w:fill="D9D9D9" w:themeFill="background1" w:themeFillShade="D9"/>
              </w:rPr>
              <w:fldChar w:fldCharType="end"/>
            </w:r>
          </w:p>
          <w:p w14:paraId="12D02C7A" w14:textId="2639081F"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sidR="001F7FD3">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描写をもとに</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場面の展開や心情の変化を捉える。</w:t>
            </w:r>
          </w:p>
          <w:p w14:paraId="06103661" w14:textId="3ECE9061" w:rsidR="00527D26" w:rsidRPr="00054139" w:rsidRDefault="00527D26" w:rsidP="009F25B3">
            <w:pPr>
              <w:pStyle w:val="ae"/>
              <w:widowControl/>
              <w:numPr>
                <w:ilvl w:val="0"/>
                <w:numId w:val="11"/>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キキの気持ちを場面ごとに捉える。</w:t>
            </w:r>
          </w:p>
          <w:p w14:paraId="0ED1201E" w14:textId="3B017526" w:rsidR="00527D26" w:rsidRPr="00054139" w:rsidRDefault="00527D26" w:rsidP="009F25B3">
            <w:pPr>
              <w:pStyle w:val="ae"/>
              <w:widowControl/>
              <w:numPr>
                <w:ilvl w:val="0"/>
                <w:numId w:val="11"/>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なぜ四回宙返りに挑んだのか考える。</w:t>
            </w:r>
          </w:p>
          <w:p w14:paraId="589D1EC8" w14:textId="25F78476"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sidR="001F7FD3">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本文中の描写が表すものの意味について考える。</w:t>
            </w:r>
          </w:p>
          <w:p w14:paraId="769F77C8" w14:textId="6E6DB57C" w:rsidR="00527D26" w:rsidRPr="00054139" w:rsidRDefault="00527D26" w:rsidP="009F25B3">
            <w:pPr>
              <w:pStyle w:val="ae"/>
              <w:widowControl/>
              <w:numPr>
                <w:ilvl w:val="0"/>
                <w:numId w:val="1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「白い大きな鳥」が表しているものを考える。</w:t>
            </w:r>
          </w:p>
          <w:p w14:paraId="443C8187" w14:textId="7B6EE30F" w:rsidR="00527D26" w:rsidRPr="00054139" w:rsidRDefault="00527D26" w:rsidP="009F25B3">
            <w:pPr>
              <w:pStyle w:val="ae"/>
              <w:widowControl/>
              <w:numPr>
                <w:ilvl w:val="0"/>
                <w:numId w:val="1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理由をあげながら</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考えたこと</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想像したことを話し合う。</w:t>
            </w:r>
          </w:p>
          <w:p w14:paraId="1EB2B80C" w14:textId="0D0FC97C"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4</w:t>
            </w:r>
            <w:r w:rsidR="001F7FD3">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登場人物の判断や行動について</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自分の考えを確かなものにする。</w:t>
            </w:r>
          </w:p>
          <w:p w14:paraId="5CFFE9F4" w14:textId="5EE2625E" w:rsidR="00527D26" w:rsidRPr="00054139" w:rsidRDefault="00527D26" w:rsidP="009F25B3">
            <w:pPr>
              <w:pStyle w:val="ae"/>
              <w:widowControl/>
              <w:numPr>
                <w:ilvl w:val="0"/>
                <w:numId w:val="1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キキの行動や考えについて自分の考えを文章にまとめる。</w:t>
            </w:r>
          </w:p>
          <w:p w14:paraId="04CEAAEF" w14:textId="5058283A" w:rsidR="00527D26" w:rsidRPr="00054139" w:rsidRDefault="00527D26" w:rsidP="009F25B3">
            <w:pPr>
              <w:pStyle w:val="ae"/>
              <w:widowControl/>
              <w:numPr>
                <w:ilvl w:val="0"/>
                <w:numId w:val="1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文章をもとに話し合い</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考えを共有する。</w:t>
            </w:r>
          </w:p>
          <w:p w14:paraId="7B4034E1" w14:textId="7C38D511" w:rsidR="00527D26" w:rsidRPr="00054139" w:rsidRDefault="003229C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4F3F6C"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1EA049BC" w14:textId="77777777" w:rsidR="00527D26" w:rsidRPr="00054139"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69399B00" w14:textId="6C4D8C1B" w:rsidR="00527D26" w:rsidRPr="00054139" w:rsidRDefault="00527D26" w:rsidP="009F25B3">
            <w:pPr>
              <w:pStyle w:val="ae"/>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➊原因と結果</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意見と根拠など情報と情報との関係について理解している。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2</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ア</w:t>
            </w:r>
            <w:r w:rsidR="009F62D6">
              <w:rPr>
                <w:rFonts w:ascii="ＭＳ Ｐ明朝" w:eastAsia="ＭＳ Ｐ明朝" w:hAnsi="ＭＳ Ｐ明朝" w:cs="ＭＳ Ｐゴシック" w:hint="eastAsia"/>
                <w:kern w:val="0"/>
                <w:sz w:val="18"/>
                <w:szCs w:val="16"/>
              </w:rPr>
              <w:t>）</w:t>
            </w:r>
          </w:p>
          <w:p w14:paraId="47D40E25" w14:textId="1B208C35" w:rsidR="00527D26" w:rsidRPr="00054139" w:rsidRDefault="00527D26" w:rsidP="009F25B3">
            <w:pPr>
              <w:pStyle w:val="ae"/>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➋比較や分類</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関係づけなどの情報の整理の仕方について理解を深め</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それらを使っている。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2</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sidR="009F62D6">
              <w:rPr>
                <w:rFonts w:ascii="ＭＳ Ｐ明朝" w:eastAsia="ＭＳ Ｐ明朝" w:hAnsi="ＭＳ Ｐ明朝" w:cs="ＭＳ Ｐゴシック" w:hint="eastAsia"/>
                <w:kern w:val="0"/>
                <w:sz w:val="18"/>
                <w:szCs w:val="16"/>
              </w:rPr>
              <w:t>）</w:t>
            </w:r>
          </w:p>
          <w:p w14:paraId="2492CF63" w14:textId="77777777" w:rsidR="00527D26" w:rsidRPr="00054139"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30436552" w14:textId="497D1C85" w:rsidR="00527D26" w:rsidRPr="00054139" w:rsidRDefault="00527D26" w:rsidP="009F25B3">
            <w:pPr>
              <w:pStyle w:val="ae"/>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➊「読むこと」において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場面の展開や登場人物の相互関係</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心情の変化などについて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描写をもとに捉えている。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Ｃ</w:t>
            </w:r>
            <w:r w:rsidRPr="00054139">
              <w:rPr>
                <w:rFonts w:ascii="ＭＳ Ｐ明朝" w:eastAsia="ＭＳ Ｐ明朝" w:hAnsi="ＭＳ Ｐ明朝" w:cs="ＭＳ Ｐゴシック" w:hint="eastAsia"/>
                <w:kern w:val="0"/>
                <w:sz w:val="18"/>
                <w:szCs w:val="16"/>
              </w:rPr>
              <w:t>イ</w:t>
            </w:r>
            <w:r w:rsidR="009F62D6">
              <w:rPr>
                <w:rFonts w:ascii="ＭＳ Ｐ明朝" w:eastAsia="ＭＳ Ｐ明朝" w:hAnsi="ＭＳ Ｐ明朝" w:cs="ＭＳ Ｐゴシック" w:hint="eastAsia"/>
                <w:kern w:val="0"/>
                <w:sz w:val="18"/>
                <w:szCs w:val="16"/>
              </w:rPr>
              <w:t>）</w:t>
            </w:r>
          </w:p>
          <w:p w14:paraId="3773FDC0" w14:textId="48F9EF8C" w:rsidR="00527D26" w:rsidRPr="00054139" w:rsidRDefault="00527D26" w:rsidP="009F25B3">
            <w:pPr>
              <w:pStyle w:val="ae"/>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➋</w:t>
            </w:r>
            <w:r w:rsidRPr="00C924EB">
              <w:rPr>
                <w:rFonts w:ascii="ＭＳ Ｐゴシック" w:eastAsia="ＭＳ Ｐゴシック" w:hAnsi="ＭＳ Ｐゴシック" w:cs="ＭＳ Ｐゴシック" w:hint="eastAsia"/>
                <w:kern w:val="0"/>
                <w:sz w:val="18"/>
                <w:szCs w:val="16"/>
                <w:u w:val="wave"/>
              </w:rPr>
              <w:t>「読むこと」において</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文章を読んで理解したことに基づいて</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自分の考えを確かなものにしている。</w:t>
            </w:r>
            <w:r w:rsidR="009F62D6">
              <w:rPr>
                <w:rFonts w:ascii="ＭＳ Ｐゴシック" w:eastAsia="ＭＳ Ｐゴシック" w:hAnsi="ＭＳ Ｐゴシック" w:cs="ＭＳ Ｐゴシック" w:hint="eastAsia"/>
                <w:kern w:val="0"/>
                <w:sz w:val="18"/>
                <w:szCs w:val="16"/>
                <w:u w:val="wave"/>
              </w:rPr>
              <w:t>（</w:t>
            </w:r>
            <w:r w:rsidR="00374FA7" w:rsidRPr="00C924EB">
              <w:rPr>
                <w:rFonts w:ascii="ＭＳ Ｐゴシック" w:eastAsia="ＭＳ Ｐゴシック" w:hAnsi="ＭＳ Ｐゴシック" w:cs="ＭＳ Ｐゴシック" w:hint="eastAsia"/>
                <w:kern w:val="0"/>
                <w:sz w:val="18"/>
                <w:szCs w:val="16"/>
                <w:u w:val="wave"/>
              </w:rPr>
              <w:t>Ｃ</w:t>
            </w:r>
            <w:r w:rsidRPr="00C924EB">
              <w:rPr>
                <w:rFonts w:ascii="ＭＳ Ｐゴシック" w:eastAsia="ＭＳ Ｐゴシック" w:hAnsi="ＭＳ Ｐゴシック" w:cs="ＭＳ Ｐゴシック" w:hint="eastAsia"/>
                <w:kern w:val="0"/>
                <w:sz w:val="18"/>
                <w:szCs w:val="16"/>
                <w:u w:val="wave"/>
              </w:rPr>
              <w:t>オ</w:t>
            </w:r>
            <w:r w:rsidR="009F62D6">
              <w:rPr>
                <w:rFonts w:ascii="ＭＳ Ｐゴシック" w:eastAsia="ＭＳ Ｐゴシック" w:hAnsi="ＭＳ Ｐゴシック" w:cs="ＭＳ Ｐゴシック" w:hint="eastAsia"/>
                <w:kern w:val="0"/>
                <w:sz w:val="18"/>
                <w:szCs w:val="16"/>
                <w:u w:val="wave"/>
              </w:rPr>
              <w:t>）</w:t>
            </w:r>
          </w:p>
          <w:p w14:paraId="6F855719" w14:textId="77777777" w:rsidR="00527D26" w:rsidRPr="00054139"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36D289A5" w14:textId="508A8031" w:rsidR="00527D26" w:rsidRPr="00054139" w:rsidRDefault="00450693" w:rsidP="00450693">
            <w:pPr>
              <w:pStyle w:val="ae"/>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527D26" w:rsidRPr="00054139">
              <w:rPr>
                <w:rFonts w:ascii="ＭＳ Ｐ明朝" w:eastAsia="ＭＳ Ｐ明朝" w:hAnsi="ＭＳ Ｐ明朝" w:cs="ＭＳ Ｐゴシック" w:hint="eastAsia"/>
                <w:kern w:val="0"/>
                <w:sz w:val="18"/>
                <w:szCs w:val="16"/>
              </w:rPr>
              <w:t>進んで自分の考えを確かなものにし</w:t>
            </w:r>
            <w:r w:rsidR="00802075" w:rsidRPr="00054139">
              <w:rPr>
                <w:rFonts w:ascii="ＭＳ Ｐ明朝" w:eastAsia="ＭＳ Ｐ明朝" w:hAnsi="ＭＳ Ｐ明朝" w:cs="ＭＳ Ｐゴシック" w:hint="eastAsia"/>
                <w:kern w:val="0"/>
                <w:sz w:val="18"/>
                <w:szCs w:val="16"/>
              </w:rPr>
              <w:t>，</w:t>
            </w:r>
            <w:r w:rsidR="00527D26" w:rsidRPr="00054139">
              <w:rPr>
                <w:rFonts w:ascii="ＭＳ Ｐ明朝" w:eastAsia="ＭＳ Ｐ明朝" w:hAnsi="ＭＳ Ｐ明朝" w:cs="ＭＳ Ｐゴシック" w:hint="eastAsia"/>
                <w:kern w:val="0"/>
                <w:sz w:val="18"/>
                <w:szCs w:val="16"/>
              </w:rPr>
              <w:t>学習課題にそって考えを伝え合おうとしている。</w:t>
            </w:r>
          </w:p>
        </w:tc>
        <w:tc>
          <w:tcPr>
            <w:tcW w:w="1134" w:type="dxa"/>
            <w:shd w:val="clear" w:color="auto" w:fill="auto"/>
            <w:tcMar>
              <w:top w:w="28" w:type="dxa"/>
              <w:left w:w="57" w:type="dxa"/>
              <w:bottom w:w="28" w:type="dxa"/>
              <w:right w:w="57" w:type="dxa"/>
            </w:tcMar>
          </w:tcPr>
          <w:p w14:paraId="3B77D4F4" w14:textId="1F4B87AF"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小説や随筆などを読み</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考えたことなどを伝え合う。</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イ</w:t>
            </w:r>
            <w:r w:rsidR="009F62D6">
              <w:rPr>
                <w:rFonts w:ascii="ＭＳ Ｐ明朝" w:eastAsia="ＭＳ Ｐ明朝" w:hAnsi="ＭＳ Ｐ明朝" w:cs="ＭＳ Ｐゴシック" w:hint="eastAsia"/>
                <w:kern w:val="0"/>
                <w:sz w:val="18"/>
                <w:szCs w:val="17"/>
              </w:rPr>
              <w:t>）</w:t>
            </w:r>
          </w:p>
        </w:tc>
      </w:tr>
      <w:tr w:rsidR="008164B5" w:rsidRPr="00054139" w14:paraId="57380B57" w14:textId="77777777" w:rsidTr="008164B5">
        <w:trPr>
          <w:cantSplit/>
          <w:trHeight w:val="402"/>
          <w:jc w:val="center"/>
        </w:trPr>
        <w:tc>
          <w:tcPr>
            <w:tcW w:w="283" w:type="dxa"/>
            <w:tcBorders>
              <w:top w:val="nil"/>
              <w:bottom w:val="nil"/>
            </w:tcBorders>
            <w:shd w:val="clear" w:color="auto" w:fill="auto"/>
            <w:tcMar>
              <w:top w:w="28" w:type="dxa"/>
              <w:left w:w="0" w:type="dxa"/>
              <w:bottom w:w="28" w:type="dxa"/>
              <w:right w:w="0" w:type="dxa"/>
            </w:tcMar>
          </w:tcPr>
          <w:p w14:paraId="23491A4F"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6831CD8"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14:paraId="25CF677E" w14:textId="1130832C"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文法の窓</w:t>
            </w:r>
            <w:r w:rsidRPr="00054139">
              <w:rPr>
                <w:rFonts w:ascii="ＭＳ Ｐゴシック" w:eastAsia="ＭＳ Ｐゴシック" w:hAnsi="ＭＳ Ｐゴシック" w:cs="ＭＳ Ｐゴシック"/>
                <w:kern w:val="0"/>
                <w:szCs w:val="18"/>
              </w:rPr>
              <w:t>1</w:t>
            </w:r>
          </w:p>
          <w:p w14:paraId="20C209D8" w14:textId="77777777"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文法のまとめ</w:t>
            </w:r>
          </w:p>
          <w:p w14:paraId="4F00585E" w14:textId="77E621F1" w:rsidR="008164B5" w:rsidRPr="00987B3B"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87B3B">
              <w:rPr>
                <w:rFonts w:ascii="ＭＳ Ｐゴシック" w:eastAsia="ＭＳ Ｐゴシック" w:hAnsi="ＭＳ Ｐゴシック" w:cs="ＭＳ Ｐゴシック" w:hint="eastAsia"/>
                <w:kern w:val="0"/>
                <w:szCs w:val="18"/>
              </w:rPr>
              <w:t>言葉の単位・文節の関係</w:t>
            </w:r>
          </w:p>
          <w:p w14:paraId="651156CD" w14:textId="5C3FEC8F" w:rsidR="008164B5" w:rsidRPr="00E31E49" w:rsidRDefault="008164B5"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3</w:t>
            </w:r>
            <w:r w:rsidRPr="00E31E49">
              <w:rPr>
                <w:rFonts w:ascii="ＭＳ Ｐ明朝" w:eastAsia="ＭＳ Ｐ明朝" w:hAnsi="ＭＳ Ｐ明朝" w:cs="ＭＳ Ｐゴシック" w:hint="eastAsia"/>
                <w:kern w:val="0"/>
                <w:sz w:val="18"/>
                <w:szCs w:val="18"/>
              </w:rPr>
              <w:t>時間</w:t>
            </w:r>
          </w:p>
          <w:p w14:paraId="653BF22D" w14:textId="77777777" w:rsidR="008164B5" w:rsidRPr="00054139" w:rsidRDefault="008164B5" w:rsidP="008164B5">
            <w:pPr>
              <w:widowControl/>
              <w:overflowPunct w:val="0"/>
              <w:snapToGrid w:val="0"/>
              <w:spacing w:line="260" w:lineRule="exact"/>
              <w:rPr>
                <w:rFonts w:ascii="ＭＳ Ｐ明朝" w:eastAsia="ＭＳ Ｐ明朝" w:hAnsi="ＭＳ Ｐ明朝" w:cs="ＭＳ Ｐゴシック"/>
                <w:kern w:val="0"/>
                <w:sz w:val="18"/>
                <w:szCs w:val="17"/>
              </w:rPr>
            </w:pPr>
          </w:p>
          <w:p w14:paraId="02C91753" w14:textId="1FB38CAB"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hint="eastAsia"/>
                <w:kern w:val="0"/>
                <w:sz w:val="18"/>
                <w:szCs w:val="17"/>
              </w:rPr>
              <w:t>言葉の単位・文節の関係について理解</w:t>
            </w:r>
            <w:r>
              <w:rPr>
                <w:rFonts w:ascii="ＭＳ Ｐ明朝" w:eastAsia="ＭＳ Ｐ明朝" w:hAnsi="ＭＳ Ｐ明朝" w:cs="ＭＳ Ｐゴシック" w:hint="eastAsia"/>
                <w:kern w:val="0"/>
                <w:sz w:val="18"/>
                <w:szCs w:val="17"/>
              </w:rPr>
              <w:t>す</w:t>
            </w:r>
            <w:r w:rsidRPr="008D00F5">
              <w:rPr>
                <w:rFonts w:ascii="ＭＳ Ｐ明朝" w:eastAsia="ＭＳ Ｐ明朝" w:hAnsi="ＭＳ Ｐ明朝" w:cs="ＭＳ Ｐゴシック" w:hint="eastAsia"/>
                <w:kern w:val="0"/>
                <w:sz w:val="18"/>
                <w:szCs w:val="17"/>
              </w:rPr>
              <w:t>る。</w:t>
            </w:r>
            <w:r>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hint="eastAsia"/>
                <w:kern w:val="0"/>
                <w:sz w:val="18"/>
                <w:szCs w:val="17"/>
              </w:rPr>
              <w:t>エ</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779069DF" w14:textId="08A38954"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r w:rsidRPr="00706F27">
              <w:rPr>
                <w:rFonts w:ascii="ＭＳ Ｐ明朝" w:eastAsia="ＭＳ Ｐ明朝" w:hAnsi="ＭＳ Ｐ明朝" w:hint="eastAsia"/>
                <w:sz w:val="18"/>
                <w:szCs w:val="18"/>
              </w:rPr>
              <w:t>-</w:t>
            </w:r>
            <w:r>
              <w:rPr>
                <w:rFonts w:ascii="ＭＳ Ｐ明朝" w:eastAsia="ＭＳ Ｐ明朝" w:hAnsi="ＭＳ Ｐ明朝" w:hint="eastAsia"/>
                <w:sz w:val="18"/>
                <w:szCs w:val="18"/>
              </w:rPr>
              <w:t>3</w:t>
            </w:r>
          </w:p>
        </w:tc>
        <w:tc>
          <w:tcPr>
            <w:tcW w:w="3572" w:type="dxa"/>
            <w:shd w:val="clear" w:color="auto" w:fill="auto"/>
            <w:tcMar>
              <w:top w:w="28" w:type="dxa"/>
              <w:left w:w="57" w:type="dxa"/>
              <w:bottom w:w="28" w:type="dxa"/>
              <w:right w:w="57" w:type="dxa"/>
            </w:tcMar>
          </w:tcPr>
          <w:p w14:paraId="3CF5D2CC"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◆学習目標を確認し，学習の見通しをもつ。</w:t>
            </w:r>
          </w:p>
          <w:p w14:paraId="3DA4B0C7" w14:textId="642C634C"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「文法の窓</w:t>
            </w:r>
            <w:r w:rsidRPr="00054139">
              <w:rPr>
                <w:rFonts w:ascii="ＭＳ Ｐ明朝" w:eastAsia="ＭＳ Ｐ明朝" w:hAnsi="ＭＳ Ｐ明朝" w:cs="ＭＳ Ｐゴシック"/>
                <w:kern w:val="0"/>
                <w:sz w:val="18"/>
                <w:szCs w:val="17"/>
              </w:rPr>
              <w:t>1</w:t>
            </w:r>
            <w:r w:rsidRPr="00054139">
              <w:rPr>
                <w:rFonts w:ascii="ＭＳ Ｐ明朝" w:eastAsia="ＭＳ Ｐ明朝" w:hAnsi="ＭＳ Ｐ明朝" w:cs="ＭＳ Ｐゴシック" w:hint="eastAsia"/>
                <w:kern w:val="0"/>
                <w:sz w:val="18"/>
                <w:szCs w:val="17"/>
              </w:rPr>
              <w:t>」で言葉の単位・文節の関係について考える。</w:t>
            </w:r>
          </w:p>
          <w:p w14:paraId="721EA5DF" w14:textId="3538734E"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「文法のまとめ」「</w:t>
            </w:r>
            <w:r w:rsidRPr="00054139">
              <w:rPr>
                <w:rFonts w:ascii="ＭＳ Ｐ明朝" w:eastAsia="ＭＳ Ｐ明朝" w:hAnsi="ＭＳ Ｐ明朝" w:cs="ＭＳ Ｐゴシック"/>
                <w:kern w:val="0"/>
                <w:sz w:val="18"/>
                <w:szCs w:val="17"/>
              </w:rPr>
              <w:t>1</w:t>
            </w:r>
            <w:r w:rsidRPr="00054139">
              <w:rPr>
                <w:rFonts w:ascii="ＭＳ Ｐ明朝" w:eastAsia="ＭＳ Ｐ明朝" w:hAnsi="ＭＳ Ｐ明朝" w:cs="ＭＳ Ｐゴシック" w:hint="eastAsia"/>
                <w:kern w:val="0"/>
                <w:sz w:val="18"/>
                <w:szCs w:val="17"/>
              </w:rPr>
              <w:t>言葉の単位」で，言葉のまとまりについて理解する。</w:t>
            </w:r>
          </w:p>
          <w:p w14:paraId="3042035B" w14:textId="4325EF6B"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「文法のまとめ」「</w:t>
            </w:r>
            <w:r w:rsidRPr="00054139">
              <w:rPr>
                <w:rFonts w:ascii="ＭＳ Ｐ明朝" w:eastAsia="ＭＳ Ｐ明朝" w:hAnsi="ＭＳ Ｐ明朝" w:cs="ＭＳ Ｐゴシック"/>
                <w:kern w:val="0"/>
                <w:sz w:val="18"/>
                <w:szCs w:val="17"/>
              </w:rPr>
              <w:t>2</w:t>
            </w:r>
            <w:r w:rsidRPr="00054139">
              <w:rPr>
                <w:rFonts w:ascii="ＭＳ Ｐ明朝" w:eastAsia="ＭＳ Ｐ明朝" w:hAnsi="ＭＳ Ｐ明朝" w:cs="ＭＳ Ｐゴシック" w:hint="eastAsia"/>
                <w:kern w:val="0"/>
                <w:sz w:val="18"/>
                <w:szCs w:val="17"/>
              </w:rPr>
              <w:t>文節の関係・連文節文の成分」で，文の基本的なしくみについて理解する。</w:t>
            </w:r>
          </w:p>
          <w:p w14:paraId="6F87929F" w14:textId="42ED5C2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「確認しよう</w:t>
            </w:r>
            <w:r w:rsidRPr="00054139">
              <w:rPr>
                <w:rFonts w:ascii="ＭＳ Ｐ明朝" w:eastAsia="ＭＳ Ｐ明朝" w:hAnsi="ＭＳ Ｐ明朝" w:cs="ＭＳ Ｐゴシック"/>
                <w:kern w:val="0"/>
                <w:sz w:val="18"/>
                <w:szCs w:val="17"/>
              </w:rPr>
              <w:t>1</w:t>
            </w:r>
            <w:r w:rsidRPr="00054139">
              <w:rPr>
                <w:rFonts w:ascii="ＭＳ Ｐ明朝" w:eastAsia="ＭＳ Ｐ明朝" w:hAnsi="ＭＳ Ｐ明朝" w:cs="ＭＳ Ｐゴシック" w:hint="eastAsia"/>
                <w:kern w:val="0"/>
                <w:sz w:val="18"/>
                <w:szCs w:val="17"/>
              </w:rPr>
              <w:t>」の課題に取り組む。</w:t>
            </w:r>
          </w:p>
          <w:p w14:paraId="6B802CF3" w14:textId="78E227D1" w:rsidR="008164B5" w:rsidRPr="00054139" w:rsidRDefault="003229CF"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8164B5"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03657266"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65E25B84" w14:textId="6B2BCDB0"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w:t>
            </w:r>
            <w:r>
              <w:rPr>
                <w:rFonts w:ascii="ＭＳ Ｐゴシック" w:eastAsia="ＭＳ Ｐゴシック" w:hAnsi="ＭＳ Ｐゴシック" w:cs="ＭＳ Ｐゴシック" w:hint="eastAsia"/>
                <w:kern w:val="0"/>
                <w:sz w:val="18"/>
                <w:szCs w:val="16"/>
                <w:u w:val="wave"/>
              </w:rPr>
              <w:t>単語の類別について</w:t>
            </w:r>
            <w:r w:rsidRPr="00C924EB">
              <w:rPr>
                <w:rFonts w:ascii="ＭＳ Ｐゴシック" w:eastAsia="ＭＳ Ｐゴシック" w:hAnsi="ＭＳ Ｐゴシック" w:cs="ＭＳ Ｐゴシック" w:hint="eastAsia"/>
                <w:kern w:val="0"/>
                <w:sz w:val="18"/>
                <w:szCs w:val="16"/>
                <w:u w:val="wave"/>
              </w:rPr>
              <w:t>理解</w:t>
            </w:r>
            <w:r>
              <w:rPr>
                <w:rFonts w:ascii="ＭＳ Ｐゴシック" w:eastAsia="ＭＳ Ｐゴシック" w:hAnsi="ＭＳ Ｐゴシック" w:cs="ＭＳ Ｐゴシック" w:hint="eastAsia"/>
                <w:kern w:val="0"/>
                <w:sz w:val="18"/>
                <w:szCs w:val="16"/>
                <w:u w:val="wave"/>
              </w:rPr>
              <w:t>して</w:t>
            </w:r>
            <w:r w:rsidRPr="00C924EB">
              <w:rPr>
                <w:rFonts w:ascii="ＭＳ Ｐゴシック" w:eastAsia="ＭＳ Ｐゴシック" w:hAnsi="ＭＳ Ｐゴシック" w:cs="ＭＳ Ｐゴシック" w:hint="eastAsia"/>
                <w:kern w:val="0"/>
                <w:sz w:val="18"/>
                <w:szCs w:val="16"/>
                <w:u w:val="wave"/>
              </w:rPr>
              <w:t>いる。</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エ</w:t>
            </w:r>
            <w:r>
              <w:rPr>
                <w:rFonts w:ascii="ＭＳ Ｐゴシック" w:eastAsia="ＭＳ Ｐゴシック" w:hAnsi="ＭＳ Ｐゴシック" w:cs="ＭＳ Ｐゴシック" w:hint="eastAsia"/>
                <w:kern w:val="0"/>
                <w:sz w:val="18"/>
                <w:szCs w:val="16"/>
                <w:u w:val="wave"/>
              </w:rPr>
              <w:t>）</w:t>
            </w:r>
          </w:p>
          <w:p w14:paraId="37DDB417"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29B19F43" w14:textId="014B546F"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・進んで単語の類別について理解し</w:t>
            </w:r>
            <w:r w:rsidRPr="00054139">
              <w:rPr>
                <w:rFonts w:ascii="ＭＳ Ｐ明朝" w:eastAsia="ＭＳ Ｐ明朝" w:hAnsi="ＭＳ Ｐ明朝" w:cs="ＭＳ Ｐゴシック" w:hint="eastAsia"/>
                <w:kern w:val="0"/>
                <w:sz w:val="18"/>
                <w:szCs w:val="16"/>
              </w:rPr>
              <w:t>，学習したことを生かして課題に取り組もうとしている。</w:t>
            </w:r>
          </w:p>
        </w:tc>
        <w:tc>
          <w:tcPr>
            <w:tcW w:w="1134" w:type="dxa"/>
            <w:shd w:val="clear" w:color="auto" w:fill="auto"/>
            <w:tcMar>
              <w:top w:w="28" w:type="dxa"/>
              <w:left w:w="57" w:type="dxa"/>
              <w:bottom w:w="28" w:type="dxa"/>
              <w:right w:w="57" w:type="dxa"/>
            </w:tcMar>
          </w:tcPr>
          <w:p w14:paraId="1E37A169" w14:textId="269741D4"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527D26" w:rsidRPr="00054139" w14:paraId="617CCECD" w14:textId="77777777" w:rsidTr="005573B9">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5FCECD3E" w14:textId="77777777" w:rsidR="00527D26" w:rsidRPr="00C924EB" w:rsidRDefault="00527D26"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top w:val="single" w:sz="4" w:space="0" w:color="auto"/>
              <w:bottom w:val="nil"/>
            </w:tcBorders>
            <w:shd w:val="clear" w:color="auto" w:fill="auto"/>
            <w:tcMar>
              <w:top w:w="28" w:type="dxa"/>
              <w:left w:w="0" w:type="dxa"/>
              <w:bottom w:w="28" w:type="dxa"/>
              <w:right w:w="0" w:type="dxa"/>
            </w:tcMar>
            <w:textDirection w:val="tbRlV"/>
            <w:vAlign w:val="center"/>
          </w:tcPr>
          <w:p w14:paraId="1BA4A96E" w14:textId="77777777" w:rsidR="00527D26" w:rsidRPr="00C924EB"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14:paraId="170495A3" w14:textId="77777777"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字のない葉書</w:t>
            </w:r>
          </w:p>
          <w:p w14:paraId="25ED5C4B" w14:textId="228C5AE5" w:rsidR="00527D26" w:rsidRPr="00054139"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【読</w:t>
            </w:r>
            <w:r w:rsidR="00E37241">
              <w:rPr>
                <w:rFonts w:ascii="ＭＳ Ｐゴシック" w:eastAsia="ＭＳ Ｐゴシック" w:hAnsi="ＭＳ Ｐゴシック" w:cs="ＭＳ Ｐゴシック" w:hint="eastAsia"/>
                <w:kern w:val="0"/>
                <w:szCs w:val="18"/>
              </w:rPr>
              <w:t>む</w:t>
            </w:r>
            <w:r w:rsidR="009F62D6">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随筆</w:t>
            </w:r>
            <w:r w:rsidR="009F62D6">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w:t>
            </w:r>
          </w:p>
          <w:p w14:paraId="4AD764D7" w14:textId="77777777" w:rsidR="00527D26" w:rsidRPr="00054139"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7D3D02EE" w14:textId="77777777" w:rsidR="00E37241" w:rsidRDefault="00E37241" w:rsidP="009F25B3">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Pr>
                <w:rFonts w:ascii="ＭＳ Ｐゴシック" w:eastAsia="ＭＳ Ｐゴシック" w:hAnsi="ＭＳ Ｐゴシック" w:cs="ＭＳ Ｐゴシック" w:hint="eastAsia"/>
                <w:kern w:val="0"/>
                <w:sz w:val="18"/>
                <w:szCs w:val="18"/>
                <w:shd w:val="clear" w:color="auto" w:fill="000000" w:themeFill="text1"/>
              </w:rPr>
              <w:t xml:space="preserve"> 読</w:t>
            </w:r>
            <w:r w:rsidR="00527D26" w:rsidRPr="00054139">
              <w:rPr>
                <w:rFonts w:ascii="ＭＳ Ｐゴシック" w:eastAsia="ＭＳ Ｐゴシック" w:hAnsi="ＭＳ Ｐゴシック" w:cs="ＭＳ Ｐゴシック" w:hint="eastAsia"/>
                <w:kern w:val="0"/>
                <w:sz w:val="18"/>
                <w:szCs w:val="18"/>
                <w:shd w:val="clear" w:color="auto" w:fill="000000" w:themeFill="text1"/>
              </w:rPr>
              <w:t>み方を学ぼう➌</w:t>
            </w:r>
            <w:r>
              <w:rPr>
                <w:rFonts w:ascii="ＭＳ Ｐゴシック" w:eastAsia="ＭＳ Ｐゴシック" w:hAnsi="ＭＳ Ｐゴシック" w:cs="ＭＳ Ｐゴシック" w:hint="eastAsia"/>
                <w:kern w:val="0"/>
                <w:sz w:val="18"/>
                <w:szCs w:val="18"/>
                <w:shd w:val="clear" w:color="auto" w:fill="000000" w:themeFill="text1"/>
              </w:rPr>
              <w:t xml:space="preserve"> </w:t>
            </w:r>
          </w:p>
          <w:p w14:paraId="34A18F34" w14:textId="324ADE40"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行動描写</w:t>
            </w:r>
          </w:p>
          <w:p w14:paraId="160ADA14" w14:textId="15AC504E" w:rsidR="00527D26"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3</w:t>
            </w:r>
            <w:r w:rsidR="00527D26" w:rsidRPr="00054139">
              <w:rPr>
                <w:rFonts w:ascii="ＭＳ Ｐ明朝" w:eastAsia="ＭＳ Ｐ明朝" w:hAnsi="ＭＳ Ｐ明朝" w:cs="ＭＳ Ｐゴシック" w:hint="eastAsia"/>
                <w:kern w:val="0"/>
                <w:sz w:val="18"/>
                <w:szCs w:val="18"/>
              </w:rPr>
              <w:t>時間</w:t>
            </w:r>
          </w:p>
          <w:p w14:paraId="1DFA6710" w14:textId="77777777" w:rsidR="00527D26" w:rsidRPr="00054139"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72281D24" w14:textId="5D183F2B" w:rsidR="00527D26" w:rsidRPr="00054139"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6"/>
              </w:rPr>
              <w:t>場面と場面，場面と描写などを結びつけて，内容を解釈する。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Ｃ</w:t>
            </w:r>
            <w:r w:rsidRPr="00054139">
              <w:rPr>
                <w:rFonts w:ascii="ＭＳ Ｐ明朝" w:eastAsia="ＭＳ Ｐ明朝" w:hAnsi="ＭＳ Ｐ明朝" w:cs="ＭＳ Ｐゴシック" w:hint="eastAsia"/>
                <w:kern w:val="0"/>
                <w:sz w:val="18"/>
                <w:szCs w:val="16"/>
              </w:rPr>
              <w:t>ウ</w:t>
            </w:r>
            <w:r w:rsidR="009F62D6">
              <w:rPr>
                <w:rFonts w:ascii="ＭＳ Ｐ明朝" w:eastAsia="ＭＳ Ｐ明朝" w:hAnsi="ＭＳ Ｐ明朝" w:cs="ＭＳ Ｐゴシック" w:hint="eastAsia"/>
                <w:kern w:val="0"/>
                <w:sz w:val="18"/>
                <w:szCs w:val="16"/>
              </w:rPr>
              <w:t>）</w:t>
            </w:r>
          </w:p>
          <w:p w14:paraId="641FCF31" w14:textId="4D50BC3B" w:rsidR="00527D26" w:rsidRPr="00054139" w:rsidRDefault="00527D26"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6"/>
              </w:rPr>
              <w:t>●行動の描写をもとに，人物像や人物の心情の変化を捉える。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Ｃ</w:t>
            </w:r>
            <w:r w:rsidRPr="00054139">
              <w:rPr>
                <w:rFonts w:ascii="ＭＳ Ｐ明朝" w:eastAsia="ＭＳ Ｐ明朝" w:hAnsi="ＭＳ Ｐ明朝" w:cs="ＭＳ Ｐゴシック" w:hint="eastAsia"/>
                <w:kern w:val="0"/>
                <w:sz w:val="18"/>
                <w:szCs w:val="16"/>
              </w:rPr>
              <w:t>イ</w:t>
            </w:r>
            <w:r w:rsidR="009F62D6">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4B3780D5" w14:textId="5B273056"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296AB2D8"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4993553"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6FEF41"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8ED8301"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5AFFB2F"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DB709F0" w14:textId="005898B0"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p>
          <w:p w14:paraId="0BEA0801"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821215"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ACD1D50" w14:textId="7AD8996F" w:rsidR="00527D26"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832B63" w14:textId="720E567A" w:rsidR="005573B9" w:rsidRDefault="005573B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1878AA" w14:textId="6EA96F87" w:rsidR="00F5743A" w:rsidRDefault="00F5743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289104" w14:textId="77777777" w:rsidR="00F5743A" w:rsidRPr="00706F27" w:rsidRDefault="00F5743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5E887F8"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5C89CE" w14:textId="4C273797"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3</w:t>
            </w:r>
          </w:p>
        </w:tc>
        <w:tc>
          <w:tcPr>
            <w:tcW w:w="3572" w:type="dxa"/>
            <w:tcBorders>
              <w:bottom w:val="single" w:sz="4" w:space="0" w:color="auto"/>
            </w:tcBorders>
            <w:shd w:val="clear" w:color="auto" w:fill="auto"/>
            <w:tcMar>
              <w:top w:w="28" w:type="dxa"/>
              <w:left w:w="57" w:type="dxa"/>
              <w:bottom w:w="28" w:type="dxa"/>
              <w:right w:w="57" w:type="dxa"/>
            </w:tcMar>
          </w:tcPr>
          <w:p w14:paraId="69EBEB69" w14:textId="5036CC71" w:rsidR="00527D26" w:rsidRPr="00054139"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4F3F6C">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001F791C" w14:textId="098D38AA"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sidR="006D5649">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場面と場面</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場面と描写などを結びつけて</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内容を解釈する。</w:t>
            </w:r>
          </w:p>
          <w:p w14:paraId="4D088807" w14:textId="4B90FCE6" w:rsidR="00527D26" w:rsidRPr="00054139" w:rsidRDefault="00527D26" w:rsidP="009F25B3">
            <w:pPr>
              <w:pStyle w:val="ae"/>
              <w:widowControl/>
              <w:numPr>
                <w:ilvl w:val="0"/>
                <w:numId w:val="1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本文を通読し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全体の内容を捉える。</w:t>
            </w:r>
          </w:p>
          <w:p w14:paraId="5F5D1713" w14:textId="65175E9C" w:rsidR="00527D26" w:rsidRPr="00054139" w:rsidRDefault="00527D26" w:rsidP="009F25B3">
            <w:pPr>
              <w:pStyle w:val="ae"/>
              <w:widowControl/>
              <w:numPr>
                <w:ilvl w:val="0"/>
                <w:numId w:val="1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手紙・葉書にまつわる思い出について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それぞれの内容をまとめる。</w:t>
            </w:r>
          </w:p>
          <w:p w14:paraId="0CA2B761" w14:textId="0F9F2BCA"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sidR="006D5649">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行動の描写をもとに</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人物像や人物の心情の変化を捉える。</w:t>
            </w:r>
          </w:p>
          <w:p w14:paraId="1B61507F" w14:textId="272E7493" w:rsidR="00527D26" w:rsidRPr="00054139" w:rsidRDefault="00527D26" w:rsidP="009F25B3">
            <w:pPr>
              <w:pStyle w:val="ae"/>
              <w:widowControl/>
              <w:numPr>
                <w:ilvl w:val="0"/>
                <w:numId w:val="1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後半部分について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父の行動の描写を捉える。</w:t>
            </w:r>
          </w:p>
          <w:p w14:paraId="7B3C2634" w14:textId="67117409" w:rsidR="00527D26" w:rsidRDefault="00527D26" w:rsidP="009F25B3">
            <w:pPr>
              <w:pStyle w:val="ae"/>
              <w:widowControl/>
              <w:numPr>
                <w:ilvl w:val="0"/>
                <w:numId w:val="1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父の行動から</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心情の変化を読み取る。</w:t>
            </w:r>
          </w:p>
          <w:p w14:paraId="4D6F976E" w14:textId="5F0C9A15" w:rsidR="0003713C" w:rsidRPr="0003713C" w:rsidRDefault="0003713C" w:rsidP="009F25B3">
            <w:pPr>
              <w:pStyle w:val="ae"/>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ゴシック" w:eastAsia="ＭＳ Ｐゴシック" w:hAnsi="ＭＳ Ｐゴシック" w:cs="ＭＳ Ｐゴシック" w:hint="eastAsia"/>
                <w:kern w:val="0"/>
                <w:sz w:val="18"/>
                <w:szCs w:val="17"/>
                <w:shd w:val="clear" w:color="auto" w:fill="000000" w:themeFill="text1"/>
              </w:rPr>
              <w:t xml:space="preserve"> 読</w:t>
            </w:r>
            <w:r w:rsidRPr="00054139">
              <w:rPr>
                <w:rFonts w:ascii="ＭＳ Ｐゴシック" w:eastAsia="ＭＳ Ｐゴシック" w:hAnsi="ＭＳ Ｐゴシック" w:cs="ＭＳ Ｐゴシック" w:hint="eastAsia"/>
                <w:kern w:val="0"/>
                <w:sz w:val="18"/>
                <w:szCs w:val="17"/>
                <w:shd w:val="clear" w:color="auto" w:fill="000000" w:themeFill="text1"/>
              </w:rPr>
              <w:t>み方を学ぼう</w:t>
            </w:r>
            <w:r>
              <w:rPr>
                <w:rFonts w:ascii="ＭＳ Ｐゴシック" w:eastAsia="ＭＳ Ｐゴシック" w:hAnsi="ＭＳ Ｐゴシック" w:cs="ＭＳ Ｐゴシック" w:hint="eastAsia"/>
                <w:kern w:val="0"/>
                <w:sz w:val="18"/>
                <w:szCs w:val="17"/>
                <w:shd w:val="clear" w:color="auto" w:fill="000000" w:themeFill="text1"/>
              </w:rPr>
              <w:t>➌</w:t>
            </w:r>
            <w:r>
              <w:rPr>
                <w:rFonts w:ascii="ＭＳ Ｐゴシック" w:eastAsia="ＭＳ Ｐゴシック" w:hAnsi="ＭＳ Ｐゴシック" w:cs="ＭＳ Ｐゴシック"/>
                <w:kern w:val="0"/>
                <w:sz w:val="18"/>
                <w:szCs w:val="17"/>
                <w:shd w:val="clear" w:color="auto" w:fill="000000" w:themeFill="text1"/>
              </w:rPr>
              <w:t xml:space="preserve"> </w:t>
            </w:r>
            <w:r w:rsidRPr="00054139">
              <w:rPr>
                <w:rFonts w:ascii="ＭＳ Ｐゴシック" w:eastAsia="ＭＳ Ｐゴシック" w:hAnsi="ＭＳ Ｐゴシック" w:cs="ＭＳ Ｐゴシック"/>
                <w:kern w:val="0"/>
                <w:sz w:val="18"/>
                <w:szCs w:val="17"/>
              </w:rPr>
              <w:t xml:space="preserve"> </w:t>
            </w:r>
            <w:r>
              <w:rPr>
                <w:rFonts w:ascii="ＭＳ Ｐゴシック" w:eastAsia="ＭＳ Ｐゴシック" w:hAnsi="ＭＳ Ｐゴシック" w:cs="ＭＳ Ｐゴシック" w:hint="eastAsia"/>
                <w:kern w:val="0"/>
                <w:sz w:val="18"/>
                <w:szCs w:val="17"/>
              </w:rPr>
              <w:t>行動描写</w:t>
            </w:r>
          </w:p>
          <w:p w14:paraId="4DE50B2C" w14:textId="77777777" w:rsidR="00DB0656" w:rsidRDefault="00DB0656" w:rsidP="009F25B3">
            <w:pPr>
              <w:pStyle w:val="ae"/>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5869B8">
              <w:rPr>
                <w:rFonts w:ascii="ＭＳ Ｐ明朝" w:eastAsia="ＭＳ Ｐ明朝" w:hAnsi="ＭＳ Ｐ明朝" w:cs="ＭＳ Ｐゴシック" w:hint="eastAsia"/>
                <w:kern w:val="0"/>
                <w:sz w:val="18"/>
                <w:szCs w:val="17"/>
              </w:rPr>
              <w:t>→</w:t>
            </w:r>
            <w:r w:rsidRPr="00BF728A">
              <w:rPr>
                <w:rFonts w:ascii="ＭＳ Ｐゴシック" w:eastAsia="ＭＳ Ｐゴシック" w:hAnsi="ＭＳ Ｐゴシック" w:cs="ＭＳ Ｐゴシック" w:hint="eastAsia"/>
                <w:kern w:val="0"/>
                <w:sz w:val="18"/>
                <w:szCs w:val="17"/>
              </w:rPr>
              <w:t>読書の広場「</w:t>
            </w:r>
            <w:r>
              <w:rPr>
                <w:rFonts w:ascii="ＭＳ Ｐゴシック" w:eastAsia="ＭＳ Ｐゴシック" w:hAnsi="ＭＳ Ｐゴシック" w:cs="ＭＳ Ｐゴシック" w:hint="eastAsia"/>
                <w:kern w:val="0"/>
                <w:sz w:val="18"/>
                <w:szCs w:val="17"/>
              </w:rPr>
              <w:t>電車は走る</w:t>
            </w:r>
            <w:r w:rsidRPr="00BF728A">
              <w:rPr>
                <w:rFonts w:ascii="ＭＳ Ｐゴシック" w:eastAsia="ＭＳ Ｐゴシック" w:hAnsi="ＭＳ Ｐゴシック" w:cs="ＭＳ Ｐゴシック" w:hint="eastAsia"/>
                <w:kern w:val="0"/>
                <w:sz w:val="18"/>
                <w:szCs w:val="17"/>
              </w:rPr>
              <w:t>」</w:t>
            </w:r>
          </w:p>
          <w:p w14:paraId="4810B5B3" w14:textId="4C254C18" w:rsidR="00DB0656" w:rsidRPr="005869B8" w:rsidRDefault="00DB0656" w:rsidP="009F25B3">
            <w:pPr>
              <w:pStyle w:val="ae"/>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r w:rsidRPr="00BF728A">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p>
          <w:p w14:paraId="3A4EB1D1" w14:textId="1580A154"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sidR="006D5649">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「私」の父に対する思いについて考える。</w:t>
            </w:r>
          </w:p>
          <w:p w14:paraId="26F12D12" w14:textId="0AA9891E" w:rsidR="00527D26" w:rsidRPr="00054139" w:rsidRDefault="00527D26" w:rsidP="009F25B3">
            <w:pPr>
              <w:pStyle w:val="ae"/>
              <w:widowControl/>
              <w:numPr>
                <w:ilvl w:val="0"/>
                <w:numId w:val="1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今の</w:t>
            </w:r>
            <w:r w:rsidR="006B3418">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私</w:t>
            </w:r>
            <w:r w:rsidR="006B3418">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の父に対する思いについて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 xml:space="preserve">昔と比べながら考える。 </w:t>
            </w:r>
          </w:p>
          <w:p w14:paraId="5961C9FF" w14:textId="4E523CEA" w:rsidR="00527D26" w:rsidRPr="00054139" w:rsidRDefault="003229C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4F3F6C" w:rsidRPr="004F3F6C">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6322086B" w14:textId="0A819FE0" w:rsidR="00527D26" w:rsidRPr="00054139"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178F1999" w14:textId="171335A9" w:rsidR="00527D26" w:rsidRPr="00054139" w:rsidRDefault="00527D26" w:rsidP="009F25B3">
            <w:pPr>
              <w:pStyle w:val="ae"/>
              <w:widowControl/>
              <w:numPr>
                <w:ilvl w:val="0"/>
                <w:numId w:val="17"/>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比較や分類</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関係づけなどの情報の整理の仕方について理解を深め</w:t>
            </w:r>
            <w:r w:rsidR="00802075" w:rsidRPr="00054139">
              <w:rPr>
                <w:rFonts w:ascii="ＭＳ Ｐ明朝" w:eastAsia="ＭＳ Ｐ明朝" w:hAnsi="ＭＳ Ｐ明朝" w:cs="ＭＳ Ｐゴシック" w:hint="eastAsia"/>
                <w:kern w:val="0"/>
                <w:sz w:val="18"/>
                <w:szCs w:val="16"/>
              </w:rPr>
              <w:t>，</w:t>
            </w:r>
            <w:r w:rsidR="00DB0656">
              <w:rPr>
                <w:rFonts w:ascii="ＭＳ Ｐ明朝" w:eastAsia="ＭＳ Ｐ明朝" w:hAnsi="ＭＳ Ｐ明朝" w:cs="ＭＳ Ｐゴシック" w:hint="eastAsia"/>
                <w:kern w:val="0"/>
                <w:sz w:val="18"/>
                <w:szCs w:val="16"/>
              </w:rPr>
              <w:t>それらを</w:t>
            </w:r>
            <w:r w:rsidRPr="00054139">
              <w:rPr>
                <w:rFonts w:ascii="ＭＳ Ｐ明朝" w:eastAsia="ＭＳ Ｐ明朝" w:hAnsi="ＭＳ Ｐ明朝" w:cs="ＭＳ Ｐゴシック" w:hint="eastAsia"/>
                <w:kern w:val="0"/>
                <w:sz w:val="18"/>
                <w:szCs w:val="16"/>
              </w:rPr>
              <w:t>使っている。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2</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sidR="009F62D6">
              <w:rPr>
                <w:rFonts w:ascii="ＭＳ Ｐ明朝" w:eastAsia="ＭＳ Ｐ明朝" w:hAnsi="ＭＳ Ｐ明朝" w:cs="ＭＳ Ｐゴシック" w:hint="eastAsia"/>
                <w:kern w:val="0"/>
                <w:sz w:val="18"/>
                <w:szCs w:val="16"/>
              </w:rPr>
              <w:t>）</w:t>
            </w:r>
          </w:p>
          <w:p w14:paraId="2303E90F" w14:textId="25AEB50E" w:rsidR="00527D26" w:rsidRPr="00054139" w:rsidRDefault="00527D26" w:rsidP="009F25B3">
            <w:pPr>
              <w:widowControl/>
              <w:overflowPunct w:val="0"/>
              <w:snapToGrid w:val="0"/>
              <w:spacing w:line="260" w:lineRule="exact"/>
              <w:ind w:left="218" w:hanging="218"/>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思・判・表</w:t>
            </w:r>
          </w:p>
          <w:p w14:paraId="67D5D3E1" w14:textId="2984AE8C" w:rsidR="00527D26" w:rsidRPr="00054139" w:rsidRDefault="00527D26" w:rsidP="009F25B3">
            <w:pPr>
              <w:pStyle w:val="ae"/>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Pr="00C924EB">
              <w:rPr>
                <w:rFonts w:ascii="ＭＳ Ｐゴシック" w:eastAsia="ＭＳ Ｐゴシック" w:hAnsi="ＭＳ Ｐゴシック" w:cs="ＭＳ Ｐゴシック" w:hint="eastAsia"/>
                <w:kern w:val="0"/>
                <w:sz w:val="18"/>
                <w:szCs w:val="16"/>
                <w:u w:val="wave"/>
              </w:rPr>
              <w:t>「読むこと」において</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場面の展開や登場人物の相互関係</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心情の変化などについて</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描写をもとに捉えている。</w:t>
            </w:r>
            <w:r w:rsidR="009F62D6">
              <w:rPr>
                <w:rFonts w:ascii="ＭＳ Ｐゴシック" w:eastAsia="ＭＳ Ｐゴシック" w:hAnsi="ＭＳ Ｐゴシック" w:cs="ＭＳ Ｐゴシック" w:hint="eastAsia"/>
                <w:kern w:val="0"/>
                <w:sz w:val="18"/>
                <w:szCs w:val="16"/>
                <w:u w:val="wave"/>
              </w:rPr>
              <w:t>（</w:t>
            </w:r>
            <w:r w:rsidR="00374FA7" w:rsidRPr="00C924EB">
              <w:rPr>
                <w:rFonts w:ascii="ＭＳ Ｐゴシック" w:eastAsia="ＭＳ Ｐゴシック" w:hAnsi="ＭＳ Ｐゴシック" w:cs="ＭＳ Ｐゴシック" w:hint="eastAsia"/>
                <w:kern w:val="0"/>
                <w:sz w:val="18"/>
                <w:szCs w:val="16"/>
                <w:u w:val="wave"/>
              </w:rPr>
              <w:t>Ｃ</w:t>
            </w:r>
            <w:r w:rsidRPr="00C924EB">
              <w:rPr>
                <w:rFonts w:ascii="ＭＳ Ｐゴシック" w:eastAsia="ＭＳ Ｐゴシック" w:hAnsi="ＭＳ Ｐゴシック" w:cs="ＭＳ Ｐゴシック" w:hint="eastAsia"/>
                <w:kern w:val="0"/>
                <w:sz w:val="18"/>
                <w:szCs w:val="16"/>
                <w:u w:val="wave"/>
              </w:rPr>
              <w:t>イ</w:t>
            </w:r>
            <w:r w:rsidR="009F62D6">
              <w:rPr>
                <w:rFonts w:ascii="ＭＳ Ｐゴシック" w:eastAsia="ＭＳ Ｐゴシック" w:hAnsi="ＭＳ Ｐゴシック" w:cs="ＭＳ Ｐゴシック" w:hint="eastAsia"/>
                <w:kern w:val="0"/>
                <w:sz w:val="18"/>
                <w:szCs w:val="16"/>
                <w:u w:val="wave"/>
              </w:rPr>
              <w:t>）</w:t>
            </w:r>
          </w:p>
          <w:p w14:paraId="089F91B4" w14:textId="57285944" w:rsidR="00527D26" w:rsidRPr="00054139" w:rsidRDefault="00527D26" w:rsidP="009F25B3">
            <w:pPr>
              <w:pStyle w:val="ae"/>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➋「読むこと」において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場面と場面</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場面と描写などを結びつけて内容を解釈している。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Ｃ</w:t>
            </w:r>
            <w:r w:rsidRPr="00054139">
              <w:rPr>
                <w:rFonts w:ascii="ＭＳ Ｐ明朝" w:eastAsia="ＭＳ Ｐ明朝" w:hAnsi="ＭＳ Ｐ明朝" w:cs="ＭＳ Ｐゴシック" w:hint="eastAsia"/>
                <w:kern w:val="0"/>
                <w:sz w:val="18"/>
                <w:szCs w:val="16"/>
              </w:rPr>
              <w:t>ウ</w:t>
            </w:r>
            <w:r w:rsidR="009F62D6">
              <w:rPr>
                <w:rFonts w:ascii="ＭＳ Ｐ明朝" w:eastAsia="ＭＳ Ｐ明朝" w:hAnsi="ＭＳ Ｐ明朝" w:cs="ＭＳ Ｐゴシック" w:hint="eastAsia"/>
                <w:kern w:val="0"/>
                <w:sz w:val="18"/>
                <w:szCs w:val="16"/>
              </w:rPr>
              <w:t>）</w:t>
            </w:r>
          </w:p>
          <w:p w14:paraId="41E798D5" w14:textId="20E06EC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112E3BA7" w14:textId="15BE2103" w:rsidR="00527D26" w:rsidRPr="00054139" w:rsidRDefault="00527D26" w:rsidP="009F25B3">
            <w:pPr>
              <w:pStyle w:val="ae"/>
              <w:widowControl/>
              <w:numPr>
                <w:ilvl w:val="0"/>
                <w:numId w:val="17"/>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進んで心情の変化などについて描写をもとに捉え</w:t>
            </w:r>
            <w:r w:rsidR="00802075" w:rsidRPr="00054139">
              <w:rPr>
                <w:rFonts w:ascii="ＭＳ Ｐ明朝" w:eastAsia="ＭＳ Ｐ明朝" w:hAnsi="ＭＳ Ｐ明朝" w:cs="ＭＳ Ｐゴシック" w:hint="eastAsia"/>
                <w:kern w:val="0"/>
                <w:sz w:val="18"/>
                <w:szCs w:val="16"/>
              </w:rPr>
              <w:t>，</w:t>
            </w:r>
            <w:r w:rsidR="00450693">
              <w:rPr>
                <w:rFonts w:ascii="ＭＳ Ｐ明朝" w:eastAsia="ＭＳ Ｐ明朝" w:hAnsi="ＭＳ Ｐ明朝" w:cs="ＭＳ Ｐゴシック" w:hint="eastAsia"/>
                <w:kern w:val="0"/>
                <w:sz w:val="18"/>
                <w:szCs w:val="16"/>
              </w:rPr>
              <w:t>学習課題にそ</w:t>
            </w:r>
            <w:r w:rsidRPr="00054139">
              <w:rPr>
                <w:rFonts w:ascii="ＭＳ Ｐ明朝" w:eastAsia="ＭＳ Ｐ明朝" w:hAnsi="ＭＳ Ｐ明朝" w:cs="ＭＳ Ｐゴシック" w:hint="eastAsia"/>
                <w:kern w:val="0"/>
                <w:sz w:val="18"/>
                <w:szCs w:val="16"/>
              </w:rPr>
              <w:t>って考えを記録しようとしている。</w:t>
            </w:r>
          </w:p>
        </w:tc>
        <w:tc>
          <w:tcPr>
            <w:tcW w:w="1134" w:type="dxa"/>
            <w:shd w:val="clear" w:color="auto" w:fill="auto"/>
            <w:tcMar>
              <w:top w:w="28" w:type="dxa"/>
              <w:left w:w="57" w:type="dxa"/>
              <w:bottom w:w="28" w:type="dxa"/>
              <w:right w:w="57" w:type="dxa"/>
            </w:tcMar>
          </w:tcPr>
          <w:p w14:paraId="36973298" w14:textId="7D50C9D0"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随筆を読み</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考えたことなどを記録する。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イ</w:t>
            </w:r>
            <w:r w:rsidR="009F62D6">
              <w:rPr>
                <w:rFonts w:ascii="ＭＳ Ｐ明朝" w:eastAsia="ＭＳ Ｐ明朝" w:hAnsi="ＭＳ Ｐ明朝" w:cs="ＭＳ Ｐゴシック" w:hint="eastAsia"/>
                <w:kern w:val="0"/>
                <w:sz w:val="18"/>
                <w:szCs w:val="17"/>
              </w:rPr>
              <w:t>）</w:t>
            </w:r>
          </w:p>
        </w:tc>
      </w:tr>
      <w:tr w:rsidR="008164B5" w:rsidRPr="00054139" w14:paraId="2821D2F2" w14:textId="77777777" w:rsidTr="008164B5">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097AA7DE"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top w:val="single" w:sz="4" w:space="0" w:color="auto"/>
              <w:bottom w:val="nil"/>
            </w:tcBorders>
            <w:shd w:val="clear" w:color="auto" w:fill="auto"/>
            <w:tcMar>
              <w:top w:w="28" w:type="dxa"/>
              <w:left w:w="0" w:type="dxa"/>
              <w:bottom w:w="28" w:type="dxa"/>
              <w:right w:w="0" w:type="dxa"/>
            </w:tcMar>
            <w:textDirection w:val="tbRlV"/>
            <w:vAlign w:val="center"/>
          </w:tcPr>
          <w:p w14:paraId="4186B0FC"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77AB57E0" w14:textId="7F8DD1C0"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漢字のしくみ</w:t>
            </w:r>
            <w:r w:rsidRPr="00054139">
              <w:rPr>
                <w:rFonts w:ascii="ＭＳ Ｐゴシック" w:eastAsia="ＭＳ Ｐゴシック" w:hAnsi="ＭＳ Ｐゴシック" w:cs="ＭＳ Ｐゴシック"/>
                <w:kern w:val="0"/>
                <w:szCs w:val="18"/>
              </w:rPr>
              <w:t>2</w:t>
            </w:r>
          </w:p>
          <w:p w14:paraId="1A89C43C" w14:textId="53AEE59B"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部首と成り立ち</w:t>
            </w:r>
          </w:p>
          <w:p w14:paraId="72E9A549" w14:textId="404916C0" w:rsidR="008164B5" w:rsidRPr="00E31E49" w:rsidRDefault="008164B5"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E31E49">
              <w:rPr>
                <w:rFonts w:ascii="ＭＳ Ｐ明朝" w:eastAsia="ＭＳ Ｐ明朝" w:hAnsi="ＭＳ Ｐ明朝" w:cs="ＭＳ Ｐゴシック"/>
                <w:kern w:val="0"/>
                <w:sz w:val="18"/>
                <w:szCs w:val="18"/>
              </w:rPr>
              <w:t>1</w:t>
            </w:r>
            <w:r w:rsidRPr="00E31E49">
              <w:rPr>
                <w:rFonts w:ascii="ＭＳ Ｐ明朝" w:eastAsia="ＭＳ Ｐ明朝" w:hAnsi="ＭＳ Ｐ明朝" w:cs="ＭＳ Ｐゴシック" w:hint="eastAsia"/>
                <w:kern w:val="0"/>
                <w:sz w:val="18"/>
                <w:szCs w:val="18"/>
              </w:rPr>
              <w:t>時間</w:t>
            </w:r>
          </w:p>
          <w:p w14:paraId="0876CC4C" w14:textId="77777777" w:rsidR="008164B5" w:rsidRPr="00054139"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7409C5F" w14:textId="4804CBE6"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6"/>
              </w:rPr>
              <w:t>漢字の部首と成り立ちについて</w:t>
            </w:r>
            <w:r w:rsidRPr="008D00F5">
              <w:rPr>
                <w:rFonts w:ascii="ＭＳ Ｐ明朝" w:eastAsia="ＭＳ Ｐ明朝" w:hAnsi="ＭＳ Ｐ明朝" w:cs="ＭＳ Ｐゴシック" w:hint="eastAsia"/>
                <w:kern w:val="0"/>
                <w:sz w:val="18"/>
                <w:szCs w:val="16"/>
              </w:rPr>
              <w:t>理解を深める。</w:t>
            </w:r>
            <w:r>
              <w:rPr>
                <w:rFonts w:ascii="ＭＳ Ｐ明朝" w:eastAsia="ＭＳ Ｐ明朝" w:hAnsi="ＭＳ Ｐ明朝" w:cs="ＭＳ Ｐゴシック" w:hint="eastAsia"/>
                <w:kern w:val="0"/>
                <w:sz w:val="18"/>
                <w:szCs w:val="16"/>
              </w:rPr>
              <w:t>（</w:t>
            </w:r>
            <w:r w:rsidRPr="008D00F5">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8D00F5">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8D00F5">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34BBC6C6" w14:textId="6A2E2446"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left w:w="57" w:type="dxa"/>
              <w:bottom w:w="28" w:type="dxa"/>
              <w:right w:w="57" w:type="dxa"/>
            </w:tcMar>
          </w:tcPr>
          <w:p w14:paraId="0A4EE168"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◆学習目標を確認し，学習の見通しをもつ。</w:t>
            </w:r>
          </w:p>
          <w:p w14:paraId="0F29FA0C" w14:textId="4D09A81E"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漢字の部首と意味の関係について理解する。</w:t>
            </w:r>
          </w:p>
          <w:p w14:paraId="586A58BA" w14:textId="675EBB0A"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漢字の成り立ちについて理解する。</w:t>
            </w:r>
          </w:p>
          <w:p w14:paraId="02DAC485" w14:textId="046CBAB4"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「確かめよう」の課題に取り組む。</w:t>
            </w:r>
          </w:p>
          <w:p w14:paraId="22C560BD" w14:textId="6E3AC116" w:rsidR="008164B5" w:rsidRPr="00054139" w:rsidRDefault="003229CF"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8164B5"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4AFED770"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2D9BB55C" w14:textId="07E370C2"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001812EB">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学年別漢字配当表に示されている漢字に加え，その他の常用漢字のうち300字程度から400字程度までの漢字を読んでいる。（（1）イ）</w:t>
            </w:r>
          </w:p>
          <w:p w14:paraId="498963D0" w14:textId="76CE9523"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w:t>
            </w:r>
            <w:r>
              <w:rPr>
                <w:rFonts w:ascii="ＭＳ Ｐ明朝" w:eastAsia="ＭＳ Ｐ明朝" w:hAnsi="ＭＳ Ｐ明朝" w:cs="ＭＳ Ｐゴシック" w:hint="eastAsia"/>
                <w:kern w:val="0"/>
                <w:sz w:val="18"/>
                <w:szCs w:val="16"/>
              </w:rPr>
              <w:t>事象や行為，心情を表す語句の量を増している。（（1）ウ）</w:t>
            </w:r>
          </w:p>
          <w:p w14:paraId="36C6F0CA"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091CFF17" w14:textId="09104124"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3872D352" w14:textId="1DD0540E"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527D26" w:rsidRPr="00054139" w14:paraId="7C9C4A19" w14:textId="77777777" w:rsidTr="005573B9">
        <w:trPr>
          <w:cantSplit/>
          <w:trHeight w:val="1223"/>
          <w:jc w:val="center"/>
        </w:trPr>
        <w:tc>
          <w:tcPr>
            <w:tcW w:w="283" w:type="dxa"/>
            <w:tcBorders>
              <w:top w:val="nil"/>
              <w:bottom w:val="nil"/>
            </w:tcBorders>
            <w:shd w:val="clear" w:color="auto" w:fill="auto"/>
            <w:tcMar>
              <w:top w:w="28" w:type="dxa"/>
              <w:left w:w="0" w:type="dxa"/>
              <w:bottom w:w="28" w:type="dxa"/>
              <w:right w:w="0" w:type="dxa"/>
            </w:tcMar>
          </w:tcPr>
          <w:p w14:paraId="3DFBEE49" w14:textId="77777777" w:rsidR="00527D26" w:rsidRPr="00C924EB" w:rsidRDefault="00527D26"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04F147A1" w14:textId="77777777" w:rsidR="00527D26" w:rsidRPr="00C924EB"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5C4F572D" w14:textId="56DFD178"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随筆</w:t>
            </w:r>
          </w:p>
          <w:p w14:paraId="0FAD9231" w14:textId="77777777" w:rsidR="00E37241"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体験に向き合い</w:t>
            </w:r>
          </w:p>
          <w:p w14:paraId="6373C02F" w14:textId="5892B81A"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意味づける</w:t>
            </w:r>
          </w:p>
          <w:p w14:paraId="6AD03761" w14:textId="6791010C" w:rsidR="00527D26" w:rsidRPr="00054139" w:rsidRDefault="00527D26"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【書</w:t>
            </w:r>
            <w:r w:rsidR="00E37241">
              <w:rPr>
                <w:rFonts w:ascii="ＭＳ Ｐゴシック" w:eastAsia="ＭＳ Ｐゴシック" w:hAnsi="ＭＳ Ｐゴシック" w:cs="ＭＳ Ｐゴシック" w:hint="eastAsia"/>
                <w:kern w:val="0"/>
                <w:szCs w:val="18"/>
              </w:rPr>
              <w:t>く</w:t>
            </w:r>
            <w:r w:rsidRPr="00054139">
              <w:rPr>
                <w:rFonts w:ascii="ＭＳ Ｐゴシック" w:eastAsia="ＭＳ Ｐゴシック" w:hAnsi="ＭＳ Ｐゴシック" w:cs="ＭＳ Ｐゴシック" w:hint="eastAsia"/>
                <w:kern w:val="0"/>
                <w:szCs w:val="18"/>
              </w:rPr>
              <w:t>】</w:t>
            </w:r>
          </w:p>
          <w:p w14:paraId="23894A30" w14:textId="4016EDE8" w:rsidR="00527D26"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4</w:t>
            </w:r>
            <w:r w:rsidR="00527D26" w:rsidRPr="00054139">
              <w:rPr>
                <w:rFonts w:ascii="ＭＳ Ｐ明朝" w:eastAsia="ＭＳ Ｐ明朝" w:hAnsi="ＭＳ Ｐ明朝" w:cs="ＭＳ Ｐゴシック" w:hint="eastAsia"/>
                <w:kern w:val="0"/>
                <w:sz w:val="18"/>
                <w:szCs w:val="18"/>
              </w:rPr>
              <w:t>時間</w:t>
            </w:r>
          </w:p>
          <w:p w14:paraId="50E982DE" w14:textId="77777777" w:rsidR="00527D26" w:rsidRPr="00054139" w:rsidRDefault="00527D26"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294E5797" w14:textId="1A2D8F18" w:rsidR="00527D26" w:rsidRPr="00054139"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●日常生活の体験の中から題材を決め，表現したいことの中心を明確にしてまとめる。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Ｂ</w:t>
            </w:r>
            <w:r w:rsidRPr="00054139">
              <w:rPr>
                <w:rFonts w:ascii="ＭＳ Ｐ明朝" w:eastAsia="ＭＳ Ｐ明朝" w:hAnsi="ＭＳ Ｐ明朝" w:cs="ＭＳ Ｐゴシック" w:hint="eastAsia"/>
                <w:kern w:val="0"/>
                <w:sz w:val="18"/>
                <w:szCs w:val="17"/>
              </w:rPr>
              <w:t>ア</w:t>
            </w:r>
            <w:r w:rsidR="009F62D6">
              <w:rPr>
                <w:rFonts w:ascii="ＭＳ Ｐ明朝" w:eastAsia="ＭＳ Ｐ明朝" w:hAnsi="ＭＳ Ｐ明朝" w:cs="ＭＳ Ｐゴシック" w:hint="eastAsia"/>
                <w:kern w:val="0"/>
                <w:sz w:val="18"/>
                <w:szCs w:val="17"/>
              </w:rPr>
              <w:t>）</w:t>
            </w:r>
          </w:p>
          <w:p w14:paraId="3755AE8D" w14:textId="3D35AC1D" w:rsidR="00527D26" w:rsidRPr="00054139" w:rsidRDefault="00527D26"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●交流をとおして，表現のよい点や改善点を見つける。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Ｂ</w:t>
            </w:r>
            <w:r w:rsidRPr="00054139">
              <w:rPr>
                <w:rFonts w:ascii="ＭＳ Ｐ明朝" w:eastAsia="ＭＳ Ｐ明朝" w:hAnsi="ＭＳ Ｐ明朝" w:cs="ＭＳ Ｐゴシック" w:hint="eastAsia"/>
                <w:kern w:val="0"/>
                <w:sz w:val="18"/>
                <w:szCs w:val="17"/>
              </w:rPr>
              <w:t>オ</w:t>
            </w:r>
            <w:r w:rsidR="009F62D6">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14C370ED" w14:textId="17B0D53C"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4F2C9372"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6665B7"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0190EA"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FA848C" w14:textId="497424DF" w:rsidR="00527D26"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B75C27" w14:textId="77777777" w:rsidR="005573B9" w:rsidRPr="00706F27" w:rsidRDefault="005573B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870249"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F27DDC8" w14:textId="60394DDC"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r w:rsidR="00527D26" w:rsidRPr="00706F27">
              <w:rPr>
                <w:rFonts w:ascii="ＭＳ Ｐ明朝" w:eastAsia="ＭＳ Ｐ明朝" w:hAnsi="ＭＳ Ｐ明朝"/>
                <w:sz w:val="18"/>
                <w:szCs w:val="18"/>
              </w:rPr>
              <w:t>-</w:t>
            </w:r>
            <w:r w:rsidRPr="00706F27">
              <w:rPr>
                <w:rFonts w:ascii="ＭＳ Ｐ明朝" w:eastAsia="ＭＳ Ｐ明朝" w:hAnsi="ＭＳ Ｐ明朝"/>
                <w:sz w:val="18"/>
                <w:szCs w:val="18"/>
              </w:rPr>
              <w:t>3</w:t>
            </w:r>
          </w:p>
          <w:p w14:paraId="209C8CB7" w14:textId="30CF19B4"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19E456" w14:textId="405977D5"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56EFE2" w14:textId="793D9235"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1EE4AD" w14:textId="1E37B091"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7D7DD8" w14:textId="3E51B923"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0383C3E" w14:textId="686C1021"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B3BAA0" w14:textId="0944AD3B"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4</w:t>
            </w:r>
          </w:p>
          <w:p w14:paraId="3AADAA14"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162080" w14:textId="1A6F6950"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746F8F4E" w14:textId="36E14AB0" w:rsidR="00527D26" w:rsidRPr="00054139" w:rsidRDefault="00471601"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471601">
              <w:rPr>
                <w:rFonts w:ascii="ＭＳ Ｐ明朝" w:eastAsia="ＭＳ Ｐ明朝" w:hAnsi="ＭＳ Ｐ明朝" w:cs="ＭＳ Ｐゴシック" w:hint="eastAsia"/>
                <w:kern w:val="0"/>
                <w:sz w:val="18"/>
                <w:szCs w:val="17"/>
              </w:rPr>
              <w:t>◆学習目標と学習の流れを確認し，学習の見通しをもつ。</w:t>
            </w:r>
          </w:p>
          <w:p w14:paraId="39C29AE8" w14:textId="5BE76BDE"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sidR="006D5649">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日常生活の体験の中から題材を決める。</w:t>
            </w:r>
          </w:p>
          <w:p w14:paraId="67C1010D" w14:textId="5247814B" w:rsidR="00527D26" w:rsidRPr="00054139" w:rsidRDefault="00527D26" w:rsidP="009F25B3">
            <w:pPr>
              <w:pStyle w:val="ae"/>
              <w:widowControl/>
              <w:numPr>
                <w:ilvl w:val="0"/>
                <w:numId w:val="21"/>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これまで書いた文章や日記を読み返すなどして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体験を振り返る。</w:t>
            </w:r>
          </w:p>
          <w:p w14:paraId="4862E5CB" w14:textId="2C59221C" w:rsidR="00527D26" w:rsidRPr="00054139" w:rsidRDefault="00527D26" w:rsidP="009F25B3">
            <w:pPr>
              <w:pStyle w:val="ae"/>
              <w:widowControl/>
              <w:numPr>
                <w:ilvl w:val="0"/>
                <w:numId w:val="21"/>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書く題材を決め</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体験をとおして生じた思いや考えを書き出す。</w:t>
            </w:r>
          </w:p>
          <w:p w14:paraId="5CE83AD9" w14:textId="53AEBB4C"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sidR="006D5649">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表現したいことの中心を明確にしてまとめる。</w:t>
            </w:r>
          </w:p>
          <w:p w14:paraId="12A1D19B" w14:textId="74D4A180" w:rsidR="00527D26" w:rsidRPr="00054139" w:rsidRDefault="00527D26" w:rsidP="009F25B3">
            <w:pPr>
              <w:pStyle w:val="ae"/>
              <w:widowControl/>
              <w:numPr>
                <w:ilvl w:val="0"/>
                <w:numId w:val="2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表現したいことを明確にして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全体の構成を考える。</w:t>
            </w:r>
          </w:p>
          <w:p w14:paraId="64F2DBFB" w14:textId="03B6FD98" w:rsidR="00527D26" w:rsidRPr="00054139" w:rsidRDefault="00527D26" w:rsidP="009F25B3">
            <w:pPr>
              <w:pStyle w:val="ae"/>
              <w:widowControl/>
              <w:numPr>
                <w:ilvl w:val="0"/>
                <w:numId w:val="2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体験したことを詳しく具体的に書く。</w:t>
            </w:r>
          </w:p>
          <w:p w14:paraId="2D05CA93" w14:textId="518B8ED1" w:rsidR="00527D26" w:rsidRPr="00054139" w:rsidRDefault="00527D26" w:rsidP="009F25B3">
            <w:pPr>
              <w:pStyle w:val="ae"/>
              <w:widowControl/>
              <w:numPr>
                <w:ilvl w:val="0"/>
                <w:numId w:val="2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印象に残るように工夫して自分の思いを書く。</w:t>
            </w:r>
          </w:p>
          <w:p w14:paraId="3F4FC478" w14:textId="02767A98"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sidR="006D5649">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交流をとおして</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表現のよい点や改善点を見つける。</w:t>
            </w:r>
          </w:p>
          <w:p w14:paraId="0AE79C0A" w14:textId="7673982C" w:rsidR="00527D26" w:rsidRPr="00054139" w:rsidRDefault="00527D26" w:rsidP="009F25B3">
            <w:pPr>
              <w:pStyle w:val="ae"/>
              <w:widowControl/>
              <w:numPr>
                <w:ilvl w:val="0"/>
                <w:numId w:val="2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書いた随筆を読み合う。</w:t>
            </w:r>
          </w:p>
          <w:p w14:paraId="7259DD28" w14:textId="79113856" w:rsidR="00527D26" w:rsidRPr="00054139" w:rsidRDefault="00527D26" w:rsidP="009F25B3">
            <w:pPr>
              <w:pStyle w:val="ae"/>
              <w:widowControl/>
              <w:numPr>
                <w:ilvl w:val="0"/>
                <w:numId w:val="2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構成や描写の工夫などについて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感想や意見を交流する。</w:t>
            </w:r>
          </w:p>
          <w:p w14:paraId="04E9C112" w14:textId="2567CCA0" w:rsidR="00527D26" w:rsidRPr="00054139" w:rsidRDefault="00C8137D"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4F3F6C" w:rsidRPr="004F3F6C">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5BE4D953" w14:textId="13D6494D"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知・技</w:t>
            </w:r>
          </w:p>
          <w:p w14:paraId="32CE324B" w14:textId="71CBC580" w:rsidR="00527D26" w:rsidRPr="00054139" w:rsidRDefault="00527D26" w:rsidP="009F25B3">
            <w:pPr>
              <w:pStyle w:val="ae"/>
              <w:widowControl/>
              <w:numPr>
                <w:ilvl w:val="0"/>
                <w:numId w:val="2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比較や分類</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関係づけなどの情報の整理の仕方について理解を深め</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それらを使っている。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2</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sidR="009F62D6">
              <w:rPr>
                <w:rFonts w:ascii="ＭＳ Ｐ明朝" w:eastAsia="ＭＳ Ｐ明朝" w:hAnsi="ＭＳ Ｐ明朝" w:cs="ＭＳ Ｐゴシック" w:hint="eastAsia"/>
                <w:kern w:val="0"/>
                <w:sz w:val="18"/>
                <w:szCs w:val="16"/>
              </w:rPr>
              <w:t>）</w:t>
            </w:r>
          </w:p>
          <w:p w14:paraId="21A713EF" w14:textId="4D31B648"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41823843" w14:textId="313C6E54" w:rsidR="00527D26" w:rsidRPr="00054139" w:rsidRDefault="00527D26" w:rsidP="009F25B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Pr="00C924EB">
              <w:rPr>
                <w:rFonts w:ascii="ＭＳ Ｐゴシック" w:eastAsia="ＭＳ Ｐゴシック" w:hAnsi="ＭＳ Ｐゴシック" w:cs="ＭＳ Ｐゴシック" w:hint="eastAsia"/>
                <w:kern w:val="0"/>
                <w:sz w:val="18"/>
                <w:szCs w:val="16"/>
                <w:u w:val="wave"/>
              </w:rPr>
              <w:t>「書くこと」において</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目的や意図に応じて</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日常生活の中から題材を決めている。</w:t>
            </w:r>
            <w:r w:rsidR="009F62D6">
              <w:rPr>
                <w:rFonts w:ascii="ＭＳ Ｐゴシック" w:eastAsia="ＭＳ Ｐゴシック" w:hAnsi="ＭＳ Ｐゴシック" w:cs="ＭＳ Ｐゴシック" w:hint="eastAsia"/>
                <w:kern w:val="0"/>
                <w:sz w:val="18"/>
                <w:szCs w:val="16"/>
                <w:u w:val="wave"/>
              </w:rPr>
              <w:t>（</w:t>
            </w:r>
            <w:r w:rsidR="00374FA7" w:rsidRPr="00C924EB">
              <w:rPr>
                <w:rFonts w:ascii="ＭＳ Ｐゴシック" w:eastAsia="ＭＳ Ｐゴシック" w:hAnsi="ＭＳ Ｐゴシック" w:cs="ＭＳ Ｐゴシック" w:hint="eastAsia"/>
                <w:kern w:val="0"/>
                <w:sz w:val="18"/>
                <w:szCs w:val="16"/>
                <w:u w:val="wave"/>
              </w:rPr>
              <w:t>Ｂ</w:t>
            </w:r>
            <w:r w:rsidRPr="00C924EB">
              <w:rPr>
                <w:rFonts w:ascii="ＭＳ Ｐゴシック" w:eastAsia="ＭＳ Ｐゴシック" w:hAnsi="ＭＳ Ｐゴシック" w:cs="ＭＳ Ｐゴシック" w:hint="eastAsia"/>
                <w:kern w:val="0"/>
                <w:sz w:val="18"/>
                <w:szCs w:val="16"/>
                <w:u w:val="wave"/>
              </w:rPr>
              <w:t>ア</w:t>
            </w:r>
            <w:r w:rsidR="009F62D6">
              <w:rPr>
                <w:rFonts w:ascii="ＭＳ Ｐゴシック" w:eastAsia="ＭＳ Ｐゴシック" w:hAnsi="ＭＳ Ｐゴシック" w:cs="ＭＳ Ｐゴシック" w:hint="eastAsia"/>
                <w:kern w:val="0"/>
                <w:sz w:val="18"/>
                <w:szCs w:val="16"/>
                <w:u w:val="wave"/>
              </w:rPr>
              <w:t>）</w:t>
            </w:r>
          </w:p>
          <w:p w14:paraId="2CD2E62E" w14:textId="2F3713F7"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➋「書くこと」において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根拠の明確さなどについて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読み手からの助言などをふまえ</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自分の文章のよい点や改善点を見いだしている。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Ｂ</w:t>
            </w:r>
            <w:r w:rsidRPr="00054139">
              <w:rPr>
                <w:rFonts w:ascii="ＭＳ Ｐ明朝" w:eastAsia="ＭＳ Ｐ明朝" w:hAnsi="ＭＳ Ｐ明朝" w:cs="ＭＳ Ｐゴシック" w:hint="eastAsia"/>
                <w:kern w:val="0"/>
                <w:sz w:val="18"/>
                <w:szCs w:val="16"/>
              </w:rPr>
              <w:t>オ</w:t>
            </w:r>
            <w:r w:rsidR="009F62D6">
              <w:rPr>
                <w:rFonts w:ascii="ＭＳ Ｐ明朝" w:eastAsia="ＭＳ Ｐ明朝" w:hAnsi="ＭＳ Ｐ明朝" w:cs="ＭＳ Ｐゴシック" w:hint="eastAsia"/>
                <w:kern w:val="0"/>
                <w:sz w:val="18"/>
                <w:szCs w:val="16"/>
              </w:rPr>
              <w:t>）</w:t>
            </w:r>
          </w:p>
          <w:p w14:paraId="553F7E9C" w14:textId="317C11A3"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16A078AD" w14:textId="4A035CA0" w:rsidR="00527D26" w:rsidRPr="00054139" w:rsidRDefault="00527D26" w:rsidP="009F25B3">
            <w:pPr>
              <w:pStyle w:val="ae"/>
              <w:widowControl/>
              <w:numPr>
                <w:ilvl w:val="0"/>
                <w:numId w:val="2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粘り強く日常生活の中から題材を決め</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学習の見通しをもって随筆を書こうとしている。</w:t>
            </w:r>
          </w:p>
        </w:tc>
        <w:tc>
          <w:tcPr>
            <w:tcW w:w="1134" w:type="dxa"/>
            <w:shd w:val="clear" w:color="auto" w:fill="auto"/>
            <w:tcMar>
              <w:top w:w="28" w:type="dxa"/>
              <w:left w:w="57" w:type="dxa"/>
              <w:bottom w:w="28" w:type="dxa"/>
              <w:right w:w="57" w:type="dxa"/>
            </w:tcMar>
          </w:tcPr>
          <w:p w14:paraId="254253F9" w14:textId="482E0AEC"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随筆を書くなど</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感じたことや考えたことを書く。</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Ｂ</w:t>
            </w:r>
            <w:r w:rsidRPr="00054139">
              <w:rPr>
                <w:rFonts w:ascii="ＭＳ Ｐ明朝" w:eastAsia="ＭＳ Ｐ明朝" w:hAnsi="ＭＳ Ｐ明朝" w:cs="ＭＳ Ｐゴシック" w:hint="eastAsia"/>
                <w:kern w:val="0"/>
                <w:sz w:val="18"/>
                <w:szCs w:val="17"/>
              </w:rPr>
              <w:t>ウ</w:t>
            </w:r>
            <w:r w:rsidR="009F62D6">
              <w:rPr>
                <w:rFonts w:ascii="ＭＳ Ｐ明朝" w:eastAsia="ＭＳ Ｐ明朝" w:hAnsi="ＭＳ Ｐ明朝" w:cs="ＭＳ Ｐゴシック" w:hint="eastAsia"/>
                <w:kern w:val="0"/>
                <w:sz w:val="18"/>
                <w:szCs w:val="17"/>
              </w:rPr>
              <w:t>）</w:t>
            </w:r>
          </w:p>
        </w:tc>
      </w:tr>
      <w:tr w:rsidR="00527D26" w:rsidRPr="00054139" w14:paraId="36A6A611" w14:textId="77777777" w:rsidTr="005573B9">
        <w:trPr>
          <w:cantSplit/>
          <w:trHeight w:val="1223"/>
          <w:jc w:val="center"/>
        </w:trPr>
        <w:tc>
          <w:tcPr>
            <w:tcW w:w="283" w:type="dxa"/>
            <w:tcBorders>
              <w:top w:val="nil"/>
              <w:bottom w:val="nil"/>
            </w:tcBorders>
            <w:shd w:val="clear" w:color="auto" w:fill="auto"/>
            <w:tcMar>
              <w:top w:w="28" w:type="dxa"/>
              <w:left w:w="0" w:type="dxa"/>
              <w:bottom w:w="28" w:type="dxa"/>
              <w:right w:w="0" w:type="dxa"/>
            </w:tcMar>
          </w:tcPr>
          <w:p w14:paraId="560771A8" w14:textId="77777777" w:rsidR="00527D26" w:rsidRPr="00C924EB" w:rsidRDefault="00527D26"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76A01E48" w14:textId="77777777" w:rsidR="00527D26" w:rsidRPr="00C924EB"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15543394" w14:textId="77777777"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私の読書体験</w:t>
            </w:r>
          </w:p>
          <w:p w14:paraId="226DF573" w14:textId="1F2CD0D5" w:rsidR="00527D26" w:rsidRPr="00987B3B"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87B3B">
              <w:rPr>
                <w:rFonts w:ascii="ＭＳ Ｐゴシック" w:eastAsia="ＭＳ Ｐゴシック" w:hAnsi="ＭＳ Ｐゴシック" w:cs="ＭＳ Ｐゴシック" w:hint="eastAsia"/>
                <w:kern w:val="0"/>
                <w:szCs w:val="18"/>
              </w:rPr>
              <w:t>本を読むことのおもしろさ</w:t>
            </w:r>
          </w:p>
          <w:p w14:paraId="5B5DACBC" w14:textId="56BBF043" w:rsidR="00527D26"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2</w:t>
            </w:r>
            <w:r w:rsidR="00527D26" w:rsidRPr="00054139">
              <w:rPr>
                <w:rFonts w:ascii="ＭＳ Ｐ明朝" w:eastAsia="ＭＳ Ｐ明朝" w:hAnsi="ＭＳ Ｐ明朝" w:cs="ＭＳ Ｐゴシック" w:hint="eastAsia"/>
                <w:kern w:val="0"/>
                <w:sz w:val="18"/>
                <w:szCs w:val="18"/>
              </w:rPr>
              <w:t>時間</w:t>
            </w:r>
          </w:p>
          <w:p w14:paraId="43C54990" w14:textId="77777777" w:rsidR="00527D26"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77B6B1B4" w14:textId="43C8BB98" w:rsidR="00237E12" w:rsidRPr="00237E12" w:rsidRDefault="00237E12" w:rsidP="009F25B3">
            <w:pPr>
              <w:widowControl/>
              <w:overflowPunct w:val="0"/>
              <w:snapToGrid w:val="0"/>
              <w:spacing w:line="260" w:lineRule="exact"/>
              <w:ind w:left="180" w:hangingChars="100" w:hanging="180"/>
              <w:rPr>
                <w:rFonts w:ascii="ＭＳ Ｐ明朝" w:eastAsia="ＭＳ Ｐ明朝" w:hAnsi="ＭＳ Ｐ明朝" w:cs="ＭＳ Ｐゴシック"/>
                <w:kern w:val="0"/>
                <w:szCs w:val="18"/>
              </w:rPr>
            </w:pPr>
            <w:r w:rsidRPr="000641AE">
              <w:rPr>
                <w:rFonts w:ascii="ＭＳ Ｐ明朝" w:eastAsia="ＭＳ Ｐ明朝" w:hAnsi="ＭＳ Ｐ明朝" w:cs="ＭＳ Ｐゴシック" w:hint="eastAsia"/>
                <w:kern w:val="0"/>
                <w:sz w:val="18"/>
                <w:szCs w:val="18"/>
              </w:rPr>
              <w:t>●</w:t>
            </w:r>
            <w:r w:rsidR="000641AE" w:rsidRPr="000641AE">
              <w:rPr>
                <w:rFonts w:ascii="ＭＳ Ｐ明朝" w:eastAsia="ＭＳ Ｐ明朝" w:hAnsi="ＭＳ Ｐ明朝" w:cs="ＭＳ Ｐゴシック" w:hint="eastAsia"/>
                <w:kern w:val="0"/>
                <w:sz w:val="18"/>
                <w:szCs w:val="18"/>
              </w:rPr>
              <w:t>読書が，知識や情報を得たり，自分の考えを広げたりすることに役立つことを理解し，読書をとおして自分の考えを確かなものにする。</w:t>
            </w:r>
            <w:r w:rsidR="009F62D6" w:rsidRPr="000641AE">
              <w:rPr>
                <w:rFonts w:ascii="ＭＳ Ｐ明朝" w:eastAsia="ＭＳ Ｐ明朝" w:hAnsi="ＭＳ Ｐ明朝" w:cs="ＭＳ Ｐゴシック" w:hint="eastAsia"/>
                <w:kern w:val="0"/>
                <w:sz w:val="18"/>
                <w:szCs w:val="18"/>
              </w:rPr>
              <w:t>（</w:t>
            </w:r>
            <w:r w:rsidR="000641AE" w:rsidRPr="000641AE">
              <w:rPr>
                <w:rFonts w:ascii="ＭＳ Ｐ明朝" w:eastAsia="ＭＳ Ｐ明朝" w:hAnsi="ＭＳ Ｐ明朝" w:cs="ＭＳ Ｐゴシック" w:hint="eastAsia"/>
                <w:kern w:val="0"/>
                <w:sz w:val="18"/>
                <w:szCs w:val="18"/>
              </w:rPr>
              <w:t>知・技</w:t>
            </w:r>
            <w:r w:rsidR="000641AE" w:rsidRPr="000641AE">
              <w:rPr>
                <w:rFonts w:ascii="ＭＳ Ｐ明朝" w:eastAsia="ＭＳ Ｐ明朝" w:hAnsi="ＭＳ Ｐ明朝" w:cs="ＭＳ Ｐゴシック" w:hint="eastAsia"/>
                <w:kern w:val="0"/>
                <w:sz w:val="18"/>
                <w:szCs w:val="16"/>
              </w:rPr>
              <w:t>（</w:t>
            </w:r>
            <w:r w:rsidR="000641AE" w:rsidRPr="000641AE">
              <w:rPr>
                <w:rFonts w:ascii="ＭＳ Ｐ明朝" w:eastAsia="ＭＳ Ｐ明朝" w:hAnsi="ＭＳ Ｐ明朝" w:cs="ＭＳ Ｐゴシック"/>
                <w:kern w:val="0"/>
                <w:sz w:val="18"/>
                <w:szCs w:val="16"/>
              </w:rPr>
              <w:t>3</w:t>
            </w:r>
            <w:r w:rsidR="000641AE" w:rsidRPr="000641AE">
              <w:rPr>
                <w:rFonts w:ascii="ＭＳ Ｐ明朝" w:eastAsia="ＭＳ Ｐ明朝" w:hAnsi="ＭＳ Ｐ明朝" w:cs="ＭＳ Ｐゴシック" w:hint="eastAsia"/>
                <w:kern w:val="0"/>
                <w:sz w:val="18"/>
                <w:szCs w:val="16"/>
              </w:rPr>
              <w:t>）オ，</w:t>
            </w:r>
            <w:r w:rsidR="0003713C" w:rsidRPr="000641AE">
              <w:rPr>
                <w:rFonts w:ascii="ＭＳ Ｐ明朝" w:eastAsia="ＭＳ Ｐ明朝" w:hAnsi="ＭＳ Ｐ明朝" w:cs="ＭＳ Ｐゴシック" w:hint="eastAsia"/>
                <w:kern w:val="0"/>
                <w:sz w:val="18"/>
                <w:szCs w:val="18"/>
              </w:rPr>
              <w:t>Ｃオ</w:t>
            </w:r>
            <w:r w:rsidR="009F62D6" w:rsidRPr="000641AE">
              <w:rPr>
                <w:rFonts w:ascii="ＭＳ Ｐ明朝" w:eastAsia="ＭＳ Ｐ明朝" w:hAnsi="ＭＳ Ｐ明朝" w:cs="ＭＳ Ｐゴシック" w:hint="eastAsia"/>
                <w:kern w:val="0"/>
                <w:sz w:val="18"/>
                <w:szCs w:val="18"/>
              </w:rPr>
              <w:t>）</w:t>
            </w:r>
          </w:p>
        </w:tc>
        <w:tc>
          <w:tcPr>
            <w:tcW w:w="340" w:type="dxa"/>
            <w:shd w:val="clear" w:color="auto" w:fill="auto"/>
            <w:tcMar>
              <w:top w:w="28" w:type="dxa"/>
              <w:left w:w="0" w:type="dxa"/>
              <w:bottom w:w="28" w:type="dxa"/>
              <w:right w:w="0" w:type="dxa"/>
            </w:tcMar>
          </w:tcPr>
          <w:p w14:paraId="36CC48D7" w14:textId="33703753" w:rsidR="00237E12" w:rsidRPr="00706F27" w:rsidRDefault="00237E12"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r w:rsidR="00F5743A">
              <w:rPr>
                <w:rFonts w:ascii="ＭＳ Ｐ明朝" w:eastAsia="ＭＳ Ｐ明朝" w:hAnsi="ＭＳ Ｐ明朝"/>
                <w:sz w:val="18"/>
                <w:szCs w:val="18"/>
              </w:rPr>
              <w:t>-2</w:t>
            </w:r>
          </w:p>
        </w:tc>
        <w:tc>
          <w:tcPr>
            <w:tcW w:w="3572" w:type="dxa"/>
            <w:shd w:val="clear" w:color="auto" w:fill="auto"/>
            <w:tcMar>
              <w:top w:w="28" w:type="dxa"/>
              <w:left w:w="57" w:type="dxa"/>
              <w:bottom w:w="28" w:type="dxa"/>
              <w:right w:w="57" w:type="dxa"/>
            </w:tcMar>
          </w:tcPr>
          <w:p w14:paraId="7C92C433" w14:textId="77777777" w:rsidR="000641AE" w:rsidRPr="000641AE" w:rsidRDefault="000641AE"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641AE">
              <w:rPr>
                <w:rFonts w:ascii="ＭＳ Ｐ明朝" w:eastAsia="ＭＳ Ｐ明朝" w:hAnsi="ＭＳ Ｐ明朝" w:cs="ＭＳ Ｐゴシック" w:hint="eastAsia"/>
                <w:kern w:val="0"/>
                <w:sz w:val="18"/>
                <w:szCs w:val="17"/>
              </w:rPr>
              <w:t>◆学習目標を確認し，学習の見通しをもつ。</w:t>
            </w:r>
          </w:p>
          <w:p w14:paraId="257DD0A4" w14:textId="1DBFCD3D" w:rsidR="000641AE" w:rsidRPr="000641AE" w:rsidRDefault="000641AE"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641AE">
              <w:rPr>
                <w:rFonts w:ascii="ＭＳ Ｐ明朝" w:eastAsia="ＭＳ Ｐ明朝" w:hAnsi="ＭＳ Ｐ明朝" w:cs="ＭＳ Ｐゴシック" w:hint="eastAsia"/>
                <w:kern w:val="0"/>
                <w:sz w:val="18"/>
                <w:szCs w:val="17"/>
              </w:rPr>
              <w:t>1 教材文を読み，感想を交流する。</w:t>
            </w:r>
          </w:p>
          <w:p w14:paraId="66B9DDA5" w14:textId="77777777" w:rsidR="000641AE" w:rsidRPr="000641AE" w:rsidRDefault="000641AE"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641AE">
              <w:rPr>
                <w:rFonts w:ascii="ＭＳ Ｐ明朝" w:eastAsia="ＭＳ Ｐ明朝" w:hAnsi="ＭＳ Ｐ明朝" w:cs="ＭＳ Ｐゴシック" w:hint="eastAsia"/>
                <w:kern w:val="0"/>
                <w:sz w:val="18"/>
                <w:szCs w:val="17"/>
              </w:rPr>
              <w:t>・本文を通読して，内容を捉える。</w:t>
            </w:r>
          </w:p>
          <w:p w14:paraId="0378FA62" w14:textId="77777777" w:rsidR="000641AE" w:rsidRPr="000641AE" w:rsidRDefault="000641AE"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641AE">
              <w:rPr>
                <w:rFonts w:ascii="ＭＳ Ｐ明朝" w:eastAsia="ＭＳ Ｐ明朝" w:hAnsi="ＭＳ Ｐ明朝" w:cs="ＭＳ Ｐゴシック" w:hint="eastAsia"/>
                <w:kern w:val="0"/>
                <w:sz w:val="18"/>
                <w:szCs w:val="17"/>
              </w:rPr>
              <w:t>・感じたことや考えたことを交流する。</w:t>
            </w:r>
          </w:p>
          <w:p w14:paraId="532A233E" w14:textId="4EC81623" w:rsidR="000641AE" w:rsidRPr="000641AE" w:rsidRDefault="000641AE"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641AE">
              <w:rPr>
                <w:rFonts w:ascii="ＭＳ Ｐ明朝" w:eastAsia="ＭＳ Ｐ明朝" w:hAnsi="ＭＳ Ｐ明朝" w:cs="ＭＳ Ｐゴシック" w:hint="eastAsia"/>
                <w:kern w:val="0"/>
                <w:sz w:val="18"/>
                <w:szCs w:val="17"/>
              </w:rPr>
              <w:t>2 本を選んで読み，自分の考えを広げたり深めたりする。</w:t>
            </w:r>
          </w:p>
          <w:p w14:paraId="1296F0B8" w14:textId="3990A9F1" w:rsidR="000641AE" w:rsidRDefault="000641AE"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641AE">
              <w:rPr>
                <w:rFonts w:ascii="ＭＳ Ｐ明朝" w:eastAsia="ＭＳ Ｐ明朝" w:hAnsi="ＭＳ Ｐ明朝" w:cs="ＭＳ Ｐゴシック" w:hint="eastAsia"/>
                <w:kern w:val="0"/>
                <w:sz w:val="18"/>
                <w:szCs w:val="17"/>
              </w:rPr>
              <w:t>・</w:t>
            </w:r>
            <w:r w:rsidR="00315DB3">
              <w:rPr>
                <w:rFonts w:ascii="ＭＳ Ｐ明朝" w:eastAsia="ＭＳ Ｐ明朝" w:hAnsi="ＭＳ Ｐ明朝" w:cs="ＭＳ Ｐゴシック" w:hint="eastAsia"/>
                <w:kern w:val="0"/>
                <w:sz w:val="18"/>
                <w:szCs w:val="17"/>
              </w:rPr>
              <w:t>学校図書館などで</w:t>
            </w:r>
            <w:r w:rsidRPr="000641AE">
              <w:rPr>
                <w:rFonts w:ascii="ＭＳ Ｐ明朝" w:eastAsia="ＭＳ Ｐ明朝" w:hAnsi="ＭＳ Ｐ明朝" w:cs="ＭＳ Ｐゴシック" w:hint="eastAsia"/>
                <w:kern w:val="0"/>
                <w:sz w:val="18"/>
                <w:szCs w:val="17"/>
              </w:rPr>
              <w:t>，本を選んで読む。</w:t>
            </w:r>
          </w:p>
          <w:p w14:paraId="5B3B0523" w14:textId="06CC7EB1" w:rsidR="008475A6" w:rsidRPr="005869B8" w:rsidRDefault="008475A6" w:rsidP="009F25B3">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315DB3">
              <w:rPr>
                <w:rFonts w:ascii="ＭＳ Ｐ明朝" w:eastAsia="ＭＳ Ｐ明朝" w:hAnsi="ＭＳ Ｐ明朝" w:cs="ＭＳ Ｐゴシック" w:hint="eastAsia"/>
                <w:kern w:val="0"/>
                <w:sz w:val="18"/>
                <w:szCs w:val="17"/>
              </w:rPr>
              <w:t>→</w:t>
            </w:r>
            <w:r w:rsidRPr="00315DB3">
              <w:rPr>
                <w:rFonts w:ascii="ＭＳ Ｐゴシック" w:eastAsia="ＭＳ Ｐゴシック" w:hAnsi="ＭＳ Ｐゴシック" w:cs="ＭＳ Ｐゴシック" w:hint="eastAsia"/>
                <w:kern w:val="0"/>
                <w:sz w:val="18"/>
                <w:szCs w:val="17"/>
              </w:rPr>
              <w:t>読書の広場「小さな図書館」</w:t>
            </w:r>
          </w:p>
          <w:p w14:paraId="439D8B99" w14:textId="4373E8E7" w:rsidR="000641AE" w:rsidRPr="000641AE" w:rsidRDefault="000641AE"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641AE">
              <w:rPr>
                <w:rFonts w:ascii="ＭＳ Ｐ明朝" w:eastAsia="ＭＳ Ｐ明朝" w:hAnsi="ＭＳ Ｐ明朝" w:cs="ＭＳ Ｐゴシック" w:hint="eastAsia"/>
                <w:kern w:val="0"/>
                <w:sz w:val="18"/>
                <w:szCs w:val="17"/>
              </w:rPr>
              <w:t>・互いに本を紹介したり感想を伝え</w:t>
            </w:r>
            <w:r w:rsidR="00450693">
              <w:rPr>
                <w:rFonts w:ascii="ＭＳ Ｐ明朝" w:eastAsia="ＭＳ Ｐ明朝" w:hAnsi="ＭＳ Ｐ明朝" w:cs="ＭＳ Ｐゴシック" w:hint="eastAsia"/>
                <w:kern w:val="0"/>
                <w:sz w:val="18"/>
                <w:szCs w:val="17"/>
              </w:rPr>
              <w:t>合</w:t>
            </w:r>
            <w:r w:rsidRPr="000641AE">
              <w:rPr>
                <w:rFonts w:ascii="ＭＳ Ｐ明朝" w:eastAsia="ＭＳ Ｐ明朝" w:hAnsi="ＭＳ Ｐ明朝" w:cs="ＭＳ Ｐゴシック" w:hint="eastAsia"/>
                <w:kern w:val="0"/>
                <w:sz w:val="18"/>
                <w:szCs w:val="17"/>
              </w:rPr>
              <w:t>ったりする。</w:t>
            </w:r>
          </w:p>
          <w:p w14:paraId="56134316" w14:textId="6F6F65EB" w:rsidR="00527D26" w:rsidRPr="00054139" w:rsidRDefault="00C8137D"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0641AE" w:rsidRPr="000641AE">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6B2ABE16" w14:textId="3EF35606"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知・技</w:t>
            </w:r>
          </w:p>
          <w:p w14:paraId="4BAA8CAF" w14:textId="5FB9BEBA" w:rsidR="001A53B5" w:rsidRPr="00054139" w:rsidRDefault="001A53B5"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・読書が</w:t>
            </w:r>
            <w:r w:rsidR="00E716EE"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知識や情報を得たり</w:t>
            </w:r>
            <w:r w:rsidR="00E716EE"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自分の考えを広げたりすることに役立つことを理解している。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3</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オ</w:t>
            </w:r>
            <w:r w:rsidR="009F62D6">
              <w:rPr>
                <w:rFonts w:ascii="ＭＳ Ｐ明朝" w:eastAsia="ＭＳ Ｐ明朝" w:hAnsi="ＭＳ Ｐ明朝" w:cs="ＭＳ Ｐゴシック" w:hint="eastAsia"/>
                <w:kern w:val="0"/>
                <w:sz w:val="18"/>
                <w:szCs w:val="16"/>
              </w:rPr>
              <w:t>）</w:t>
            </w:r>
          </w:p>
          <w:p w14:paraId="37FF9E1E" w14:textId="5BD295E8"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思・判・表</w:t>
            </w:r>
          </w:p>
          <w:p w14:paraId="38CDBD66" w14:textId="6E51A307" w:rsidR="001A53B5" w:rsidRPr="00054139" w:rsidRDefault="001A53B5" w:rsidP="009F25B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w:t>
            </w:r>
            <w:r w:rsidRPr="00C924EB">
              <w:rPr>
                <w:rFonts w:ascii="ＭＳ Ｐゴシック" w:eastAsia="ＭＳ Ｐゴシック" w:hAnsi="ＭＳ Ｐゴシック" w:cs="ＭＳ Ｐゴシック" w:hint="eastAsia"/>
                <w:kern w:val="0"/>
                <w:sz w:val="18"/>
                <w:szCs w:val="16"/>
                <w:u w:val="wave"/>
              </w:rPr>
              <w:t>「読むこと」において</w:t>
            </w:r>
            <w:r w:rsidR="00E716EE"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文章を読んで理解したことに</w:t>
            </w:r>
            <w:r w:rsidR="005F0242">
              <w:rPr>
                <w:rFonts w:ascii="ＭＳ Ｐゴシック" w:eastAsia="ＭＳ Ｐゴシック" w:hAnsi="ＭＳ Ｐゴシック" w:cs="ＭＳ Ｐゴシック" w:hint="eastAsia"/>
                <w:kern w:val="0"/>
                <w:sz w:val="18"/>
                <w:szCs w:val="16"/>
                <w:u w:val="wave"/>
              </w:rPr>
              <w:t>基づいて</w:t>
            </w:r>
            <w:r w:rsidR="00E716EE"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自分の考えを確かなものにしている。</w:t>
            </w:r>
            <w:r w:rsidR="009F62D6">
              <w:rPr>
                <w:rFonts w:ascii="ＭＳ Ｐゴシック" w:eastAsia="ＭＳ Ｐゴシック" w:hAnsi="ＭＳ Ｐゴシック" w:cs="ＭＳ Ｐゴシック" w:hint="eastAsia"/>
                <w:kern w:val="0"/>
                <w:sz w:val="18"/>
                <w:szCs w:val="16"/>
                <w:u w:val="wave"/>
              </w:rPr>
              <w:t>（</w:t>
            </w:r>
            <w:r w:rsidR="00374FA7" w:rsidRPr="00C924EB">
              <w:rPr>
                <w:rFonts w:ascii="ＭＳ Ｐゴシック" w:eastAsia="ＭＳ Ｐゴシック" w:hAnsi="ＭＳ Ｐゴシック" w:cs="ＭＳ Ｐゴシック" w:hint="eastAsia"/>
                <w:kern w:val="0"/>
                <w:sz w:val="18"/>
                <w:szCs w:val="16"/>
                <w:u w:val="wave"/>
              </w:rPr>
              <w:t>Ｃ</w:t>
            </w:r>
            <w:r w:rsidRPr="00C924EB">
              <w:rPr>
                <w:rFonts w:ascii="ＭＳ Ｐゴシック" w:eastAsia="ＭＳ Ｐゴシック" w:hAnsi="ＭＳ Ｐゴシック" w:cs="ＭＳ Ｐゴシック" w:hint="eastAsia"/>
                <w:kern w:val="0"/>
                <w:sz w:val="18"/>
                <w:szCs w:val="16"/>
                <w:u w:val="wave"/>
              </w:rPr>
              <w:t>オ</w:t>
            </w:r>
            <w:r w:rsidR="009F62D6">
              <w:rPr>
                <w:rFonts w:ascii="ＭＳ Ｐゴシック" w:eastAsia="ＭＳ Ｐゴシック" w:hAnsi="ＭＳ Ｐゴシック" w:cs="ＭＳ Ｐゴシック" w:hint="eastAsia"/>
                <w:kern w:val="0"/>
                <w:sz w:val="18"/>
                <w:szCs w:val="16"/>
                <w:u w:val="wave"/>
              </w:rPr>
              <w:t>）</w:t>
            </w:r>
          </w:p>
          <w:p w14:paraId="77342DC5"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主</w:t>
            </w:r>
          </w:p>
          <w:p w14:paraId="3C017ACF" w14:textId="2A211728" w:rsidR="00527D26" w:rsidRPr="00054139" w:rsidRDefault="001A53B5"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rPr>
              <w:t>・進んで自分の考えを確かなものにし</w:t>
            </w:r>
            <w:r w:rsidR="00E716EE"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学習したことを生かして学校図書館などを利用し</w:t>
            </w:r>
            <w:r w:rsidR="00450693">
              <w:rPr>
                <w:rFonts w:ascii="ＭＳ Ｐ明朝" w:eastAsia="ＭＳ Ｐ明朝" w:hAnsi="ＭＳ Ｐ明朝" w:cs="ＭＳ Ｐゴシック" w:hint="eastAsia"/>
                <w:kern w:val="0"/>
                <w:sz w:val="18"/>
                <w:szCs w:val="16"/>
              </w:rPr>
              <w:t>，多様な情報を得</w:t>
            </w:r>
            <w:r w:rsidRPr="00054139">
              <w:rPr>
                <w:rFonts w:ascii="ＭＳ Ｐ明朝" w:eastAsia="ＭＳ Ｐ明朝" w:hAnsi="ＭＳ Ｐ明朝" w:cs="ＭＳ Ｐゴシック" w:hint="eastAsia"/>
                <w:kern w:val="0"/>
                <w:sz w:val="18"/>
                <w:szCs w:val="16"/>
              </w:rPr>
              <w:t>ようとしている。</w:t>
            </w:r>
          </w:p>
        </w:tc>
        <w:tc>
          <w:tcPr>
            <w:tcW w:w="1134" w:type="dxa"/>
            <w:shd w:val="clear" w:color="auto" w:fill="auto"/>
            <w:tcMar>
              <w:top w:w="28" w:type="dxa"/>
              <w:left w:w="57" w:type="dxa"/>
              <w:bottom w:w="28" w:type="dxa"/>
              <w:right w:w="57" w:type="dxa"/>
            </w:tcMar>
          </w:tcPr>
          <w:p w14:paraId="1FD12C8B" w14:textId="2B829A92" w:rsidR="00527D26" w:rsidRPr="00054139" w:rsidRDefault="001A53B5"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学校図書館などを利用し</w:t>
            </w:r>
            <w:r w:rsidR="00E716EE"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多様な情報を得て</w:t>
            </w:r>
            <w:r w:rsidR="00E716EE"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考えたことなどを報告したり資料にまとめたりする。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ウ</w:t>
            </w:r>
            <w:r w:rsidR="009F62D6">
              <w:rPr>
                <w:rFonts w:ascii="ＭＳ Ｐ明朝" w:eastAsia="ＭＳ Ｐ明朝" w:hAnsi="ＭＳ Ｐ明朝" w:cs="ＭＳ Ｐゴシック" w:hint="eastAsia"/>
                <w:kern w:val="0"/>
                <w:sz w:val="18"/>
                <w:szCs w:val="17"/>
              </w:rPr>
              <w:t>）</w:t>
            </w:r>
          </w:p>
        </w:tc>
      </w:tr>
      <w:tr w:rsidR="008164B5" w:rsidRPr="00054139" w14:paraId="0AF582F2" w14:textId="77777777" w:rsidTr="008164B5">
        <w:trPr>
          <w:cantSplit/>
          <w:trHeight w:val="1223"/>
          <w:jc w:val="center"/>
        </w:trPr>
        <w:tc>
          <w:tcPr>
            <w:tcW w:w="283" w:type="dxa"/>
            <w:tcBorders>
              <w:top w:val="nil"/>
              <w:bottom w:val="single" w:sz="4" w:space="0" w:color="auto"/>
            </w:tcBorders>
            <w:shd w:val="clear" w:color="auto" w:fill="auto"/>
            <w:tcMar>
              <w:top w:w="28" w:type="dxa"/>
              <w:left w:w="0" w:type="dxa"/>
              <w:bottom w:w="28" w:type="dxa"/>
              <w:right w:w="0" w:type="dxa"/>
            </w:tcMar>
          </w:tcPr>
          <w:p w14:paraId="0C1689A9"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single" w:sz="4" w:space="0" w:color="auto"/>
            </w:tcBorders>
            <w:shd w:val="clear" w:color="auto" w:fill="auto"/>
            <w:tcMar>
              <w:top w:w="28" w:type="dxa"/>
              <w:left w:w="0" w:type="dxa"/>
              <w:bottom w:w="28" w:type="dxa"/>
              <w:right w:w="0" w:type="dxa"/>
            </w:tcMar>
            <w:textDirection w:val="tbRlV"/>
            <w:vAlign w:val="center"/>
          </w:tcPr>
          <w:p w14:paraId="57ABBD2F"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72859507" w14:textId="3A233161"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漢字を身につけよう➌</w:t>
            </w:r>
          </w:p>
          <w:p w14:paraId="3E802AD2" w14:textId="7CD295D3" w:rsidR="008164B5" w:rsidRPr="00054139" w:rsidRDefault="008164B5" w:rsidP="008164B5">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1</w:t>
            </w:r>
            <w:r w:rsidRPr="00054139">
              <w:rPr>
                <w:rFonts w:ascii="ＭＳ Ｐ明朝" w:eastAsia="ＭＳ Ｐ明朝" w:hAnsi="ＭＳ Ｐ明朝" w:cs="ＭＳ Ｐゴシック" w:hint="eastAsia"/>
                <w:kern w:val="0"/>
                <w:sz w:val="18"/>
                <w:szCs w:val="18"/>
              </w:rPr>
              <w:t>時間</w:t>
            </w:r>
          </w:p>
          <w:p w14:paraId="3A2E074A" w14:textId="77777777" w:rsidR="008164B5" w:rsidRPr="00054139"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p w14:paraId="12DA744F" w14:textId="61562D6C"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Pr="004B4353">
              <w:rPr>
                <w:rFonts w:ascii="ＭＳ Ｐ明朝" w:eastAsia="ＭＳ Ｐ明朝" w:hAnsi="ＭＳ Ｐ明朝" w:cs="ＭＳ Ｐゴシック" w:hint="eastAsia"/>
                <w:kern w:val="0"/>
                <w:sz w:val="18"/>
                <w:szCs w:val="16"/>
              </w:rPr>
              <w:t>常用漢字の読み・書きについて理解を深める</w:t>
            </w: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61ACA6AE" w14:textId="0B79861B"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14:paraId="15E3B7DD" w14:textId="53D1AD29"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中学校で学習する漢字を読む。</w:t>
            </w:r>
          </w:p>
          <w:p w14:paraId="5C1157B3" w14:textId="01B0F1D6"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中学校で新しく学習する読みを学ぶ。</w:t>
            </w:r>
          </w:p>
          <w:p w14:paraId="55AE7B89" w14:textId="64BC6604"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color w:val="0070C0"/>
                <w:kern w:val="0"/>
                <w:sz w:val="18"/>
                <w:szCs w:val="17"/>
              </w:rPr>
            </w:pPr>
            <w:r w:rsidRPr="00054139">
              <w:rPr>
                <w:rFonts w:ascii="ＭＳ Ｐ明朝" w:eastAsia="ＭＳ Ｐ明朝" w:hAnsi="ＭＳ Ｐ明朝" w:cs="ＭＳ Ｐゴシック"/>
                <w:kern w:val="0"/>
                <w:sz w:val="18"/>
                <w:szCs w:val="17"/>
              </w:rPr>
              <w:t>→</w:t>
            </w:r>
            <w:r>
              <w:rPr>
                <w:rFonts w:ascii="ＭＳ Ｐ明朝" w:eastAsia="ＭＳ Ｐ明朝" w:hAnsi="ＭＳ Ｐ明朝" w:cs="ＭＳ Ｐゴシック" w:hint="eastAsia"/>
                <w:kern w:val="0"/>
                <w:sz w:val="18"/>
                <w:szCs w:val="17"/>
              </w:rPr>
              <w:t>資料編</w:t>
            </w:r>
            <w:r w:rsidRPr="00054139">
              <w:rPr>
                <w:rFonts w:ascii="ＭＳ Ｐ明朝" w:eastAsia="ＭＳ Ｐ明朝" w:hAnsi="ＭＳ Ｐ明朝" w:cs="ＭＳ Ｐゴシック"/>
                <w:kern w:val="0"/>
                <w:sz w:val="18"/>
                <w:szCs w:val="17"/>
              </w:rPr>
              <w:t>「一年生で学ぶ漢字字典」</w:t>
            </w:r>
          </w:p>
        </w:tc>
        <w:tc>
          <w:tcPr>
            <w:tcW w:w="2721" w:type="dxa"/>
            <w:shd w:val="clear" w:color="auto" w:fill="auto"/>
            <w:tcMar>
              <w:top w:w="28" w:type="dxa"/>
              <w:left w:w="57" w:type="dxa"/>
              <w:bottom w:w="28" w:type="dxa"/>
              <w:right w:w="57" w:type="dxa"/>
            </w:tcMar>
          </w:tcPr>
          <w:p w14:paraId="16AF007E"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52B293AD" w14:textId="4689A6F5"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001812EB">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14:paraId="27D82CA4" w14:textId="3C77D0F2"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w:t>
            </w:r>
            <w:r>
              <w:rPr>
                <w:rFonts w:ascii="ＭＳ Ｐ明朝" w:eastAsia="ＭＳ Ｐ明朝" w:hAnsi="ＭＳ Ｐ明朝" w:cs="ＭＳ Ｐゴシック" w:hint="eastAsia"/>
                <w:kern w:val="0"/>
                <w:sz w:val="18"/>
                <w:szCs w:val="16"/>
              </w:rPr>
              <w:t>事象や行為，心情を表す語句の量を増している。（（1）ウ）</w:t>
            </w:r>
          </w:p>
          <w:p w14:paraId="2B354C6C"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487A8B32" w14:textId="36C19198"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203ACDCA" w14:textId="615D5FDD"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527D26" w:rsidRPr="00054139" w14:paraId="0541820C" w14:textId="77777777" w:rsidTr="005E3D12">
        <w:trPr>
          <w:cantSplit/>
          <w:trHeight w:val="2971"/>
          <w:jc w:val="center"/>
        </w:trPr>
        <w:tc>
          <w:tcPr>
            <w:tcW w:w="283" w:type="dxa"/>
            <w:tcBorders>
              <w:top w:val="single" w:sz="4" w:space="0" w:color="auto"/>
              <w:bottom w:val="nil"/>
            </w:tcBorders>
            <w:shd w:val="clear" w:color="auto" w:fill="auto"/>
            <w:tcMar>
              <w:top w:w="28" w:type="dxa"/>
              <w:left w:w="0" w:type="dxa"/>
              <w:bottom w:w="28" w:type="dxa"/>
              <w:right w:w="0" w:type="dxa"/>
            </w:tcMar>
          </w:tcPr>
          <w:p w14:paraId="07AD391C" w14:textId="1FE30EB2" w:rsidR="00527D26" w:rsidRPr="00C924EB" w:rsidRDefault="00374FA7"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rPr>
              <w:t>9</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1B74ADAF" w14:textId="1A96C8DA" w:rsidR="00527D26" w:rsidRPr="00C924EB" w:rsidRDefault="00374FA7" w:rsidP="009F25B3">
            <w:pPr>
              <w:overflowPunct w:val="0"/>
              <w:snapToGrid w:val="0"/>
              <w:spacing w:line="260" w:lineRule="exact"/>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eastAsianLayout w:id="-1988435965" w:vert="1" w:vertCompress="1"/>
              </w:rPr>
              <w:t>4</w:t>
            </w:r>
            <w:r w:rsidR="00527D26" w:rsidRPr="00C924EB">
              <w:rPr>
                <w:rFonts w:ascii="ＭＳ Ｐゴシック" w:eastAsia="ＭＳ Ｐゴシック" w:hAnsi="ＭＳ Ｐゴシック" w:cs="ＭＳ Ｐゴシック" w:hint="eastAsia"/>
                <w:kern w:val="0"/>
                <w:szCs w:val="18"/>
              </w:rPr>
              <w:t xml:space="preserve">　論理的に考える</w:t>
            </w:r>
          </w:p>
        </w:tc>
        <w:tc>
          <w:tcPr>
            <w:tcW w:w="2324" w:type="dxa"/>
            <w:shd w:val="clear" w:color="auto" w:fill="auto"/>
            <w:tcMar>
              <w:top w:w="28" w:type="dxa"/>
              <w:left w:w="57" w:type="dxa"/>
              <w:bottom w:w="28" w:type="dxa"/>
              <w:right w:w="57" w:type="dxa"/>
            </w:tcMar>
          </w:tcPr>
          <w:p w14:paraId="6637C320" w14:textId="283477A7"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玄関扉</w:t>
            </w:r>
          </w:p>
          <w:p w14:paraId="04459771" w14:textId="64E6174D" w:rsidR="00527D26" w:rsidRPr="00054139"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【読</w:t>
            </w:r>
            <w:r w:rsidR="00E37241">
              <w:rPr>
                <w:rFonts w:ascii="ＭＳ Ｐゴシック" w:eastAsia="ＭＳ Ｐゴシック" w:hAnsi="ＭＳ Ｐゴシック" w:cs="ＭＳ Ｐゴシック" w:hint="eastAsia"/>
                <w:kern w:val="0"/>
                <w:szCs w:val="18"/>
              </w:rPr>
              <w:t>む</w:t>
            </w:r>
            <w:r w:rsidR="009F62D6">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説明</w:t>
            </w:r>
            <w:r w:rsidR="009F62D6">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w:t>
            </w:r>
          </w:p>
          <w:p w14:paraId="7CCF8457" w14:textId="77777777" w:rsidR="00527D26" w:rsidRPr="00054139"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7B4A5838" w14:textId="4341DBE4" w:rsidR="00E37241" w:rsidRDefault="00E37241" w:rsidP="009F25B3">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Pr>
                <w:rFonts w:ascii="ＭＳ Ｐゴシック" w:eastAsia="ＭＳ Ｐゴシック" w:hAnsi="ＭＳ Ｐゴシック" w:cs="ＭＳ Ｐゴシック" w:hint="eastAsia"/>
                <w:kern w:val="0"/>
                <w:sz w:val="18"/>
                <w:szCs w:val="18"/>
                <w:shd w:val="clear" w:color="auto" w:fill="000000" w:themeFill="text1"/>
              </w:rPr>
              <w:t xml:space="preserve"> 読</w:t>
            </w:r>
            <w:r w:rsidR="00527D26" w:rsidRPr="00054139">
              <w:rPr>
                <w:rFonts w:ascii="ＭＳ Ｐゴシック" w:eastAsia="ＭＳ Ｐゴシック" w:hAnsi="ＭＳ Ｐゴシック" w:cs="ＭＳ Ｐゴシック" w:hint="eastAsia"/>
                <w:kern w:val="0"/>
                <w:sz w:val="18"/>
                <w:szCs w:val="18"/>
                <w:shd w:val="clear" w:color="auto" w:fill="000000" w:themeFill="text1"/>
              </w:rPr>
              <w:t>み方を学ぼう➍</w:t>
            </w:r>
            <w:r>
              <w:rPr>
                <w:rFonts w:ascii="ＭＳ Ｐゴシック" w:eastAsia="ＭＳ Ｐゴシック" w:hAnsi="ＭＳ Ｐゴシック" w:cs="ＭＳ Ｐゴシック" w:hint="eastAsia"/>
                <w:kern w:val="0"/>
                <w:sz w:val="18"/>
                <w:szCs w:val="18"/>
                <w:shd w:val="clear" w:color="auto" w:fill="000000" w:themeFill="text1"/>
              </w:rPr>
              <w:t xml:space="preserve"> </w:t>
            </w:r>
          </w:p>
          <w:p w14:paraId="401509F2" w14:textId="38038D23"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三角ロジック</w:t>
            </w:r>
          </w:p>
          <w:p w14:paraId="55F77E9F" w14:textId="2FFE12CC" w:rsidR="00527D26"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4</w:t>
            </w:r>
            <w:r w:rsidR="00527D26" w:rsidRPr="00054139">
              <w:rPr>
                <w:rFonts w:ascii="ＭＳ Ｐ明朝" w:eastAsia="ＭＳ Ｐ明朝" w:hAnsi="ＭＳ Ｐ明朝" w:cs="ＭＳ Ｐゴシック" w:hint="eastAsia"/>
                <w:kern w:val="0"/>
                <w:sz w:val="18"/>
                <w:szCs w:val="18"/>
              </w:rPr>
              <w:t>時間</w:t>
            </w:r>
          </w:p>
          <w:p w14:paraId="022B6B00" w14:textId="77777777" w:rsidR="00527D26" w:rsidRPr="00054139" w:rsidRDefault="00527D26" w:rsidP="009F25B3">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56B4898F" w14:textId="27249C17" w:rsidR="00527D26" w:rsidRPr="00054139" w:rsidRDefault="00527D26" w:rsidP="009F25B3">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●文章の要旨を捉え,筆者の考えに対して自分の考えをもつ。</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ア</w:t>
            </w:r>
            <w:r w:rsidR="003F1C40" w:rsidRPr="003F1C40">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オ</w:t>
            </w:r>
            <w:r w:rsidR="009F62D6">
              <w:rPr>
                <w:rFonts w:ascii="ＭＳ Ｐ明朝" w:eastAsia="ＭＳ Ｐ明朝" w:hAnsi="ＭＳ Ｐ明朝" w:cs="ＭＳ Ｐゴシック" w:hint="eastAsia"/>
                <w:kern w:val="0"/>
                <w:sz w:val="18"/>
                <w:szCs w:val="17"/>
              </w:rPr>
              <w:t>）</w:t>
            </w:r>
          </w:p>
          <w:p w14:paraId="670E1362" w14:textId="49878696" w:rsidR="00527D26" w:rsidRPr="00054139" w:rsidRDefault="00527D26" w:rsidP="00450693">
            <w:pPr>
              <w:widowControl/>
              <w:overflowPunct w:val="0"/>
              <w:adjustRightInd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●論の展開・構成をふまえて,「外開き」が肯定される</w:t>
            </w:r>
            <w:r w:rsidR="00450693">
              <w:rPr>
                <w:rFonts w:ascii="ＭＳ Ｐ明朝" w:eastAsia="ＭＳ Ｐ明朝" w:hAnsi="ＭＳ Ｐ明朝" w:cs="ＭＳ Ｐゴシック" w:hint="eastAsia"/>
                <w:kern w:val="0"/>
                <w:sz w:val="18"/>
                <w:szCs w:val="17"/>
              </w:rPr>
              <w:t>過程</w:t>
            </w:r>
            <w:r w:rsidRPr="00054139">
              <w:rPr>
                <w:rFonts w:ascii="ＭＳ Ｐ明朝" w:eastAsia="ＭＳ Ｐ明朝" w:hAnsi="ＭＳ Ｐ明朝" w:cs="ＭＳ Ｐゴシック" w:hint="eastAsia"/>
                <w:kern w:val="0"/>
                <w:sz w:val="18"/>
                <w:szCs w:val="17"/>
              </w:rPr>
              <w:t>を捉える。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エ</w:t>
            </w:r>
            <w:r w:rsidR="009F62D6">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2BED27FA" w14:textId="5B2A1F2E"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1CAE3DB6"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C8CC9D"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6436496" w14:textId="2EDF252B"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A1B651" w14:textId="77777777" w:rsidR="00682989" w:rsidRPr="00706F27" w:rsidRDefault="0068298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FCAF807"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A69DD1E" w14:textId="1A040A60"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p>
          <w:p w14:paraId="3978AD00"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EE3322C"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9E51227"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3D6FF09"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830751E"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2A9BF0" w14:textId="590AD7CF" w:rsidR="00527D26"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060F8C" w14:textId="4829A328" w:rsidR="00F5743A" w:rsidRDefault="00F5743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06514C5" w14:textId="77777777" w:rsidR="00F5743A" w:rsidRPr="00706F27" w:rsidRDefault="00F5743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6BBCBDE"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1EBC29" w14:textId="1C247A90"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3</w:t>
            </w:r>
          </w:p>
          <w:p w14:paraId="2CC6E27B"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58E5C16"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072EE9"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E332F8"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ABE703"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7AFF69" w14:textId="18FF814F"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4</w:t>
            </w:r>
          </w:p>
          <w:p w14:paraId="220A7EAE" w14:textId="29B12F94"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0FA02D7C" w14:textId="7E7CE78B" w:rsidR="00527D26" w:rsidRPr="00054139" w:rsidRDefault="00527D26" w:rsidP="009F25B3">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4F3F6C">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1FA9DFD3" w14:textId="219EC61C" w:rsidR="00527D26" w:rsidRPr="00054139" w:rsidRDefault="00374FA7" w:rsidP="009F25B3">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sidR="006D5649">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文章の構成と要旨を捉える。</w:t>
            </w:r>
          </w:p>
          <w:p w14:paraId="0EFDAC9E" w14:textId="476F3657"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・本文を通読し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全体の構成を捉える。</w:t>
            </w:r>
          </w:p>
          <w:p w14:paraId="792DF0C4" w14:textId="47DC7346"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・「外開き」が「日本人の生活様式に適した</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現実的な解決」と筆者が述べる理由をまとめる。</w:t>
            </w:r>
          </w:p>
          <w:p w14:paraId="643D4008" w14:textId="49638725" w:rsidR="00527D26" w:rsidRPr="00054139" w:rsidRDefault="00374FA7" w:rsidP="009F25B3">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sidR="006D5649">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「内開き」についての筆者の考えを整理する。</w:t>
            </w:r>
          </w:p>
          <w:p w14:paraId="4776BDE9" w14:textId="28873D20"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・本文から</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「内開き」についての記述を書き出し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「主張」「事実」「理由づけ」に整理する。</w:t>
            </w:r>
          </w:p>
          <w:p w14:paraId="62FF4947" w14:textId="77777777" w:rsidR="00557C8D"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・「内開き」がヨーロッパ的な考えを反映していると筆者が述べる理由をまとめる。</w:t>
            </w:r>
          </w:p>
          <w:p w14:paraId="063E33DE" w14:textId="2EEA18F4" w:rsidR="00527D26" w:rsidRPr="00054139" w:rsidRDefault="00527D26" w:rsidP="009F25B3">
            <w:pPr>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054139">
              <w:rPr>
                <w:rFonts w:ascii="ＭＳ Ｐ明朝" w:eastAsia="ＭＳ Ｐ明朝" w:hAnsi="ＭＳ Ｐ明朝" w:cs="ＭＳ Ｐゴシック" w:hint="eastAsia"/>
                <w:kern w:val="0"/>
                <w:sz w:val="18"/>
                <w:szCs w:val="17"/>
              </w:rPr>
              <w:t>→</w:t>
            </w:r>
            <w:r w:rsidR="00557C8D">
              <w:rPr>
                <w:rFonts w:ascii="ＭＳ Ｐゴシック" w:eastAsia="ＭＳ Ｐゴシック" w:hAnsi="ＭＳ Ｐゴシック" w:cs="ＭＳ Ｐゴシック" w:hint="eastAsia"/>
                <w:kern w:val="0"/>
                <w:sz w:val="18"/>
                <w:szCs w:val="17"/>
                <w:shd w:val="clear" w:color="auto" w:fill="000000" w:themeFill="text1"/>
              </w:rPr>
              <w:t xml:space="preserve"> 読</w:t>
            </w:r>
            <w:r w:rsidRPr="00054139">
              <w:rPr>
                <w:rFonts w:ascii="ＭＳ Ｐゴシック" w:eastAsia="ＭＳ Ｐゴシック" w:hAnsi="ＭＳ Ｐゴシック" w:cs="ＭＳ Ｐゴシック" w:hint="eastAsia"/>
                <w:kern w:val="0"/>
                <w:sz w:val="18"/>
                <w:szCs w:val="17"/>
                <w:shd w:val="clear" w:color="auto" w:fill="000000" w:themeFill="text1"/>
              </w:rPr>
              <w:t>み方を学ぼう</w:t>
            </w:r>
            <w:r w:rsidR="0003713C">
              <w:rPr>
                <w:rFonts w:ascii="ＭＳ Ｐゴシック" w:eastAsia="ＭＳ Ｐゴシック" w:hAnsi="ＭＳ Ｐゴシック" w:cs="ＭＳ Ｐゴシック" w:hint="eastAsia"/>
                <w:kern w:val="0"/>
                <w:sz w:val="18"/>
                <w:szCs w:val="17"/>
                <w:shd w:val="clear" w:color="auto" w:fill="000000" w:themeFill="text1"/>
              </w:rPr>
              <w:t>➍</w:t>
            </w:r>
            <w:r w:rsidR="00557C8D">
              <w:rPr>
                <w:rFonts w:ascii="ＭＳ Ｐゴシック" w:eastAsia="ＭＳ Ｐゴシック" w:hAnsi="ＭＳ Ｐゴシック" w:cs="ＭＳ Ｐゴシック"/>
                <w:kern w:val="0"/>
                <w:sz w:val="18"/>
                <w:szCs w:val="17"/>
                <w:shd w:val="clear" w:color="auto" w:fill="000000" w:themeFill="text1"/>
              </w:rPr>
              <w:t xml:space="preserve"> </w:t>
            </w:r>
            <w:r w:rsidR="00557C8D">
              <w:rPr>
                <w:rFonts w:ascii="ＭＳ Ｐゴシック" w:eastAsia="ＭＳ Ｐゴシック" w:hAnsi="ＭＳ Ｐゴシック" w:cs="ＭＳ Ｐゴシック" w:hint="eastAsia"/>
                <w:kern w:val="0"/>
                <w:sz w:val="18"/>
                <w:szCs w:val="17"/>
              </w:rPr>
              <w:t xml:space="preserve"> 三</w:t>
            </w:r>
            <w:r w:rsidRPr="00054139">
              <w:rPr>
                <w:rFonts w:ascii="ＭＳ Ｐゴシック" w:eastAsia="ＭＳ Ｐゴシック" w:hAnsi="ＭＳ Ｐゴシック" w:cs="ＭＳ Ｐゴシック" w:hint="eastAsia"/>
                <w:kern w:val="0"/>
                <w:sz w:val="18"/>
                <w:szCs w:val="17"/>
              </w:rPr>
              <w:t>角ロジック</w:t>
            </w:r>
          </w:p>
          <w:p w14:paraId="0571FCA9" w14:textId="40918122" w:rsidR="000641AE" w:rsidRDefault="000641AE" w:rsidP="009F25B3">
            <w:pPr>
              <w:pStyle w:val="ae"/>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5869B8">
              <w:rPr>
                <w:rFonts w:ascii="ＭＳ Ｐ明朝" w:eastAsia="ＭＳ Ｐ明朝" w:hAnsi="ＭＳ Ｐ明朝" w:cs="ＭＳ Ｐゴシック" w:hint="eastAsia"/>
                <w:kern w:val="0"/>
                <w:sz w:val="18"/>
                <w:szCs w:val="17"/>
              </w:rPr>
              <w:t>→</w:t>
            </w:r>
            <w:r w:rsidRPr="00BF728A">
              <w:rPr>
                <w:rFonts w:ascii="ＭＳ Ｐゴシック" w:eastAsia="ＭＳ Ｐゴシック" w:hAnsi="ＭＳ Ｐゴシック" w:cs="ＭＳ Ｐゴシック" w:hint="eastAsia"/>
                <w:kern w:val="0"/>
                <w:sz w:val="18"/>
                <w:szCs w:val="17"/>
              </w:rPr>
              <w:t>読書の広場「</w:t>
            </w:r>
            <w:r>
              <w:rPr>
                <w:rFonts w:ascii="ＭＳ Ｐゴシック" w:eastAsia="ＭＳ Ｐゴシック" w:hAnsi="ＭＳ Ｐゴシック" w:cs="ＭＳ Ｐゴシック" w:hint="eastAsia"/>
                <w:kern w:val="0"/>
                <w:sz w:val="18"/>
                <w:szCs w:val="17"/>
              </w:rPr>
              <w:t>この小さな地球の上で</w:t>
            </w:r>
            <w:r w:rsidRPr="00BF728A">
              <w:rPr>
                <w:rFonts w:ascii="ＭＳ Ｐゴシック" w:eastAsia="ＭＳ Ｐゴシック" w:hAnsi="ＭＳ Ｐゴシック" w:cs="ＭＳ Ｐゴシック" w:hint="eastAsia"/>
                <w:kern w:val="0"/>
                <w:sz w:val="18"/>
                <w:szCs w:val="17"/>
              </w:rPr>
              <w:t>」</w:t>
            </w:r>
          </w:p>
          <w:p w14:paraId="00F67FB1" w14:textId="77777777" w:rsidR="000641AE" w:rsidRPr="005869B8" w:rsidRDefault="000641AE" w:rsidP="009F25B3">
            <w:pPr>
              <w:pStyle w:val="ae"/>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r w:rsidRPr="00BF728A">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p>
          <w:p w14:paraId="51A14CD7" w14:textId="32C4C13B" w:rsidR="00527D26" w:rsidRPr="00054139" w:rsidRDefault="00374FA7" w:rsidP="009F25B3">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sidR="006D5649">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論の展開・構成をふまえて</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「外開き」が肯定される過程を捉える。</w:t>
            </w:r>
          </w:p>
          <w:p w14:paraId="489BC60E" w14:textId="397D94F5"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・「外開き」に対する筆者の考えについて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それを支える事実と理由づけを捉える。</w:t>
            </w:r>
          </w:p>
          <w:p w14:paraId="35E76085" w14:textId="081ACFEC"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・「引き戸」についての論述が果たしている役割について考える。</w:t>
            </w:r>
          </w:p>
          <w:p w14:paraId="07A733A8" w14:textId="4AFCC46F" w:rsidR="00527D26" w:rsidRPr="00054139" w:rsidRDefault="00374FA7" w:rsidP="009F25B3">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4</w:t>
            </w:r>
            <w:r w:rsidR="006D5649">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筆者の考えに対して自分の考えをもつ。</w:t>
            </w:r>
          </w:p>
          <w:p w14:paraId="6BBDD1B6" w14:textId="1C0D03EC"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・筆者の考えに納得できるかできないか</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自分の考えをまとめる。</w:t>
            </w:r>
          </w:p>
          <w:p w14:paraId="00B66115" w14:textId="51D1F02E" w:rsidR="00527D26" w:rsidRPr="00054139" w:rsidRDefault="003229CF" w:rsidP="009F25B3">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4F3F6C"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0D2FA8A2"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知・技</w:t>
            </w:r>
          </w:p>
          <w:p w14:paraId="109F66D7" w14:textId="27F49204"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➊原因と結果</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意見と根拠など情報と情報との関係について理解している。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2</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ア</w:t>
            </w:r>
            <w:r w:rsidR="009F62D6">
              <w:rPr>
                <w:rFonts w:ascii="ＭＳ Ｐ明朝" w:eastAsia="ＭＳ Ｐ明朝" w:hAnsi="ＭＳ Ｐ明朝" w:cs="ＭＳ Ｐゴシック" w:hint="eastAsia"/>
                <w:kern w:val="0"/>
                <w:sz w:val="18"/>
                <w:szCs w:val="16"/>
              </w:rPr>
              <w:t>）</w:t>
            </w:r>
          </w:p>
          <w:p w14:paraId="0140EBEA" w14:textId="4D22514F"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➋比較や分類</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関係づけなどの情報の整理の仕方について理解を深め</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それらを使っている。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2</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sidR="009F62D6">
              <w:rPr>
                <w:rFonts w:ascii="ＭＳ Ｐ明朝" w:eastAsia="ＭＳ Ｐ明朝" w:hAnsi="ＭＳ Ｐ明朝" w:cs="ＭＳ Ｐゴシック" w:hint="eastAsia"/>
                <w:kern w:val="0"/>
                <w:sz w:val="18"/>
                <w:szCs w:val="16"/>
              </w:rPr>
              <w:t>）</w:t>
            </w:r>
          </w:p>
          <w:p w14:paraId="1FE3B37B"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思・判・表</w:t>
            </w:r>
          </w:p>
          <w:p w14:paraId="57DD8A58" w14:textId="71FDC88B" w:rsidR="00527D26" w:rsidRPr="00054139" w:rsidRDefault="00527D26" w:rsidP="009F25B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Pr="00C924EB">
              <w:rPr>
                <w:rFonts w:ascii="ＭＳ Ｐゴシック" w:eastAsia="ＭＳ Ｐゴシック" w:hAnsi="ＭＳ Ｐゴシック" w:cs="ＭＳ Ｐゴシック" w:hint="eastAsia"/>
                <w:kern w:val="0"/>
                <w:sz w:val="18"/>
                <w:szCs w:val="16"/>
                <w:u w:val="wave"/>
              </w:rPr>
              <w:t>「読むこと」において</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文章の中心的な部分と付加的な部分</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事実と意見との関係などについて叙述をもとに捉え</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要旨を把握している。</w:t>
            </w:r>
            <w:r w:rsidR="009F62D6">
              <w:rPr>
                <w:rFonts w:ascii="ＭＳ Ｐゴシック" w:eastAsia="ＭＳ Ｐゴシック" w:hAnsi="ＭＳ Ｐゴシック" w:cs="ＭＳ Ｐゴシック" w:hint="eastAsia"/>
                <w:kern w:val="0"/>
                <w:sz w:val="18"/>
                <w:szCs w:val="16"/>
                <w:u w:val="wave"/>
              </w:rPr>
              <w:t>（</w:t>
            </w:r>
            <w:r w:rsidR="00374FA7" w:rsidRPr="00C924EB">
              <w:rPr>
                <w:rFonts w:ascii="ＭＳ Ｐゴシック" w:eastAsia="ＭＳ Ｐゴシック" w:hAnsi="ＭＳ Ｐゴシック" w:cs="ＭＳ Ｐゴシック" w:hint="eastAsia"/>
                <w:kern w:val="0"/>
                <w:sz w:val="18"/>
                <w:szCs w:val="16"/>
                <w:u w:val="wave"/>
              </w:rPr>
              <w:t>Ｃ</w:t>
            </w:r>
            <w:r w:rsidRPr="00C924EB">
              <w:rPr>
                <w:rFonts w:ascii="ＭＳ Ｐゴシック" w:eastAsia="ＭＳ Ｐゴシック" w:hAnsi="ＭＳ Ｐゴシック" w:cs="ＭＳ Ｐゴシック" w:hint="eastAsia"/>
                <w:kern w:val="0"/>
                <w:sz w:val="18"/>
                <w:szCs w:val="16"/>
                <w:u w:val="wave"/>
              </w:rPr>
              <w:t>ア</w:t>
            </w:r>
            <w:r w:rsidR="009F62D6">
              <w:rPr>
                <w:rFonts w:ascii="ＭＳ Ｐゴシック" w:eastAsia="ＭＳ Ｐゴシック" w:hAnsi="ＭＳ Ｐゴシック" w:cs="ＭＳ Ｐゴシック" w:hint="eastAsia"/>
                <w:kern w:val="0"/>
                <w:sz w:val="18"/>
                <w:szCs w:val="16"/>
                <w:u w:val="wave"/>
              </w:rPr>
              <w:t>）</w:t>
            </w:r>
          </w:p>
          <w:p w14:paraId="0BB4A095" w14:textId="0F863FC7"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➋「読むこと」において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文章の構成や展開</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表現の効果について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根拠を明確にして考えている。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Ｃ</w:t>
            </w:r>
            <w:r w:rsidRPr="00054139">
              <w:rPr>
                <w:rFonts w:ascii="ＭＳ Ｐ明朝" w:eastAsia="ＭＳ Ｐ明朝" w:hAnsi="ＭＳ Ｐ明朝" w:cs="ＭＳ Ｐゴシック" w:hint="eastAsia"/>
                <w:kern w:val="0"/>
                <w:sz w:val="18"/>
                <w:szCs w:val="16"/>
              </w:rPr>
              <w:t>エ</w:t>
            </w:r>
            <w:r w:rsidR="009F62D6">
              <w:rPr>
                <w:rFonts w:ascii="ＭＳ Ｐ明朝" w:eastAsia="ＭＳ Ｐ明朝" w:hAnsi="ＭＳ Ｐ明朝" w:cs="ＭＳ Ｐゴシック" w:hint="eastAsia"/>
                <w:kern w:val="0"/>
                <w:sz w:val="18"/>
                <w:szCs w:val="16"/>
              </w:rPr>
              <w:t>）</w:t>
            </w:r>
          </w:p>
          <w:p w14:paraId="73021C98" w14:textId="1D21F9F3"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➌「読むこと」において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文章を読んで理解したことに基づいて</w:t>
            </w:r>
            <w:r w:rsidR="00802075" w:rsidRPr="00054139">
              <w:rPr>
                <w:rFonts w:ascii="ＭＳ Ｐ明朝" w:eastAsia="ＭＳ Ｐ明朝" w:hAnsi="ＭＳ Ｐ明朝" w:cs="ＭＳ Ｐゴシック" w:hint="eastAsia"/>
                <w:kern w:val="0"/>
                <w:sz w:val="18"/>
                <w:szCs w:val="16"/>
              </w:rPr>
              <w:t>，</w:t>
            </w:r>
            <w:r w:rsidR="001812EB">
              <w:rPr>
                <w:rFonts w:ascii="ＭＳ Ｐ明朝" w:eastAsia="ＭＳ Ｐ明朝" w:hAnsi="ＭＳ Ｐ明朝" w:cs="ＭＳ Ｐゴシック" w:hint="eastAsia"/>
                <w:kern w:val="0"/>
                <w:sz w:val="18"/>
                <w:szCs w:val="16"/>
              </w:rPr>
              <w:t>自分の考えを確かなものにして</w:t>
            </w:r>
            <w:r w:rsidRPr="00054139">
              <w:rPr>
                <w:rFonts w:ascii="ＭＳ Ｐ明朝" w:eastAsia="ＭＳ Ｐ明朝" w:hAnsi="ＭＳ Ｐ明朝" w:cs="ＭＳ Ｐゴシック" w:hint="eastAsia"/>
                <w:kern w:val="0"/>
                <w:sz w:val="18"/>
                <w:szCs w:val="16"/>
              </w:rPr>
              <w:t>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Ｃ</w:t>
            </w:r>
            <w:r w:rsidRPr="00054139">
              <w:rPr>
                <w:rFonts w:ascii="ＭＳ Ｐ明朝" w:eastAsia="ＭＳ Ｐ明朝" w:hAnsi="ＭＳ Ｐ明朝" w:cs="ＭＳ Ｐゴシック" w:hint="eastAsia"/>
                <w:kern w:val="0"/>
                <w:sz w:val="18"/>
                <w:szCs w:val="16"/>
              </w:rPr>
              <w:t>オ</w:t>
            </w:r>
            <w:r w:rsidR="009F62D6">
              <w:rPr>
                <w:rFonts w:ascii="ＭＳ Ｐ明朝" w:eastAsia="ＭＳ Ｐ明朝" w:hAnsi="ＭＳ Ｐ明朝" w:cs="ＭＳ Ｐゴシック" w:hint="eastAsia"/>
                <w:kern w:val="0"/>
                <w:sz w:val="18"/>
                <w:szCs w:val="16"/>
              </w:rPr>
              <w:t>）</w:t>
            </w:r>
          </w:p>
          <w:p w14:paraId="44EA02CA"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主</w:t>
            </w:r>
          </w:p>
          <w:p w14:paraId="22D52C2A" w14:textId="2A8A5B2C" w:rsidR="00527D26" w:rsidRPr="00054139" w:rsidRDefault="00527D26" w:rsidP="009F25B3">
            <w:pPr>
              <w:pStyle w:val="ae"/>
              <w:widowControl/>
              <w:numPr>
                <w:ilvl w:val="0"/>
                <w:numId w:val="2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進んで事実と意見との関係などについて叙述をもとに捉え</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学習課題にそって考えをまとめようとしている。</w:t>
            </w:r>
          </w:p>
        </w:tc>
        <w:tc>
          <w:tcPr>
            <w:tcW w:w="1134" w:type="dxa"/>
            <w:shd w:val="clear" w:color="auto" w:fill="auto"/>
            <w:tcMar>
              <w:top w:w="28" w:type="dxa"/>
              <w:left w:w="57" w:type="dxa"/>
              <w:bottom w:w="28" w:type="dxa"/>
              <w:right w:w="57" w:type="dxa"/>
            </w:tcMar>
          </w:tcPr>
          <w:p w14:paraId="5528473B" w14:textId="4D1E60F1"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説明の文章を読み</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理解したことや考えたことを文章にまとめる。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ア</w:t>
            </w:r>
            <w:r w:rsidR="009F62D6">
              <w:rPr>
                <w:rFonts w:ascii="ＭＳ Ｐ明朝" w:eastAsia="ＭＳ Ｐ明朝" w:hAnsi="ＭＳ Ｐ明朝" w:cs="ＭＳ Ｐゴシック" w:hint="eastAsia"/>
                <w:kern w:val="0"/>
                <w:sz w:val="18"/>
                <w:szCs w:val="17"/>
              </w:rPr>
              <w:t>）</w:t>
            </w:r>
          </w:p>
        </w:tc>
      </w:tr>
      <w:tr w:rsidR="008164B5" w:rsidRPr="00054139" w14:paraId="152442FD" w14:textId="77777777" w:rsidTr="008164B5">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3D26B125"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066A76B" w14:textId="77777777" w:rsidR="008164B5" w:rsidRPr="00C924EB" w:rsidRDefault="008164B5" w:rsidP="008164B5">
            <w:pPr>
              <w:widowControl/>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79F91026" w14:textId="77777777"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言葉発見③</w:t>
            </w:r>
          </w:p>
          <w:p w14:paraId="38AC0130" w14:textId="77777777" w:rsidR="008164B5"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接続する語句・指示する</w:t>
            </w:r>
          </w:p>
          <w:p w14:paraId="45E2C75C" w14:textId="791513F8"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語句</w:t>
            </w:r>
          </w:p>
          <w:p w14:paraId="2E0BE536" w14:textId="27322D2F" w:rsidR="008164B5" w:rsidRPr="00E31E49" w:rsidRDefault="008164B5"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E31E49">
              <w:rPr>
                <w:rFonts w:ascii="ＭＳ Ｐ明朝" w:eastAsia="ＭＳ Ｐ明朝" w:hAnsi="ＭＳ Ｐ明朝" w:cs="ＭＳ Ｐゴシック"/>
                <w:kern w:val="0"/>
                <w:sz w:val="18"/>
                <w:szCs w:val="18"/>
              </w:rPr>
              <w:t>1</w:t>
            </w:r>
            <w:r w:rsidRPr="00E31E49">
              <w:rPr>
                <w:rFonts w:ascii="ＭＳ Ｐ明朝" w:eastAsia="ＭＳ Ｐ明朝" w:hAnsi="ＭＳ Ｐ明朝" w:cs="ＭＳ Ｐゴシック" w:hint="eastAsia"/>
                <w:kern w:val="0"/>
                <w:sz w:val="18"/>
                <w:szCs w:val="18"/>
              </w:rPr>
              <w:t>時間</w:t>
            </w:r>
          </w:p>
          <w:p w14:paraId="196509A8" w14:textId="77777777" w:rsidR="008164B5" w:rsidRPr="00054139"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41CCD70D" w14:textId="40BBA2E8"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6"/>
              </w:rPr>
              <w:t>指示する語句と接続する語句の役割</w:t>
            </w:r>
            <w:r>
              <w:rPr>
                <w:rFonts w:ascii="ＭＳ Ｐ明朝" w:eastAsia="ＭＳ Ｐ明朝" w:hAnsi="ＭＳ Ｐ明朝" w:cs="ＭＳ Ｐゴシック" w:hint="eastAsia"/>
                <w:kern w:val="0"/>
                <w:sz w:val="18"/>
                <w:szCs w:val="17"/>
              </w:rPr>
              <w:t>について</w:t>
            </w:r>
            <w:r w:rsidRPr="00054139">
              <w:rPr>
                <w:rFonts w:ascii="ＭＳ Ｐ明朝" w:eastAsia="ＭＳ Ｐ明朝" w:hAnsi="ＭＳ Ｐ明朝" w:cs="ＭＳ Ｐゴシック" w:hint="eastAsia"/>
                <w:kern w:val="0"/>
                <w:sz w:val="18"/>
                <w:szCs w:val="17"/>
              </w:rPr>
              <w:t>理解を深める。</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エ</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6A62DC18" w14:textId="28DA7140"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2998454A"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◆学習目標を確認し，学習の見通しをもつ。</w:t>
            </w:r>
          </w:p>
          <w:p w14:paraId="51A7029F" w14:textId="5A9732D5"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接続する語句について理解する。</w:t>
            </w:r>
          </w:p>
          <w:p w14:paraId="0F1C6655" w14:textId="2E35867E"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指示する語句について理解する。</w:t>
            </w:r>
          </w:p>
          <w:p w14:paraId="52185263" w14:textId="4242E975" w:rsidR="008164B5" w:rsidRPr="00054139" w:rsidRDefault="00C8137D"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8164B5"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36883E29"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23C58C27" w14:textId="079C48BD" w:rsidR="008164B5" w:rsidRPr="00054139" w:rsidRDefault="005859CB"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Pr="005859CB">
              <w:rPr>
                <w:rFonts w:ascii="ＭＳ Ｐ明朝" w:eastAsia="ＭＳ Ｐ明朝" w:hAnsi="ＭＳ Ｐ明朝" w:cs="ＭＳ Ｐゴシック" w:hint="eastAsia"/>
                <w:kern w:val="0"/>
                <w:sz w:val="18"/>
                <w:szCs w:val="16"/>
              </w:rPr>
              <w:t>事象や行為，心情を表す語句の量を増している。（（1）ウ）</w:t>
            </w:r>
          </w:p>
          <w:p w14:paraId="6C9E852A" w14:textId="2E635C66"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➋</w:t>
            </w:r>
            <w:r>
              <w:rPr>
                <w:rFonts w:ascii="ＭＳ Ｐゴシック" w:eastAsia="ＭＳ Ｐゴシック" w:hAnsi="ＭＳ Ｐゴシック" w:cs="ＭＳ Ｐゴシック" w:hint="eastAsia"/>
                <w:kern w:val="0"/>
                <w:sz w:val="18"/>
                <w:szCs w:val="16"/>
                <w:u w:val="wave"/>
              </w:rPr>
              <w:t>指示する語句と接続する語句の役割について</w:t>
            </w:r>
            <w:r w:rsidRPr="00C924EB">
              <w:rPr>
                <w:rFonts w:ascii="ＭＳ Ｐゴシック" w:eastAsia="ＭＳ Ｐゴシック" w:hAnsi="ＭＳ Ｐゴシック" w:cs="ＭＳ Ｐゴシック" w:hint="eastAsia"/>
                <w:kern w:val="0"/>
                <w:sz w:val="18"/>
                <w:szCs w:val="16"/>
                <w:u w:val="wave"/>
              </w:rPr>
              <w:t>理解を深めている。</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エ</w:t>
            </w:r>
            <w:r>
              <w:rPr>
                <w:rFonts w:ascii="ＭＳ Ｐゴシック" w:eastAsia="ＭＳ Ｐゴシック" w:hAnsi="ＭＳ Ｐゴシック" w:cs="ＭＳ Ｐゴシック" w:hint="eastAsia"/>
                <w:kern w:val="0"/>
                <w:sz w:val="18"/>
                <w:szCs w:val="16"/>
                <w:u w:val="wave"/>
              </w:rPr>
              <w:t>）</w:t>
            </w:r>
          </w:p>
          <w:p w14:paraId="186783A9"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2BBC18A2" w14:textId="5632B758"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・進んで指示する語句と接続する語句の役割について理解を深め，学習したことを生かして課題に取り組もうとしている。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6A09CDAD" w14:textId="7FBE926E"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527D26" w:rsidRPr="00054139" w14:paraId="21190763" w14:textId="77777777" w:rsidTr="008C2806">
        <w:trPr>
          <w:cantSplit/>
          <w:trHeight w:val="2774"/>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2B2A8EEC" w14:textId="77777777" w:rsidR="00527D26" w:rsidRPr="00C924EB" w:rsidRDefault="00527D26"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AB9B141" w14:textId="77777777" w:rsidR="00527D26" w:rsidRPr="00C924EB"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60D1C2F5" w14:textId="229BBDFC"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スピーチ</w:t>
            </w:r>
          </w:p>
          <w:p w14:paraId="08EF17E9" w14:textId="77777777" w:rsidR="00E37241"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構成を工夫して</w:t>
            </w:r>
          </w:p>
          <w:p w14:paraId="4BD424AB" w14:textId="01B7F2ED"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魅力を伝える</w:t>
            </w:r>
          </w:p>
          <w:p w14:paraId="6A31219E" w14:textId="5885AFC2" w:rsidR="00527D26" w:rsidRPr="00054139" w:rsidRDefault="00527D26"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【話</w:t>
            </w:r>
            <w:r w:rsidR="00E37241">
              <w:rPr>
                <w:rFonts w:ascii="ＭＳ Ｐゴシック" w:eastAsia="ＭＳ Ｐゴシック" w:hAnsi="ＭＳ Ｐゴシック" w:cs="ＭＳ Ｐゴシック" w:hint="eastAsia"/>
                <w:kern w:val="0"/>
                <w:szCs w:val="18"/>
              </w:rPr>
              <w:t>す・</w:t>
            </w:r>
            <w:r w:rsidRPr="00054139">
              <w:rPr>
                <w:rFonts w:ascii="ＭＳ Ｐゴシック" w:eastAsia="ＭＳ Ｐゴシック" w:hAnsi="ＭＳ Ｐゴシック" w:cs="ＭＳ Ｐゴシック" w:hint="eastAsia"/>
                <w:kern w:val="0"/>
                <w:szCs w:val="18"/>
              </w:rPr>
              <w:t>聞</w:t>
            </w:r>
            <w:r w:rsidR="00E37241">
              <w:rPr>
                <w:rFonts w:ascii="ＭＳ Ｐゴシック" w:eastAsia="ＭＳ Ｐゴシック" w:hAnsi="ＭＳ Ｐゴシック" w:cs="ＭＳ Ｐゴシック" w:hint="eastAsia"/>
                <w:kern w:val="0"/>
                <w:szCs w:val="18"/>
              </w:rPr>
              <w:t>く</w:t>
            </w:r>
            <w:r w:rsidRPr="00054139">
              <w:rPr>
                <w:rFonts w:ascii="ＭＳ Ｐゴシック" w:eastAsia="ＭＳ Ｐゴシック" w:hAnsi="ＭＳ Ｐゴシック" w:cs="ＭＳ Ｐゴシック" w:hint="eastAsia"/>
                <w:kern w:val="0"/>
                <w:szCs w:val="18"/>
              </w:rPr>
              <w:t>】</w:t>
            </w:r>
          </w:p>
          <w:p w14:paraId="4C153F14" w14:textId="6751CD56" w:rsidR="00527D26"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5</w:t>
            </w:r>
            <w:r w:rsidR="00527D26" w:rsidRPr="00054139">
              <w:rPr>
                <w:rFonts w:ascii="ＭＳ Ｐ明朝" w:eastAsia="ＭＳ Ｐ明朝" w:hAnsi="ＭＳ Ｐ明朝" w:cs="ＭＳ Ｐゴシック" w:hint="eastAsia"/>
                <w:kern w:val="0"/>
                <w:sz w:val="18"/>
                <w:szCs w:val="18"/>
              </w:rPr>
              <w:t>時間</w:t>
            </w:r>
          </w:p>
          <w:p w14:paraId="79E3AAD3" w14:textId="77777777" w:rsidR="00527D26" w:rsidRPr="00054139" w:rsidRDefault="00527D26"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2E1D473B" w14:textId="054C6AEC" w:rsidR="00527D26" w:rsidRPr="00611B7A"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●日常生活を振り返って話題を選び,自分の考えが明確になるように,構成を工夫する。</w:t>
            </w:r>
            <w:r w:rsidR="009F62D6">
              <w:rPr>
                <w:rFonts w:ascii="ＭＳ Ｐ明朝" w:eastAsia="ＭＳ Ｐ明朝" w:hAnsi="ＭＳ Ｐ明朝" w:cs="ＭＳ Ｐゴシック" w:hint="eastAsia"/>
                <w:kern w:val="0"/>
                <w:sz w:val="18"/>
                <w:szCs w:val="17"/>
              </w:rPr>
              <w:t>（</w:t>
            </w:r>
            <w:r w:rsidR="00611B7A" w:rsidRPr="00611B7A">
              <w:rPr>
                <w:rFonts w:ascii="ＭＳ Ｐ明朝" w:eastAsia="ＭＳ Ｐ明朝" w:hAnsi="ＭＳ Ｐ明朝" w:cs="ＭＳ Ｐゴシック" w:hint="eastAsia"/>
                <w:kern w:val="0"/>
                <w:sz w:val="18"/>
                <w:szCs w:val="17"/>
              </w:rPr>
              <w:t>Ａア</w:t>
            </w:r>
            <w:r w:rsidR="003F1C40" w:rsidRPr="003F1C40">
              <w:rPr>
                <w:rFonts w:ascii="ＭＳ Ｐ明朝" w:eastAsia="ＭＳ Ｐ明朝" w:hAnsi="ＭＳ Ｐ明朝" w:cs="ＭＳ Ｐゴシック" w:hint="eastAsia"/>
                <w:kern w:val="0"/>
                <w:sz w:val="18"/>
                <w:szCs w:val="17"/>
              </w:rPr>
              <w:t>，</w:t>
            </w:r>
            <w:r w:rsidR="00611B7A" w:rsidRPr="00611B7A">
              <w:rPr>
                <w:rFonts w:ascii="ＭＳ Ｐ明朝" w:eastAsia="ＭＳ Ｐ明朝" w:hAnsi="ＭＳ Ｐ明朝" w:cs="ＭＳ Ｐゴシック" w:hint="eastAsia"/>
                <w:kern w:val="0"/>
                <w:sz w:val="18"/>
                <w:szCs w:val="17"/>
              </w:rPr>
              <w:t>Ａイ</w:t>
            </w:r>
            <w:r w:rsidR="009F62D6">
              <w:rPr>
                <w:rFonts w:ascii="ＭＳ Ｐ明朝" w:eastAsia="ＭＳ Ｐ明朝" w:hAnsi="ＭＳ Ｐ明朝" w:cs="ＭＳ Ｐゴシック" w:hint="eastAsia"/>
                <w:kern w:val="0"/>
                <w:sz w:val="18"/>
                <w:szCs w:val="17"/>
              </w:rPr>
              <w:t>）</w:t>
            </w:r>
          </w:p>
          <w:p w14:paraId="34426F89" w14:textId="7D162876" w:rsidR="00527D26" w:rsidRPr="00054139" w:rsidRDefault="00527D26"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611B7A">
              <w:rPr>
                <w:rFonts w:ascii="ＭＳ Ｐ明朝" w:eastAsia="ＭＳ Ｐ明朝" w:hAnsi="ＭＳ Ｐ明朝" w:cs="ＭＳ Ｐゴシック" w:hint="eastAsia"/>
                <w:kern w:val="0"/>
                <w:sz w:val="18"/>
                <w:szCs w:val="17"/>
              </w:rPr>
              <w:t>●聞き手の反応をふまえながら,表現を工夫して話す。</w:t>
            </w:r>
            <w:r w:rsidR="009F62D6">
              <w:rPr>
                <w:rFonts w:ascii="ＭＳ Ｐ明朝" w:eastAsia="ＭＳ Ｐ明朝" w:hAnsi="ＭＳ Ｐ明朝" w:cs="ＭＳ Ｐゴシック" w:hint="eastAsia"/>
                <w:kern w:val="0"/>
                <w:sz w:val="18"/>
                <w:szCs w:val="17"/>
              </w:rPr>
              <w:t>（</w:t>
            </w:r>
            <w:r w:rsidR="00374FA7" w:rsidRPr="00611B7A">
              <w:rPr>
                <w:rFonts w:ascii="ＭＳ Ｐ明朝" w:eastAsia="ＭＳ Ｐ明朝" w:hAnsi="ＭＳ Ｐ明朝" w:cs="ＭＳ Ｐゴシック" w:hint="eastAsia"/>
                <w:kern w:val="0"/>
                <w:sz w:val="18"/>
                <w:szCs w:val="17"/>
              </w:rPr>
              <w:t>Ａ</w:t>
            </w:r>
            <w:r w:rsidR="00611B7A" w:rsidRPr="00611B7A">
              <w:rPr>
                <w:rFonts w:ascii="ＭＳ Ｐ明朝" w:eastAsia="ＭＳ Ｐ明朝" w:hAnsi="ＭＳ Ｐ明朝" w:cs="ＭＳ Ｐゴシック" w:hint="eastAsia"/>
                <w:kern w:val="0"/>
                <w:sz w:val="18"/>
                <w:szCs w:val="17"/>
              </w:rPr>
              <w:t>ウ</w:t>
            </w:r>
            <w:r w:rsidR="009F62D6">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1998FDDE" w14:textId="77777777" w:rsidR="00527D26" w:rsidRDefault="00611B7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p w14:paraId="463B71D4" w14:textId="43F94F0A" w:rsidR="00611B7A" w:rsidRDefault="00611B7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5A1995" w14:textId="3480AF79" w:rsidR="005573B9" w:rsidRDefault="005573B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7D88F65" w14:textId="77777777" w:rsidR="005573B9" w:rsidRDefault="005573B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D29E30" w14:textId="2A616F05" w:rsidR="00611B7A" w:rsidRDefault="00611B7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r w:rsidR="005573B9">
              <w:rPr>
                <w:rFonts w:ascii="ＭＳ Ｐ明朝" w:eastAsia="ＭＳ Ｐ明朝" w:hAnsi="ＭＳ Ｐ明朝" w:hint="eastAsia"/>
                <w:sz w:val="18"/>
                <w:szCs w:val="18"/>
              </w:rPr>
              <w:t>-3</w:t>
            </w:r>
          </w:p>
          <w:p w14:paraId="3F072B6B" w14:textId="77777777" w:rsidR="00611B7A" w:rsidRDefault="00611B7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A7C28B" w14:textId="77777777" w:rsidR="005573B9" w:rsidRDefault="005573B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9DEB3A" w14:textId="77777777" w:rsidR="005573B9" w:rsidRDefault="005573B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BDB116" w14:textId="295969ED" w:rsidR="005573B9" w:rsidRPr="00706F27" w:rsidRDefault="005573B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4-5</w:t>
            </w:r>
          </w:p>
        </w:tc>
        <w:tc>
          <w:tcPr>
            <w:tcW w:w="3572" w:type="dxa"/>
            <w:shd w:val="clear" w:color="auto" w:fill="auto"/>
            <w:tcMar>
              <w:top w:w="28" w:type="dxa"/>
              <w:left w:w="57" w:type="dxa"/>
              <w:bottom w:w="28" w:type="dxa"/>
              <w:right w:w="57" w:type="dxa"/>
            </w:tcMar>
          </w:tcPr>
          <w:p w14:paraId="20344B2D" w14:textId="5CE1A0FF" w:rsidR="00611B7A" w:rsidRPr="00054139" w:rsidRDefault="00471601"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471601">
              <w:rPr>
                <w:rFonts w:ascii="ＭＳ Ｐ明朝" w:eastAsia="ＭＳ Ｐ明朝" w:hAnsi="ＭＳ Ｐ明朝" w:cs="ＭＳ Ｐゴシック" w:hint="eastAsia"/>
                <w:kern w:val="0"/>
                <w:sz w:val="18"/>
                <w:szCs w:val="17"/>
              </w:rPr>
              <w:t>◆学習目標と学習の流れを確認し，学習の見通しをもつ。</w:t>
            </w:r>
          </w:p>
          <w:p w14:paraId="1134BA0B" w14:textId="49A48818" w:rsidR="00611B7A" w:rsidRDefault="00611B7A"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sidRPr="00611B7A">
              <w:rPr>
                <w:rFonts w:ascii="ＭＳ Ｐ明朝" w:eastAsia="ＭＳ Ｐ明朝" w:hAnsi="ＭＳ Ｐ明朝" w:cs="ＭＳ Ｐゴシック" w:hint="eastAsia"/>
                <w:kern w:val="0"/>
                <w:sz w:val="18"/>
                <w:szCs w:val="17"/>
              </w:rPr>
              <w:t>日常生活の中から話題を探す。</w:t>
            </w:r>
          </w:p>
          <w:p w14:paraId="4805D58A" w14:textId="399176B0" w:rsidR="00611B7A" w:rsidRPr="00054139" w:rsidRDefault="00611B7A"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611B7A">
              <w:rPr>
                <w:rFonts w:ascii="ＭＳ Ｐ明朝" w:eastAsia="ＭＳ Ｐ明朝" w:hAnsi="ＭＳ Ｐ明朝" w:cs="ＭＳ Ｐゴシック" w:hint="eastAsia"/>
                <w:kern w:val="0"/>
                <w:sz w:val="18"/>
                <w:szCs w:val="17"/>
              </w:rPr>
              <w:t>・スピーチの内容を考える。</w:t>
            </w:r>
          </w:p>
          <w:p w14:paraId="2ED1F06B" w14:textId="7C342A17" w:rsidR="00611B7A" w:rsidRDefault="00611B7A"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kern w:val="0"/>
                <w:sz w:val="18"/>
                <w:szCs w:val="17"/>
              </w:rPr>
              <w:t xml:space="preserve"> </w:t>
            </w:r>
            <w:r w:rsidRPr="00611B7A">
              <w:rPr>
                <w:rFonts w:ascii="ＭＳ Ｐ明朝" w:eastAsia="ＭＳ Ｐ明朝" w:hAnsi="ＭＳ Ｐ明朝" w:cs="ＭＳ Ｐゴシック" w:hint="eastAsia"/>
                <w:kern w:val="0"/>
                <w:sz w:val="18"/>
                <w:szCs w:val="17"/>
              </w:rPr>
              <w:t>自分の考えが明確になるように</w:t>
            </w:r>
            <w:r w:rsidR="009F62D6">
              <w:rPr>
                <w:rFonts w:ascii="ＭＳ Ｐ明朝" w:eastAsia="ＭＳ Ｐ明朝" w:hAnsi="ＭＳ Ｐ明朝" w:cs="ＭＳ Ｐゴシック" w:hint="eastAsia"/>
                <w:kern w:val="0"/>
                <w:sz w:val="18"/>
                <w:szCs w:val="17"/>
              </w:rPr>
              <w:t>，</w:t>
            </w:r>
            <w:r w:rsidRPr="00611B7A">
              <w:rPr>
                <w:rFonts w:ascii="ＭＳ Ｐ明朝" w:eastAsia="ＭＳ Ｐ明朝" w:hAnsi="ＭＳ Ｐ明朝" w:cs="ＭＳ Ｐゴシック" w:hint="eastAsia"/>
                <w:kern w:val="0"/>
                <w:sz w:val="18"/>
                <w:szCs w:val="17"/>
              </w:rPr>
              <w:t>構成を工夫する。</w:t>
            </w:r>
          </w:p>
          <w:p w14:paraId="14EBDD24" w14:textId="77777777" w:rsidR="00611B7A" w:rsidRPr="00611B7A" w:rsidRDefault="00611B7A"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611B7A">
              <w:rPr>
                <w:rFonts w:ascii="ＭＳ Ｐ明朝" w:eastAsia="ＭＳ Ｐ明朝" w:hAnsi="ＭＳ Ｐ明朝" w:cs="ＭＳ Ｐゴシック" w:hint="eastAsia"/>
                <w:kern w:val="0"/>
                <w:sz w:val="18"/>
                <w:szCs w:val="17"/>
              </w:rPr>
              <w:t>・スピーチの構成を考える。</w:t>
            </w:r>
          </w:p>
          <w:p w14:paraId="4BB947DD" w14:textId="4B6454D2" w:rsidR="00611B7A" w:rsidRDefault="00611B7A"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611B7A">
              <w:rPr>
                <w:rFonts w:ascii="ＭＳ Ｐ明朝" w:eastAsia="ＭＳ Ｐ明朝" w:hAnsi="ＭＳ Ｐ明朝" w:cs="ＭＳ Ｐゴシック" w:hint="eastAsia"/>
                <w:kern w:val="0"/>
                <w:sz w:val="18"/>
                <w:szCs w:val="17"/>
              </w:rPr>
              <w:t>・スピーチの練習をする。</w:t>
            </w:r>
          </w:p>
          <w:p w14:paraId="47010A18" w14:textId="40B66FD6" w:rsidR="00611B7A" w:rsidRPr="00054139" w:rsidRDefault="00611B7A"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kern w:val="0"/>
                <w:sz w:val="18"/>
                <w:szCs w:val="17"/>
              </w:rPr>
              <w:t xml:space="preserve"> </w:t>
            </w:r>
            <w:r w:rsidRPr="00611B7A">
              <w:rPr>
                <w:rFonts w:ascii="ＭＳ Ｐ明朝" w:eastAsia="ＭＳ Ｐ明朝" w:hAnsi="ＭＳ Ｐ明朝" w:cs="ＭＳ Ｐゴシック" w:hint="eastAsia"/>
                <w:kern w:val="0"/>
                <w:sz w:val="18"/>
                <w:szCs w:val="17"/>
              </w:rPr>
              <w:t>聞き手の反応をふまえながら</w:t>
            </w:r>
            <w:r w:rsidR="009F62D6">
              <w:rPr>
                <w:rFonts w:ascii="ＭＳ Ｐ明朝" w:eastAsia="ＭＳ Ｐ明朝" w:hAnsi="ＭＳ Ｐ明朝" w:cs="ＭＳ Ｐゴシック" w:hint="eastAsia"/>
                <w:kern w:val="0"/>
                <w:sz w:val="18"/>
                <w:szCs w:val="17"/>
              </w:rPr>
              <w:t>，</w:t>
            </w:r>
            <w:r w:rsidRPr="00611B7A">
              <w:rPr>
                <w:rFonts w:ascii="ＭＳ Ｐ明朝" w:eastAsia="ＭＳ Ｐ明朝" w:hAnsi="ＭＳ Ｐ明朝" w:cs="ＭＳ Ｐゴシック" w:hint="eastAsia"/>
                <w:kern w:val="0"/>
                <w:sz w:val="18"/>
                <w:szCs w:val="17"/>
              </w:rPr>
              <w:t>表現を工夫して話す。</w:t>
            </w:r>
          </w:p>
          <w:p w14:paraId="15925941" w14:textId="77777777" w:rsidR="00611B7A" w:rsidRPr="00611B7A" w:rsidRDefault="00611B7A"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611B7A">
              <w:rPr>
                <w:rFonts w:ascii="ＭＳ Ｐ明朝" w:eastAsia="ＭＳ Ｐ明朝" w:hAnsi="ＭＳ Ｐ明朝" w:cs="ＭＳ Ｐゴシック" w:hint="eastAsia"/>
                <w:kern w:val="0"/>
                <w:sz w:val="18"/>
                <w:szCs w:val="17"/>
              </w:rPr>
              <w:t>・グループでスピーチを行う。</w:t>
            </w:r>
          </w:p>
          <w:p w14:paraId="2A76D573" w14:textId="77777777" w:rsidR="00611B7A" w:rsidRPr="00054139" w:rsidRDefault="00611B7A"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611B7A">
              <w:rPr>
                <w:rFonts w:ascii="ＭＳ Ｐ明朝" w:eastAsia="ＭＳ Ｐ明朝" w:hAnsi="ＭＳ Ｐ明朝" w:cs="ＭＳ Ｐゴシック" w:hint="eastAsia"/>
                <w:kern w:val="0"/>
                <w:sz w:val="18"/>
                <w:szCs w:val="17"/>
              </w:rPr>
              <w:t>・相互評価する。</w:t>
            </w:r>
          </w:p>
          <w:p w14:paraId="3D588CBE" w14:textId="7F2AD373" w:rsidR="00611B7A" w:rsidRDefault="00C8137D"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611B7A" w:rsidRPr="00054139">
              <w:rPr>
                <w:rFonts w:ascii="ＭＳ Ｐ明朝" w:eastAsia="ＭＳ Ｐ明朝" w:hAnsi="ＭＳ Ｐ明朝" w:cs="ＭＳ Ｐゴシック" w:hint="eastAsia"/>
                <w:kern w:val="0"/>
                <w:sz w:val="18"/>
                <w:szCs w:val="17"/>
              </w:rPr>
              <w:t>，学んだことを自分の言葉でまとめる。</w:t>
            </w:r>
          </w:p>
          <w:p w14:paraId="11BE519C" w14:textId="65F317E2" w:rsidR="00527D26" w:rsidRPr="00054139"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2721" w:type="dxa"/>
            <w:shd w:val="clear" w:color="auto" w:fill="auto"/>
            <w:tcMar>
              <w:top w:w="28" w:type="dxa"/>
              <w:left w:w="57" w:type="dxa"/>
              <w:bottom w:w="28" w:type="dxa"/>
              <w:right w:w="57" w:type="dxa"/>
            </w:tcMar>
          </w:tcPr>
          <w:p w14:paraId="4527E0A0" w14:textId="249E8590" w:rsidR="00527D26"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知・技</w:t>
            </w:r>
          </w:p>
          <w:p w14:paraId="7076A706" w14:textId="498B6E5B" w:rsidR="00611B7A" w:rsidRPr="00054139" w:rsidRDefault="00611B7A"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611B7A">
              <w:rPr>
                <w:rFonts w:ascii="ＭＳ Ｐ明朝" w:eastAsia="ＭＳ Ｐ明朝" w:hAnsi="ＭＳ Ｐ明朝" w:cs="ＭＳ Ｐゴシック" w:hint="eastAsia"/>
                <w:kern w:val="0"/>
                <w:sz w:val="18"/>
                <w:szCs w:val="16"/>
              </w:rPr>
              <w:t>原因と結果</w:t>
            </w:r>
            <w:r w:rsidR="009F62D6">
              <w:rPr>
                <w:rFonts w:ascii="ＭＳ Ｐ明朝" w:eastAsia="ＭＳ Ｐ明朝" w:hAnsi="ＭＳ Ｐ明朝" w:cs="ＭＳ Ｐゴシック" w:hint="eastAsia"/>
                <w:kern w:val="0"/>
                <w:sz w:val="18"/>
                <w:szCs w:val="16"/>
              </w:rPr>
              <w:t>，</w:t>
            </w:r>
            <w:r w:rsidRPr="00611B7A">
              <w:rPr>
                <w:rFonts w:ascii="ＭＳ Ｐ明朝" w:eastAsia="ＭＳ Ｐ明朝" w:hAnsi="ＭＳ Ｐ明朝" w:cs="ＭＳ Ｐゴシック" w:hint="eastAsia"/>
                <w:kern w:val="0"/>
                <w:sz w:val="18"/>
                <w:szCs w:val="16"/>
              </w:rPr>
              <w:t>意見と根拠など</w:t>
            </w:r>
            <w:r w:rsidR="009F62D6">
              <w:rPr>
                <w:rFonts w:ascii="ＭＳ Ｐ明朝" w:eastAsia="ＭＳ Ｐ明朝" w:hAnsi="ＭＳ Ｐ明朝" w:cs="ＭＳ Ｐゴシック" w:hint="eastAsia"/>
                <w:kern w:val="0"/>
                <w:sz w:val="18"/>
                <w:szCs w:val="16"/>
              </w:rPr>
              <w:t>，</w:t>
            </w:r>
            <w:r w:rsidRPr="00611B7A">
              <w:rPr>
                <w:rFonts w:ascii="ＭＳ Ｐ明朝" w:eastAsia="ＭＳ Ｐ明朝" w:hAnsi="ＭＳ Ｐ明朝" w:cs="ＭＳ Ｐゴシック" w:hint="eastAsia"/>
                <w:kern w:val="0"/>
                <w:sz w:val="18"/>
                <w:szCs w:val="16"/>
              </w:rPr>
              <w:t>情報と情報との関係について理解</w:t>
            </w:r>
            <w:r>
              <w:rPr>
                <w:rFonts w:ascii="ＭＳ Ｐ明朝" w:eastAsia="ＭＳ Ｐ明朝" w:hAnsi="ＭＳ Ｐ明朝" w:cs="ＭＳ Ｐゴシック" w:hint="eastAsia"/>
                <w:kern w:val="0"/>
                <w:sz w:val="18"/>
                <w:szCs w:val="16"/>
              </w:rPr>
              <w:t>している</w:t>
            </w:r>
            <w:r w:rsidRPr="00611B7A">
              <w:rPr>
                <w:rFonts w:ascii="ＭＳ Ｐ明朝" w:eastAsia="ＭＳ Ｐ明朝" w:hAnsi="ＭＳ Ｐ明朝" w:cs="ＭＳ Ｐゴシック" w:hint="eastAsia"/>
                <w:kern w:val="0"/>
                <w:sz w:val="18"/>
                <w:szCs w:val="16"/>
              </w:rPr>
              <w:t>。</w:t>
            </w:r>
            <w:r w:rsidR="009F62D6">
              <w:rPr>
                <w:rFonts w:ascii="ＭＳ Ｐ明朝" w:eastAsia="ＭＳ Ｐ明朝" w:hAnsi="ＭＳ Ｐ明朝" w:cs="ＭＳ Ｐゴシック" w:hint="eastAsia"/>
                <w:kern w:val="0"/>
                <w:sz w:val="18"/>
                <w:szCs w:val="16"/>
              </w:rPr>
              <w:t>（（</w:t>
            </w:r>
            <w:r w:rsidRPr="00611B7A">
              <w:rPr>
                <w:rFonts w:ascii="ＭＳ Ｐ明朝" w:eastAsia="ＭＳ Ｐ明朝" w:hAnsi="ＭＳ Ｐ明朝" w:cs="ＭＳ Ｐゴシック" w:hint="eastAsia"/>
                <w:kern w:val="0"/>
                <w:sz w:val="18"/>
                <w:szCs w:val="16"/>
              </w:rPr>
              <w:t>2</w:t>
            </w:r>
            <w:r w:rsidR="009F62D6">
              <w:rPr>
                <w:rFonts w:ascii="ＭＳ Ｐ明朝" w:eastAsia="ＭＳ Ｐ明朝" w:hAnsi="ＭＳ Ｐ明朝" w:cs="ＭＳ Ｐゴシック" w:hint="eastAsia"/>
                <w:kern w:val="0"/>
                <w:sz w:val="18"/>
                <w:szCs w:val="16"/>
              </w:rPr>
              <w:t>）</w:t>
            </w:r>
            <w:r w:rsidRPr="00611B7A">
              <w:rPr>
                <w:rFonts w:ascii="ＭＳ Ｐ明朝" w:eastAsia="ＭＳ Ｐ明朝" w:hAnsi="ＭＳ Ｐ明朝" w:cs="ＭＳ Ｐゴシック" w:hint="eastAsia"/>
                <w:kern w:val="0"/>
                <w:sz w:val="18"/>
                <w:szCs w:val="16"/>
              </w:rPr>
              <w:t>ア</w:t>
            </w:r>
            <w:r w:rsidR="009F62D6">
              <w:rPr>
                <w:rFonts w:ascii="ＭＳ Ｐ明朝" w:eastAsia="ＭＳ Ｐ明朝" w:hAnsi="ＭＳ Ｐ明朝" w:cs="ＭＳ Ｐゴシック" w:hint="eastAsia"/>
                <w:kern w:val="0"/>
                <w:sz w:val="18"/>
                <w:szCs w:val="16"/>
              </w:rPr>
              <w:t>）</w:t>
            </w:r>
          </w:p>
          <w:p w14:paraId="59266381" w14:textId="3DDFA581" w:rsidR="00527D26"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思・判・表</w:t>
            </w:r>
          </w:p>
          <w:p w14:paraId="47DD1044" w14:textId="42AEA14D" w:rsidR="00611B7A" w:rsidRDefault="00611B7A"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611B7A">
              <w:rPr>
                <w:rFonts w:ascii="ＭＳ Ｐ明朝" w:eastAsia="ＭＳ Ｐ明朝" w:hAnsi="ＭＳ Ｐ明朝" w:cs="ＭＳ Ｐゴシック" w:hint="eastAsia"/>
                <w:kern w:val="0"/>
                <w:sz w:val="18"/>
                <w:szCs w:val="16"/>
              </w:rPr>
              <w:t>➊</w:t>
            </w:r>
            <w:r w:rsidR="00534A5F">
              <w:rPr>
                <w:rFonts w:ascii="ＭＳ Ｐ明朝" w:eastAsia="ＭＳ Ｐ明朝" w:hAnsi="ＭＳ Ｐ明朝" w:cs="ＭＳ Ｐゴシック" w:hint="eastAsia"/>
                <w:kern w:val="0"/>
                <w:sz w:val="18"/>
                <w:szCs w:val="16"/>
              </w:rPr>
              <w:t>「話すこと・聞くこと」において，</w:t>
            </w:r>
            <w:r w:rsidRPr="00611B7A">
              <w:rPr>
                <w:rFonts w:ascii="ＭＳ Ｐ明朝" w:eastAsia="ＭＳ Ｐ明朝" w:hAnsi="ＭＳ Ｐ明朝" w:cs="ＭＳ Ｐゴシック" w:hint="eastAsia"/>
                <w:kern w:val="0"/>
                <w:sz w:val="18"/>
                <w:szCs w:val="16"/>
              </w:rPr>
              <w:t>目的や場面に応じて</w:t>
            </w:r>
            <w:r w:rsidR="009F62D6">
              <w:rPr>
                <w:rFonts w:ascii="ＭＳ Ｐ明朝" w:eastAsia="ＭＳ Ｐ明朝" w:hAnsi="ＭＳ Ｐ明朝" w:cs="ＭＳ Ｐゴシック" w:hint="eastAsia"/>
                <w:kern w:val="0"/>
                <w:sz w:val="18"/>
                <w:szCs w:val="16"/>
              </w:rPr>
              <w:t>，</w:t>
            </w:r>
            <w:r w:rsidRPr="00611B7A">
              <w:rPr>
                <w:rFonts w:ascii="ＭＳ Ｐ明朝" w:eastAsia="ＭＳ Ｐ明朝" w:hAnsi="ＭＳ Ｐ明朝" w:cs="ＭＳ Ｐゴシック" w:hint="eastAsia"/>
                <w:kern w:val="0"/>
                <w:sz w:val="18"/>
                <w:szCs w:val="16"/>
              </w:rPr>
              <w:t>日常生活の中から話題を決め</w:t>
            </w:r>
            <w:r>
              <w:rPr>
                <w:rFonts w:ascii="ＭＳ Ｐ明朝" w:eastAsia="ＭＳ Ｐ明朝" w:hAnsi="ＭＳ Ｐ明朝" w:cs="ＭＳ Ｐゴシック" w:hint="eastAsia"/>
                <w:kern w:val="0"/>
                <w:sz w:val="18"/>
                <w:szCs w:val="16"/>
              </w:rPr>
              <w:t>ている</w:t>
            </w:r>
            <w:r w:rsidRPr="00611B7A">
              <w:rPr>
                <w:rFonts w:ascii="ＭＳ Ｐ明朝" w:eastAsia="ＭＳ Ｐ明朝" w:hAnsi="ＭＳ Ｐ明朝" w:cs="ＭＳ Ｐゴシック" w:hint="eastAsia"/>
                <w:kern w:val="0"/>
                <w:sz w:val="18"/>
                <w:szCs w:val="16"/>
              </w:rPr>
              <w:t>。</w:t>
            </w:r>
            <w:r w:rsidR="009F62D6">
              <w:rPr>
                <w:rFonts w:ascii="ＭＳ Ｐ明朝" w:eastAsia="ＭＳ Ｐ明朝" w:hAnsi="ＭＳ Ｐ明朝" w:cs="ＭＳ Ｐゴシック" w:hint="eastAsia"/>
                <w:kern w:val="0"/>
                <w:sz w:val="18"/>
                <w:szCs w:val="16"/>
              </w:rPr>
              <w:t>（</w:t>
            </w:r>
            <w:r w:rsidRPr="00611B7A">
              <w:rPr>
                <w:rFonts w:ascii="ＭＳ Ｐ明朝" w:eastAsia="ＭＳ Ｐ明朝" w:hAnsi="ＭＳ Ｐ明朝" w:cs="ＭＳ Ｐゴシック" w:hint="eastAsia"/>
                <w:kern w:val="0"/>
                <w:sz w:val="18"/>
                <w:szCs w:val="16"/>
              </w:rPr>
              <w:t>Ａア</w:t>
            </w:r>
            <w:r w:rsidR="009F62D6">
              <w:rPr>
                <w:rFonts w:ascii="ＭＳ Ｐ明朝" w:eastAsia="ＭＳ Ｐ明朝" w:hAnsi="ＭＳ Ｐ明朝" w:cs="ＭＳ Ｐゴシック" w:hint="eastAsia"/>
                <w:kern w:val="0"/>
                <w:sz w:val="18"/>
                <w:szCs w:val="16"/>
              </w:rPr>
              <w:t>）</w:t>
            </w:r>
          </w:p>
          <w:p w14:paraId="7E46BACC" w14:textId="7955F7DE" w:rsidR="00611B7A" w:rsidRPr="00054139" w:rsidRDefault="00611B7A"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611B7A">
              <w:rPr>
                <w:rFonts w:ascii="ＭＳ Ｐ明朝" w:eastAsia="ＭＳ Ｐ明朝" w:hAnsi="ＭＳ Ｐ明朝" w:cs="ＭＳ Ｐゴシック" w:hint="eastAsia"/>
                <w:kern w:val="0"/>
                <w:sz w:val="18"/>
                <w:szCs w:val="16"/>
              </w:rPr>
              <w:t>➋</w:t>
            </w:r>
            <w:r w:rsidR="00534A5F" w:rsidRPr="00534A5F">
              <w:rPr>
                <w:rFonts w:ascii="ＭＳ Ｐゴシック" w:eastAsia="ＭＳ Ｐゴシック" w:hAnsi="ＭＳ Ｐゴシック" w:cs="ＭＳ Ｐゴシック" w:hint="eastAsia"/>
                <w:kern w:val="0"/>
                <w:sz w:val="18"/>
                <w:szCs w:val="16"/>
                <w:u w:val="wave"/>
              </w:rPr>
              <w:t>「話すこと・聞くこと」において，</w:t>
            </w:r>
            <w:r w:rsidRPr="00611B7A">
              <w:rPr>
                <w:rFonts w:ascii="ＭＳ Ｐゴシック" w:eastAsia="ＭＳ Ｐゴシック" w:hAnsi="ＭＳ Ｐゴシック" w:cs="ＭＳ Ｐゴシック" w:hint="eastAsia"/>
                <w:kern w:val="0"/>
                <w:sz w:val="18"/>
                <w:szCs w:val="16"/>
                <w:u w:val="wave"/>
              </w:rPr>
              <w:t>自分の考えや根拠が明確になるように</w:t>
            </w:r>
            <w:r w:rsidR="009F62D6">
              <w:rPr>
                <w:rFonts w:ascii="ＭＳ Ｐゴシック" w:eastAsia="ＭＳ Ｐゴシック" w:hAnsi="ＭＳ Ｐゴシック" w:cs="ＭＳ Ｐゴシック" w:hint="eastAsia"/>
                <w:kern w:val="0"/>
                <w:sz w:val="18"/>
                <w:szCs w:val="16"/>
                <w:u w:val="wave"/>
              </w:rPr>
              <w:t>，</w:t>
            </w:r>
            <w:r w:rsidRPr="00611B7A">
              <w:rPr>
                <w:rFonts w:ascii="ＭＳ Ｐゴシック" w:eastAsia="ＭＳ Ｐゴシック" w:hAnsi="ＭＳ Ｐゴシック" w:cs="ＭＳ Ｐゴシック" w:hint="eastAsia"/>
                <w:kern w:val="0"/>
                <w:sz w:val="18"/>
                <w:szCs w:val="16"/>
                <w:u w:val="wave"/>
              </w:rPr>
              <w:t>話の中心的な部分と付加的な部分</w:t>
            </w:r>
            <w:r w:rsidR="009F62D6">
              <w:rPr>
                <w:rFonts w:ascii="ＭＳ Ｐゴシック" w:eastAsia="ＭＳ Ｐゴシック" w:hAnsi="ＭＳ Ｐゴシック" w:cs="ＭＳ Ｐゴシック" w:hint="eastAsia"/>
                <w:kern w:val="0"/>
                <w:sz w:val="18"/>
                <w:szCs w:val="16"/>
                <w:u w:val="wave"/>
              </w:rPr>
              <w:t>，</w:t>
            </w:r>
            <w:r w:rsidRPr="00611B7A">
              <w:rPr>
                <w:rFonts w:ascii="ＭＳ Ｐゴシック" w:eastAsia="ＭＳ Ｐゴシック" w:hAnsi="ＭＳ Ｐゴシック" w:cs="ＭＳ Ｐゴシック" w:hint="eastAsia"/>
                <w:kern w:val="0"/>
                <w:sz w:val="18"/>
                <w:szCs w:val="16"/>
                <w:u w:val="wave"/>
              </w:rPr>
              <w:t>事実と意見との関係などに注意して</w:t>
            </w:r>
            <w:r w:rsidR="009F62D6">
              <w:rPr>
                <w:rFonts w:ascii="ＭＳ Ｐゴシック" w:eastAsia="ＭＳ Ｐゴシック" w:hAnsi="ＭＳ Ｐゴシック" w:cs="ＭＳ Ｐゴシック" w:hint="eastAsia"/>
                <w:kern w:val="0"/>
                <w:sz w:val="18"/>
                <w:szCs w:val="16"/>
                <w:u w:val="wave"/>
              </w:rPr>
              <w:t>，</w:t>
            </w:r>
            <w:r w:rsidRPr="00611B7A">
              <w:rPr>
                <w:rFonts w:ascii="ＭＳ Ｐゴシック" w:eastAsia="ＭＳ Ｐゴシック" w:hAnsi="ＭＳ Ｐゴシック" w:cs="ＭＳ Ｐゴシック" w:hint="eastAsia"/>
                <w:kern w:val="0"/>
                <w:sz w:val="18"/>
                <w:szCs w:val="16"/>
                <w:u w:val="wave"/>
              </w:rPr>
              <w:t>話の構成を考え</w:t>
            </w:r>
            <w:r>
              <w:rPr>
                <w:rFonts w:ascii="ＭＳ Ｐゴシック" w:eastAsia="ＭＳ Ｐゴシック" w:hAnsi="ＭＳ Ｐゴシック" w:cs="ＭＳ Ｐゴシック" w:hint="eastAsia"/>
                <w:kern w:val="0"/>
                <w:sz w:val="18"/>
                <w:szCs w:val="16"/>
                <w:u w:val="wave"/>
              </w:rPr>
              <w:t>てい</w:t>
            </w:r>
            <w:r w:rsidRPr="00611B7A">
              <w:rPr>
                <w:rFonts w:ascii="ＭＳ Ｐゴシック" w:eastAsia="ＭＳ Ｐゴシック" w:hAnsi="ＭＳ Ｐゴシック" w:cs="ＭＳ Ｐゴシック" w:hint="eastAsia"/>
                <w:kern w:val="0"/>
                <w:sz w:val="18"/>
                <w:szCs w:val="16"/>
                <w:u w:val="wave"/>
              </w:rPr>
              <w:t>る。</w:t>
            </w:r>
            <w:r w:rsidR="009F62D6">
              <w:rPr>
                <w:rFonts w:ascii="ＭＳ Ｐゴシック" w:eastAsia="ＭＳ Ｐゴシック" w:hAnsi="ＭＳ Ｐゴシック" w:cs="ＭＳ Ｐゴシック" w:hint="eastAsia"/>
                <w:kern w:val="0"/>
                <w:sz w:val="18"/>
                <w:szCs w:val="16"/>
                <w:u w:val="wave"/>
              </w:rPr>
              <w:t>（</w:t>
            </w:r>
            <w:r w:rsidRPr="00611B7A">
              <w:rPr>
                <w:rFonts w:ascii="ＭＳ Ｐゴシック" w:eastAsia="ＭＳ Ｐゴシック" w:hAnsi="ＭＳ Ｐゴシック" w:cs="ＭＳ Ｐゴシック" w:hint="eastAsia"/>
                <w:kern w:val="0"/>
                <w:sz w:val="18"/>
                <w:szCs w:val="16"/>
                <w:u w:val="wave"/>
              </w:rPr>
              <w:t>Ａイ</w:t>
            </w:r>
            <w:r w:rsidR="009F62D6">
              <w:rPr>
                <w:rFonts w:ascii="ＭＳ Ｐゴシック" w:eastAsia="ＭＳ Ｐゴシック" w:hAnsi="ＭＳ Ｐゴシック" w:cs="ＭＳ Ｐゴシック" w:hint="eastAsia"/>
                <w:kern w:val="0"/>
                <w:sz w:val="18"/>
                <w:szCs w:val="16"/>
                <w:u w:val="wave"/>
              </w:rPr>
              <w:t>）</w:t>
            </w:r>
          </w:p>
          <w:p w14:paraId="5E3CB54F" w14:textId="3A2B4E36" w:rsidR="00611B7A" w:rsidRDefault="00611B7A"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534A5F" w:rsidRPr="00534A5F">
              <w:rPr>
                <w:rFonts w:ascii="ＭＳ Ｐ明朝" w:eastAsia="ＭＳ Ｐ明朝" w:hAnsi="ＭＳ Ｐ明朝" w:cs="ＭＳ Ｐゴシック" w:hint="eastAsia"/>
                <w:kern w:val="0"/>
                <w:sz w:val="18"/>
                <w:szCs w:val="16"/>
              </w:rPr>
              <w:t>「話すこと・聞くこと」において，</w:t>
            </w:r>
            <w:r w:rsidRPr="00611B7A">
              <w:rPr>
                <w:rFonts w:ascii="ＭＳ Ｐ明朝" w:eastAsia="ＭＳ Ｐ明朝" w:hAnsi="ＭＳ Ｐ明朝" w:cs="ＭＳ Ｐゴシック" w:hint="eastAsia"/>
                <w:kern w:val="0"/>
                <w:sz w:val="18"/>
                <w:szCs w:val="16"/>
              </w:rPr>
              <w:t>相手の反応をふまえながら</w:t>
            </w:r>
            <w:r w:rsidR="009F62D6">
              <w:rPr>
                <w:rFonts w:ascii="ＭＳ Ｐ明朝" w:eastAsia="ＭＳ Ｐ明朝" w:hAnsi="ＭＳ Ｐ明朝" w:cs="ＭＳ Ｐゴシック" w:hint="eastAsia"/>
                <w:kern w:val="0"/>
                <w:sz w:val="18"/>
                <w:szCs w:val="16"/>
              </w:rPr>
              <w:t>，</w:t>
            </w:r>
            <w:r w:rsidRPr="00611B7A">
              <w:rPr>
                <w:rFonts w:ascii="ＭＳ Ｐ明朝" w:eastAsia="ＭＳ Ｐ明朝" w:hAnsi="ＭＳ Ｐ明朝" w:cs="ＭＳ Ｐゴシック" w:hint="eastAsia"/>
                <w:kern w:val="0"/>
                <w:sz w:val="18"/>
                <w:szCs w:val="16"/>
              </w:rPr>
              <w:t>自分の考えがわかりやすく伝わるように表現を工夫</w:t>
            </w:r>
            <w:r>
              <w:rPr>
                <w:rFonts w:ascii="ＭＳ Ｐ明朝" w:eastAsia="ＭＳ Ｐ明朝" w:hAnsi="ＭＳ Ｐ明朝" w:cs="ＭＳ Ｐゴシック" w:hint="eastAsia"/>
                <w:kern w:val="0"/>
                <w:sz w:val="18"/>
                <w:szCs w:val="16"/>
              </w:rPr>
              <w:t>してい</w:t>
            </w:r>
            <w:r w:rsidRPr="00611B7A">
              <w:rPr>
                <w:rFonts w:ascii="ＭＳ Ｐ明朝" w:eastAsia="ＭＳ Ｐ明朝" w:hAnsi="ＭＳ Ｐ明朝" w:cs="ＭＳ Ｐゴシック" w:hint="eastAsia"/>
                <w:kern w:val="0"/>
                <w:sz w:val="18"/>
                <w:szCs w:val="16"/>
              </w:rPr>
              <w:t>る。</w:t>
            </w:r>
            <w:r w:rsidR="009F62D6">
              <w:rPr>
                <w:rFonts w:ascii="ＭＳ Ｐ明朝" w:eastAsia="ＭＳ Ｐ明朝" w:hAnsi="ＭＳ Ｐ明朝" w:cs="ＭＳ Ｐゴシック" w:hint="eastAsia"/>
                <w:kern w:val="0"/>
                <w:sz w:val="18"/>
                <w:szCs w:val="16"/>
              </w:rPr>
              <w:t>（</w:t>
            </w:r>
            <w:r w:rsidRPr="00611B7A">
              <w:rPr>
                <w:rFonts w:ascii="ＭＳ Ｐ明朝" w:eastAsia="ＭＳ Ｐ明朝" w:hAnsi="ＭＳ Ｐ明朝" w:cs="ＭＳ Ｐゴシック" w:hint="eastAsia"/>
                <w:kern w:val="0"/>
                <w:sz w:val="18"/>
                <w:szCs w:val="16"/>
              </w:rPr>
              <w:t>Ａウ</w:t>
            </w:r>
            <w:r w:rsidR="009F62D6">
              <w:rPr>
                <w:rFonts w:ascii="ＭＳ Ｐ明朝" w:eastAsia="ＭＳ Ｐ明朝" w:hAnsi="ＭＳ Ｐ明朝" w:cs="ＭＳ Ｐゴシック" w:hint="eastAsia"/>
                <w:kern w:val="0"/>
                <w:sz w:val="18"/>
                <w:szCs w:val="16"/>
              </w:rPr>
              <w:t>）</w:t>
            </w:r>
          </w:p>
          <w:p w14:paraId="702C188C" w14:textId="7DD10FDF" w:rsidR="00527D26"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主</w:t>
            </w:r>
          </w:p>
          <w:p w14:paraId="03EF0E95" w14:textId="565F6342" w:rsidR="00527D26" w:rsidRPr="00054139" w:rsidRDefault="00611B7A" w:rsidP="009F25B3">
            <w:pPr>
              <w:widowControl/>
              <w:overflowPunct w:val="0"/>
              <w:snapToGrid w:val="0"/>
              <w:spacing w:line="260" w:lineRule="exact"/>
              <w:ind w:leftChars="50" w:left="190" w:hangingChars="50" w:hanging="90"/>
              <w:rPr>
                <w:rFonts w:ascii="ＭＳ Ｐ明朝" w:eastAsia="ＭＳ Ｐ明朝" w:hAnsi="ＭＳ Ｐ明朝" w:cs="ＭＳ Ｐゴシック"/>
                <w:color w:val="0070C0"/>
                <w:kern w:val="0"/>
                <w:sz w:val="18"/>
                <w:szCs w:val="16"/>
              </w:rPr>
            </w:pPr>
            <w:r>
              <w:rPr>
                <w:rFonts w:ascii="ＭＳ Ｐ明朝" w:eastAsia="ＭＳ Ｐ明朝" w:hAnsi="ＭＳ Ｐ明朝" w:cs="ＭＳ Ｐゴシック" w:hint="eastAsia"/>
                <w:kern w:val="0"/>
                <w:sz w:val="18"/>
                <w:szCs w:val="16"/>
              </w:rPr>
              <w:t>・</w:t>
            </w:r>
            <w:r w:rsidRPr="00611B7A">
              <w:rPr>
                <w:rFonts w:ascii="ＭＳ Ｐ明朝" w:eastAsia="ＭＳ Ｐ明朝" w:hAnsi="ＭＳ Ｐ明朝" w:cs="ＭＳ Ｐゴシック" w:hint="eastAsia"/>
                <w:kern w:val="0"/>
                <w:sz w:val="18"/>
                <w:szCs w:val="16"/>
              </w:rPr>
              <w:t>積極的に構成を考え</w:t>
            </w:r>
            <w:r w:rsidR="009F62D6">
              <w:rPr>
                <w:rFonts w:ascii="ＭＳ Ｐ明朝" w:eastAsia="ＭＳ Ｐ明朝" w:hAnsi="ＭＳ Ｐ明朝" w:cs="ＭＳ Ｐゴシック" w:hint="eastAsia"/>
                <w:kern w:val="0"/>
                <w:sz w:val="18"/>
                <w:szCs w:val="16"/>
              </w:rPr>
              <w:t>，</w:t>
            </w:r>
            <w:r w:rsidRPr="00611B7A">
              <w:rPr>
                <w:rFonts w:ascii="ＭＳ Ｐ明朝" w:eastAsia="ＭＳ Ｐ明朝" w:hAnsi="ＭＳ Ｐ明朝" w:cs="ＭＳ Ｐゴシック" w:hint="eastAsia"/>
                <w:kern w:val="0"/>
                <w:sz w:val="18"/>
                <w:szCs w:val="16"/>
              </w:rPr>
              <w:t>学習の見通しをもって話そうとしている。</w:t>
            </w:r>
          </w:p>
        </w:tc>
        <w:tc>
          <w:tcPr>
            <w:tcW w:w="1134" w:type="dxa"/>
            <w:shd w:val="clear" w:color="auto" w:fill="auto"/>
            <w:tcMar>
              <w:top w:w="28" w:type="dxa"/>
              <w:left w:w="57" w:type="dxa"/>
              <w:bottom w:w="28" w:type="dxa"/>
              <w:right w:w="57" w:type="dxa"/>
            </w:tcMar>
          </w:tcPr>
          <w:p w14:paraId="2F711AAC" w14:textId="6C280B37" w:rsidR="00527D26" w:rsidRPr="00054139" w:rsidRDefault="00611B7A" w:rsidP="009F25B3">
            <w:pPr>
              <w:widowControl/>
              <w:overflowPunct w:val="0"/>
              <w:snapToGrid w:val="0"/>
              <w:spacing w:line="260" w:lineRule="exact"/>
              <w:rPr>
                <w:rFonts w:ascii="ＭＳ Ｐ明朝" w:eastAsia="ＭＳ Ｐ明朝" w:hAnsi="ＭＳ Ｐ明朝" w:cs="ＭＳ Ｐゴシック"/>
                <w:kern w:val="0"/>
                <w:sz w:val="18"/>
                <w:szCs w:val="17"/>
              </w:rPr>
            </w:pPr>
            <w:r w:rsidRPr="00611B7A">
              <w:rPr>
                <w:rFonts w:ascii="ＭＳ Ｐ明朝" w:eastAsia="ＭＳ Ｐ明朝" w:hAnsi="ＭＳ Ｐ明朝" w:cs="ＭＳ Ｐゴシック" w:hint="eastAsia"/>
                <w:kern w:val="0"/>
                <w:sz w:val="18"/>
                <w:szCs w:val="17"/>
              </w:rPr>
              <w:t>紹介や報告など伝えたいことを話したり</w:t>
            </w:r>
            <w:r w:rsidR="009F62D6">
              <w:rPr>
                <w:rFonts w:ascii="ＭＳ Ｐ明朝" w:eastAsia="ＭＳ Ｐ明朝" w:hAnsi="ＭＳ Ｐ明朝" w:cs="ＭＳ Ｐゴシック" w:hint="eastAsia"/>
                <w:kern w:val="0"/>
                <w:sz w:val="18"/>
                <w:szCs w:val="17"/>
              </w:rPr>
              <w:t>，</w:t>
            </w:r>
            <w:r w:rsidRPr="00611B7A">
              <w:rPr>
                <w:rFonts w:ascii="ＭＳ Ｐ明朝" w:eastAsia="ＭＳ Ｐ明朝" w:hAnsi="ＭＳ Ｐ明朝" w:cs="ＭＳ Ｐゴシック" w:hint="eastAsia"/>
                <w:kern w:val="0"/>
                <w:sz w:val="18"/>
                <w:szCs w:val="17"/>
              </w:rPr>
              <w:t>それらを聞いて質問したり意見などを述べたりする。</w:t>
            </w:r>
            <w:r w:rsidR="009F62D6">
              <w:rPr>
                <w:rFonts w:ascii="ＭＳ Ｐ明朝" w:eastAsia="ＭＳ Ｐ明朝" w:hAnsi="ＭＳ Ｐ明朝" w:cs="ＭＳ Ｐゴシック" w:hint="eastAsia"/>
                <w:kern w:val="0"/>
                <w:sz w:val="18"/>
                <w:szCs w:val="17"/>
              </w:rPr>
              <w:t>（</w:t>
            </w:r>
            <w:r w:rsidRPr="00611B7A">
              <w:rPr>
                <w:rFonts w:ascii="ＭＳ Ｐ明朝" w:eastAsia="ＭＳ Ｐ明朝" w:hAnsi="ＭＳ Ｐ明朝" w:cs="ＭＳ Ｐゴシック" w:hint="eastAsia"/>
                <w:kern w:val="0"/>
                <w:sz w:val="18"/>
                <w:szCs w:val="17"/>
              </w:rPr>
              <w:t>Ａア</w:t>
            </w:r>
            <w:r w:rsidR="009F62D6">
              <w:rPr>
                <w:rFonts w:ascii="ＭＳ Ｐ明朝" w:eastAsia="ＭＳ Ｐ明朝" w:hAnsi="ＭＳ Ｐ明朝" w:cs="ＭＳ Ｐゴシック" w:hint="eastAsia"/>
                <w:kern w:val="0"/>
                <w:sz w:val="18"/>
                <w:szCs w:val="17"/>
              </w:rPr>
              <w:t>）</w:t>
            </w:r>
          </w:p>
        </w:tc>
      </w:tr>
      <w:tr w:rsidR="008164B5" w:rsidRPr="00054139" w14:paraId="1EE553D7" w14:textId="77777777" w:rsidTr="008164B5">
        <w:trPr>
          <w:cantSplit/>
          <w:trHeight w:val="1248"/>
          <w:jc w:val="center"/>
        </w:trPr>
        <w:tc>
          <w:tcPr>
            <w:tcW w:w="283" w:type="dxa"/>
            <w:tcBorders>
              <w:top w:val="nil"/>
              <w:bottom w:val="nil"/>
            </w:tcBorders>
            <w:shd w:val="clear" w:color="auto" w:fill="auto"/>
            <w:tcMar>
              <w:top w:w="28" w:type="dxa"/>
              <w:left w:w="0" w:type="dxa"/>
              <w:bottom w:w="28" w:type="dxa"/>
              <w:right w:w="0" w:type="dxa"/>
            </w:tcMar>
          </w:tcPr>
          <w:p w14:paraId="171B9B3F"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191F71F1"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14:paraId="6662EAEA" w14:textId="7BAE9FC8"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漢字を身につけよう➍</w:t>
            </w:r>
          </w:p>
          <w:p w14:paraId="5ABFABF8" w14:textId="02714546" w:rsidR="008164B5" w:rsidRPr="00054139" w:rsidRDefault="008164B5" w:rsidP="008164B5">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1</w:t>
            </w:r>
            <w:r w:rsidRPr="00054139">
              <w:rPr>
                <w:rFonts w:ascii="ＭＳ Ｐ明朝" w:eastAsia="ＭＳ Ｐ明朝" w:hAnsi="ＭＳ Ｐ明朝" w:cs="ＭＳ Ｐゴシック" w:hint="eastAsia"/>
                <w:kern w:val="0"/>
                <w:sz w:val="18"/>
                <w:szCs w:val="18"/>
              </w:rPr>
              <w:t>時間</w:t>
            </w:r>
          </w:p>
          <w:p w14:paraId="18E83091" w14:textId="77777777" w:rsidR="008164B5" w:rsidRPr="00054139"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E9BECB1" w14:textId="7140F94B"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Pr="004B4353">
              <w:rPr>
                <w:rFonts w:ascii="ＭＳ Ｐ明朝" w:eastAsia="ＭＳ Ｐ明朝" w:hAnsi="ＭＳ Ｐ明朝" w:cs="ＭＳ Ｐゴシック" w:hint="eastAsia"/>
                <w:kern w:val="0"/>
                <w:sz w:val="18"/>
                <w:szCs w:val="16"/>
              </w:rPr>
              <w:t>常用漢字の読み・書きについて理解を深める</w:t>
            </w: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5ED3F6C0" w14:textId="415836F8"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5CCF9C02" w14:textId="78136AED"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中学校で学習する漢字を読む。</w:t>
            </w:r>
          </w:p>
          <w:p w14:paraId="23A0D4F7" w14:textId="419C18BF"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中学校で新しく学習する読みを学ぶ。</w:t>
            </w:r>
          </w:p>
          <w:p w14:paraId="6DCDF6F5" w14:textId="56336F11"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w:t>
            </w:r>
            <w:r>
              <w:rPr>
                <w:rFonts w:ascii="ＭＳ Ｐ明朝" w:eastAsia="ＭＳ Ｐ明朝" w:hAnsi="ＭＳ Ｐ明朝" w:cs="ＭＳ Ｐゴシック" w:hint="eastAsia"/>
                <w:kern w:val="0"/>
                <w:sz w:val="18"/>
                <w:szCs w:val="17"/>
              </w:rPr>
              <w:t>資料編</w:t>
            </w:r>
            <w:r w:rsidRPr="00054139">
              <w:rPr>
                <w:rFonts w:ascii="ＭＳ Ｐ明朝" w:eastAsia="ＭＳ Ｐ明朝" w:hAnsi="ＭＳ Ｐ明朝" w:cs="ＭＳ Ｐゴシック"/>
                <w:kern w:val="0"/>
                <w:sz w:val="18"/>
                <w:szCs w:val="17"/>
              </w:rPr>
              <w:t>「一年生で学ぶ漢字字典」</w:t>
            </w:r>
          </w:p>
        </w:tc>
        <w:tc>
          <w:tcPr>
            <w:tcW w:w="2721" w:type="dxa"/>
            <w:shd w:val="clear" w:color="auto" w:fill="auto"/>
            <w:tcMar>
              <w:top w:w="28" w:type="dxa"/>
              <w:left w:w="57" w:type="dxa"/>
              <w:bottom w:w="28" w:type="dxa"/>
              <w:right w:w="57" w:type="dxa"/>
            </w:tcMar>
          </w:tcPr>
          <w:p w14:paraId="073294E7"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3A871099" w14:textId="31E49803"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001812EB">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14:paraId="6A949DA3" w14:textId="29B947E5"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w:t>
            </w:r>
            <w:r>
              <w:rPr>
                <w:rFonts w:ascii="ＭＳ Ｐ明朝" w:eastAsia="ＭＳ Ｐ明朝" w:hAnsi="ＭＳ Ｐ明朝" w:cs="ＭＳ Ｐゴシック" w:hint="eastAsia"/>
                <w:kern w:val="0"/>
                <w:sz w:val="18"/>
                <w:szCs w:val="16"/>
              </w:rPr>
              <w:t>事象や行為，心情を表す語句の量を増している。（（1）ウ）</w:t>
            </w:r>
          </w:p>
          <w:p w14:paraId="6270712C"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2AA87AC3" w14:textId="0EB28199"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1C7A679B" w14:textId="7B0A1046"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527D26" w:rsidRPr="00054139" w14:paraId="1B69239F" w14:textId="77777777" w:rsidTr="008C2806">
        <w:trPr>
          <w:cantSplit/>
          <w:trHeight w:val="2469"/>
          <w:jc w:val="center"/>
        </w:trPr>
        <w:tc>
          <w:tcPr>
            <w:tcW w:w="283" w:type="dxa"/>
            <w:tcBorders>
              <w:top w:val="nil"/>
              <w:bottom w:val="nil"/>
            </w:tcBorders>
            <w:shd w:val="clear" w:color="auto" w:fill="auto"/>
            <w:tcMar>
              <w:top w:w="28" w:type="dxa"/>
              <w:left w:w="0" w:type="dxa"/>
              <w:bottom w:w="28" w:type="dxa"/>
              <w:right w:w="0" w:type="dxa"/>
            </w:tcMar>
          </w:tcPr>
          <w:p w14:paraId="074D8C77" w14:textId="030AC8AE" w:rsidR="00527D26" w:rsidRPr="00C924EB" w:rsidRDefault="00DE0780"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10</w:t>
            </w:r>
          </w:p>
        </w:tc>
        <w:tc>
          <w:tcPr>
            <w:tcW w:w="283" w:type="dxa"/>
            <w:tcBorders>
              <w:bottom w:val="nil"/>
            </w:tcBorders>
            <w:shd w:val="clear" w:color="auto" w:fill="auto"/>
            <w:tcMar>
              <w:top w:w="28" w:type="dxa"/>
              <w:left w:w="0" w:type="dxa"/>
              <w:bottom w:w="28" w:type="dxa"/>
              <w:right w:w="0" w:type="dxa"/>
            </w:tcMar>
            <w:textDirection w:val="tbRlV"/>
            <w:vAlign w:val="center"/>
          </w:tcPr>
          <w:p w14:paraId="45126CA6" w14:textId="444249A3" w:rsidR="00527D26" w:rsidRPr="00C924EB" w:rsidRDefault="00374FA7"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eastAsianLayout w:id="-1988435964" w:vert="1" w:vertCompress="1"/>
              </w:rPr>
              <w:t>5</w:t>
            </w:r>
            <w:r w:rsidR="00527D26" w:rsidRPr="00C924EB">
              <w:rPr>
                <w:rFonts w:ascii="ＭＳ Ｐゴシック" w:eastAsia="ＭＳ Ｐゴシック" w:hAnsi="ＭＳ Ｐゴシック" w:cs="ＭＳ Ｐゴシック" w:hint="eastAsia"/>
                <w:kern w:val="0"/>
                <w:szCs w:val="18"/>
              </w:rPr>
              <w:t xml:space="preserve">　古典に学ぶ</w:t>
            </w:r>
          </w:p>
        </w:tc>
        <w:tc>
          <w:tcPr>
            <w:tcW w:w="2324" w:type="dxa"/>
            <w:tcBorders>
              <w:bottom w:val="single" w:sz="4" w:space="0" w:color="auto"/>
            </w:tcBorders>
            <w:shd w:val="clear" w:color="auto" w:fill="auto"/>
            <w:tcMar>
              <w:top w:w="28" w:type="dxa"/>
              <w:left w:w="57" w:type="dxa"/>
              <w:bottom w:w="28" w:type="dxa"/>
              <w:right w:w="57" w:type="dxa"/>
            </w:tcMar>
          </w:tcPr>
          <w:p w14:paraId="6EDEF7B7" w14:textId="77777777" w:rsidR="00527D26" w:rsidRPr="00054139" w:rsidRDefault="00527D26" w:rsidP="009F25B3">
            <w:pPr>
              <w:widowControl/>
              <w:shd w:val="clear" w:color="auto" w:fill="C8C8C8"/>
              <w:overflowPunct w:val="0"/>
              <w:adjustRightInd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月を思う心</w:t>
            </w:r>
          </w:p>
          <w:p w14:paraId="49248B8C" w14:textId="7BCA9860" w:rsidR="00527D26" w:rsidRPr="00E31E49" w:rsidRDefault="00E31E49" w:rsidP="009F25B3">
            <w:pPr>
              <w:widowControl/>
              <w:overflowPunct w:val="0"/>
              <w:adjustRightInd w:val="0"/>
              <w:snapToGrid w:val="0"/>
              <w:spacing w:line="260" w:lineRule="exact"/>
              <w:rPr>
                <w:rFonts w:ascii="ＭＳ Ｐゴシック" w:eastAsia="ＭＳ Ｐゴシック" w:hAnsi="ＭＳ Ｐゴシック" w:cs="ＭＳ Ｐゴシック"/>
                <w:kern w:val="0"/>
                <w:szCs w:val="18"/>
              </w:rPr>
            </w:pPr>
            <w:r w:rsidRPr="00E31E49">
              <w:rPr>
                <w:rFonts w:ascii="ＭＳ Ｐゴシック" w:eastAsia="ＭＳ Ｐゴシック" w:hAnsi="ＭＳ Ｐゴシック" w:cs="ＭＳ Ｐゴシック" w:hint="eastAsia"/>
                <w:kern w:val="0"/>
                <w:szCs w:val="18"/>
              </w:rPr>
              <w:t>【読む</w:t>
            </w:r>
            <w:r w:rsidR="009F62D6">
              <w:rPr>
                <w:rFonts w:ascii="ＭＳ Ｐゴシック" w:eastAsia="ＭＳ Ｐゴシック" w:hAnsi="ＭＳ Ｐゴシック" w:cs="ＭＳ Ｐゴシック" w:hint="eastAsia"/>
                <w:kern w:val="0"/>
                <w:szCs w:val="18"/>
              </w:rPr>
              <w:t>（</w:t>
            </w:r>
            <w:r w:rsidR="00527D26" w:rsidRPr="00E31E49">
              <w:rPr>
                <w:rFonts w:ascii="ＭＳ Ｐゴシック" w:eastAsia="ＭＳ Ｐゴシック" w:hAnsi="ＭＳ Ｐゴシック" w:cs="ＭＳ Ｐゴシック" w:hint="eastAsia"/>
                <w:kern w:val="0"/>
                <w:szCs w:val="18"/>
              </w:rPr>
              <w:t>解説</w:t>
            </w:r>
            <w:r w:rsidR="009F62D6">
              <w:rPr>
                <w:rFonts w:ascii="ＭＳ Ｐゴシック" w:eastAsia="ＭＳ Ｐゴシック" w:hAnsi="ＭＳ Ｐゴシック" w:cs="ＭＳ Ｐゴシック" w:hint="eastAsia"/>
                <w:kern w:val="0"/>
                <w:szCs w:val="18"/>
              </w:rPr>
              <w:t>）</w:t>
            </w:r>
            <w:r w:rsidR="00527D26" w:rsidRPr="00E31E49">
              <w:rPr>
                <w:rFonts w:ascii="ＭＳ Ｐゴシック" w:eastAsia="ＭＳ Ｐゴシック" w:hAnsi="ＭＳ Ｐゴシック" w:cs="ＭＳ Ｐゴシック" w:hint="eastAsia"/>
                <w:kern w:val="0"/>
                <w:szCs w:val="18"/>
              </w:rPr>
              <w:t>】</w:t>
            </w:r>
          </w:p>
          <w:p w14:paraId="1A0A46D0" w14:textId="35BDF46D" w:rsidR="00527D26"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1</w:t>
            </w:r>
            <w:r w:rsidR="00527D26" w:rsidRPr="00054139">
              <w:rPr>
                <w:rFonts w:ascii="ＭＳ Ｐ明朝" w:eastAsia="ＭＳ Ｐ明朝" w:hAnsi="ＭＳ Ｐ明朝" w:cs="ＭＳ Ｐゴシック" w:hint="eastAsia"/>
                <w:kern w:val="0"/>
                <w:sz w:val="18"/>
                <w:szCs w:val="18"/>
              </w:rPr>
              <w:t>時間</w:t>
            </w:r>
          </w:p>
          <w:p w14:paraId="4CD1EE38" w14:textId="77777777" w:rsidR="00022506" w:rsidRDefault="00022506" w:rsidP="009F25B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7AD21865" w14:textId="51A21E5E" w:rsidR="00527D26" w:rsidRPr="00022506" w:rsidRDefault="00022506" w:rsidP="009F25B3">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Cs w:val="18"/>
              </w:rPr>
            </w:pPr>
            <w:r w:rsidRPr="00534A5F">
              <w:rPr>
                <w:rFonts w:ascii="ＭＳ Ｐ明朝" w:eastAsia="ＭＳ Ｐ明朝" w:hAnsi="ＭＳ Ｐ明朝" w:cs="ＭＳ Ｐゴシック" w:hint="eastAsia"/>
                <w:kern w:val="0"/>
                <w:sz w:val="18"/>
                <w:szCs w:val="18"/>
              </w:rPr>
              <w:t>●</w:t>
            </w:r>
            <w:r w:rsidR="00534A5F" w:rsidRPr="00534A5F">
              <w:rPr>
                <w:rFonts w:ascii="ＭＳ Ｐ明朝" w:eastAsia="ＭＳ Ｐ明朝" w:hAnsi="ＭＳ Ｐ明朝" w:cs="ＭＳ Ｐゴシック" w:hint="eastAsia"/>
                <w:kern w:val="0"/>
                <w:sz w:val="18"/>
                <w:szCs w:val="18"/>
              </w:rPr>
              <w:t>古典の世界への理解を深め，月と人々との関わりについて考える。（知・技（3）イ，Ｃア）</w:t>
            </w:r>
          </w:p>
        </w:tc>
        <w:tc>
          <w:tcPr>
            <w:tcW w:w="340" w:type="dxa"/>
            <w:shd w:val="clear" w:color="auto" w:fill="auto"/>
            <w:tcMar>
              <w:top w:w="28" w:type="dxa"/>
              <w:left w:w="0" w:type="dxa"/>
              <w:bottom w:w="28" w:type="dxa"/>
              <w:right w:w="0" w:type="dxa"/>
            </w:tcMar>
          </w:tcPr>
          <w:p w14:paraId="68FED0B4" w14:textId="6CC5C757"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2C110613" w14:textId="7EF08F89" w:rsidR="00527D26" w:rsidRPr="00054139" w:rsidRDefault="00527D26" w:rsidP="009F25B3">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D51925">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5CA07451" w14:textId="5FA2FEF7" w:rsidR="00527D26" w:rsidRPr="00054139" w:rsidRDefault="00374FA7" w:rsidP="009F25B3">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sidR="00557C8D">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月と人々との関わりについて考える。</w:t>
            </w:r>
          </w:p>
          <w:p w14:paraId="2422D67A" w14:textId="2C019221" w:rsidR="00527D26" w:rsidRPr="00054139" w:rsidRDefault="00527D26" w:rsidP="009F25B3">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・本文を通読し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内容を捉える。</w:t>
            </w:r>
          </w:p>
          <w:p w14:paraId="678ADC69" w14:textId="37BFA3B7" w:rsidR="00527D26" w:rsidRPr="00054139" w:rsidRDefault="00527D26" w:rsidP="009F25B3">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・月と昔の人々の生活について想像し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人々の月への思いについて考える。</w:t>
            </w:r>
          </w:p>
          <w:p w14:paraId="56A5AFCD" w14:textId="701EC514" w:rsidR="00527D26" w:rsidRPr="00054139" w:rsidRDefault="003229CF" w:rsidP="009F25B3">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D51925" w:rsidRPr="00D51925">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54F6A0D6"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知・技</w:t>
            </w:r>
          </w:p>
          <w:p w14:paraId="3631062A" w14:textId="7961EDA4"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・古典にはさまざまな種類の作品があることを知</w:t>
            </w:r>
            <w:r w:rsidR="00534A5F">
              <w:rPr>
                <w:rFonts w:ascii="ＭＳ Ｐ明朝" w:eastAsia="ＭＳ Ｐ明朝" w:hAnsi="ＭＳ Ｐ明朝" w:cs="ＭＳ Ｐゴシック" w:hint="eastAsia"/>
                <w:kern w:val="0"/>
                <w:sz w:val="18"/>
                <w:szCs w:val="16"/>
              </w:rPr>
              <w:t>ってい</w:t>
            </w:r>
            <w:r w:rsidRPr="00054139">
              <w:rPr>
                <w:rFonts w:ascii="ＭＳ Ｐ明朝" w:eastAsia="ＭＳ Ｐ明朝" w:hAnsi="ＭＳ Ｐ明朝" w:cs="ＭＳ Ｐゴシック" w:hint="eastAsia"/>
                <w:kern w:val="0"/>
                <w:sz w:val="18"/>
                <w:szCs w:val="16"/>
              </w:rPr>
              <w:t>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3</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sidR="009F62D6">
              <w:rPr>
                <w:rFonts w:ascii="ＭＳ Ｐ明朝" w:eastAsia="ＭＳ Ｐ明朝" w:hAnsi="ＭＳ Ｐ明朝" w:cs="ＭＳ Ｐゴシック" w:hint="eastAsia"/>
                <w:kern w:val="0"/>
                <w:sz w:val="18"/>
                <w:szCs w:val="16"/>
              </w:rPr>
              <w:t>）</w:t>
            </w:r>
          </w:p>
          <w:p w14:paraId="64B961CA"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思・判・表</w:t>
            </w:r>
          </w:p>
          <w:p w14:paraId="0629E3AA" w14:textId="3CABAB6C" w:rsidR="00527D26" w:rsidRPr="00611B7A" w:rsidRDefault="00527D26" w:rsidP="009F25B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611B7A">
              <w:rPr>
                <w:rFonts w:ascii="ＭＳ Ｐゴシック" w:eastAsia="ＭＳ Ｐゴシック" w:hAnsi="ＭＳ Ｐゴシック" w:cs="ＭＳ Ｐゴシック" w:hint="eastAsia"/>
                <w:kern w:val="0"/>
                <w:sz w:val="18"/>
                <w:szCs w:val="16"/>
              </w:rPr>
              <w:t>・</w:t>
            </w:r>
            <w:r w:rsidRPr="00611B7A">
              <w:rPr>
                <w:rFonts w:ascii="ＭＳ Ｐゴシック" w:eastAsia="ＭＳ Ｐゴシック" w:hAnsi="ＭＳ Ｐゴシック" w:cs="ＭＳ Ｐゴシック" w:hint="eastAsia"/>
                <w:kern w:val="0"/>
                <w:sz w:val="18"/>
                <w:szCs w:val="16"/>
                <w:u w:val="wave"/>
              </w:rPr>
              <w:t>「読むこと」において</w:t>
            </w:r>
            <w:r w:rsidR="00802075" w:rsidRPr="00611B7A">
              <w:rPr>
                <w:rFonts w:ascii="ＭＳ Ｐゴシック" w:eastAsia="ＭＳ Ｐゴシック" w:hAnsi="ＭＳ Ｐゴシック" w:cs="ＭＳ Ｐゴシック" w:hint="eastAsia"/>
                <w:kern w:val="0"/>
                <w:sz w:val="18"/>
                <w:szCs w:val="16"/>
                <w:u w:val="wave"/>
              </w:rPr>
              <w:t>，</w:t>
            </w:r>
            <w:r w:rsidRPr="00611B7A">
              <w:rPr>
                <w:rFonts w:ascii="ＭＳ Ｐゴシック" w:eastAsia="ＭＳ Ｐゴシック" w:hAnsi="ＭＳ Ｐゴシック" w:cs="ＭＳ Ｐゴシック" w:hint="eastAsia"/>
                <w:kern w:val="0"/>
                <w:sz w:val="18"/>
                <w:szCs w:val="16"/>
                <w:u w:val="wave"/>
              </w:rPr>
              <w:t>文章の中心的な部分と付加的な部分</w:t>
            </w:r>
            <w:r w:rsidR="00802075" w:rsidRPr="00611B7A">
              <w:rPr>
                <w:rFonts w:ascii="ＭＳ Ｐゴシック" w:eastAsia="ＭＳ Ｐゴシック" w:hAnsi="ＭＳ Ｐゴシック" w:cs="ＭＳ Ｐゴシック" w:hint="eastAsia"/>
                <w:kern w:val="0"/>
                <w:sz w:val="18"/>
                <w:szCs w:val="16"/>
                <w:u w:val="wave"/>
              </w:rPr>
              <w:t>，</w:t>
            </w:r>
            <w:r w:rsidRPr="00611B7A">
              <w:rPr>
                <w:rFonts w:ascii="ＭＳ Ｐゴシック" w:eastAsia="ＭＳ Ｐゴシック" w:hAnsi="ＭＳ Ｐゴシック" w:cs="ＭＳ Ｐゴシック" w:hint="eastAsia"/>
                <w:kern w:val="0"/>
                <w:sz w:val="18"/>
                <w:szCs w:val="16"/>
                <w:u w:val="wave"/>
              </w:rPr>
              <w:t>事実と意見との関係などについて叙述をもとに捉え</w:t>
            </w:r>
            <w:r w:rsidR="00802075" w:rsidRPr="00611B7A">
              <w:rPr>
                <w:rFonts w:ascii="ＭＳ Ｐゴシック" w:eastAsia="ＭＳ Ｐゴシック" w:hAnsi="ＭＳ Ｐゴシック" w:cs="ＭＳ Ｐゴシック" w:hint="eastAsia"/>
                <w:kern w:val="0"/>
                <w:sz w:val="18"/>
                <w:szCs w:val="16"/>
                <w:u w:val="wave"/>
              </w:rPr>
              <w:t>，</w:t>
            </w:r>
            <w:r w:rsidRPr="00611B7A">
              <w:rPr>
                <w:rFonts w:ascii="ＭＳ Ｐゴシック" w:eastAsia="ＭＳ Ｐゴシック" w:hAnsi="ＭＳ Ｐゴシック" w:cs="ＭＳ Ｐゴシック" w:hint="eastAsia"/>
                <w:kern w:val="0"/>
                <w:sz w:val="18"/>
                <w:szCs w:val="16"/>
                <w:u w:val="wave"/>
              </w:rPr>
              <w:t>要旨を把握している。</w:t>
            </w:r>
            <w:r w:rsidR="009F62D6">
              <w:rPr>
                <w:rFonts w:ascii="ＭＳ Ｐゴシック" w:eastAsia="ＭＳ Ｐゴシック" w:hAnsi="ＭＳ Ｐゴシック" w:cs="ＭＳ Ｐゴシック" w:hint="eastAsia"/>
                <w:kern w:val="0"/>
                <w:sz w:val="18"/>
                <w:szCs w:val="16"/>
                <w:u w:val="wave"/>
              </w:rPr>
              <w:t>（</w:t>
            </w:r>
            <w:r w:rsidR="00374FA7" w:rsidRPr="00611B7A">
              <w:rPr>
                <w:rFonts w:ascii="ＭＳ Ｐゴシック" w:eastAsia="ＭＳ Ｐゴシック" w:hAnsi="ＭＳ Ｐゴシック" w:cs="ＭＳ Ｐゴシック" w:hint="eastAsia"/>
                <w:kern w:val="0"/>
                <w:sz w:val="18"/>
                <w:szCs w:val="16"/>
                <w:u w:val="wave"/>
              </w:rPr>
              <w:t>Ｃ</w:t>
            </w:r>
            <w:r w:rsidRPr="00611B7A">
              <w:rPr>
                <w:rFonts w:ascii="ＭＳ Ｐゴシック" w:eastAsia="ＭＳ Ｐゴシック" w:hAnsi="ＭＳ Ｐゴシック" w:cs="ＭＳ Ｐゴシック" w:hint="eastAsia"/>
                <w:kern w:val="0"/>
                <w:sz w:val="18"/>
                <w:szCs w:val="16"/>
                <w:u w:val="wave"/>
              </w:rPr>
              <w:t>ア</w:t>
            </w:r>
            <w:r w:rsidR="009F62D6">
              <w:rPr>
                <w:rFonts w:ascii="ＭＳ Ｐゴシック" w:eastAsia="ＭＳ Ｐゴシック" w:hAnsi="ＭＳ Ｐゴシック" w:cs="ＭＳ Ｐゴシック" w:hint="eastAsia"/>
                <w:kern w:val="0"/>
                <w:sz w:val="18"/>
                <w:szCs w:val="16"/>
                <w:u w:val="wave"/>
              </w:rPr>
              <w:t>）</w:t>
            </w:r>
          </w:p>
          <w:p w14:paraId="113FB6B9"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主</w:t>
            </w:r>
          </w:p>
          <w:p w14:paraId="6B994B4E" w14:textId="1F9ECFAB"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・進んで要旨を把握し</w:t>
            </w:r>
            <w:r w:rsidR="00802075" w:rsidRPr="00054139">
              <w:rPr>
                <w:rFonts w:ascii="ＭＳ Ｐ明朝" w:eastAsia="ＭＳ Ｐ明朝" w:hAnsi="ＭＳ Ｐ明朝" w:cs="ＭＳ Ｐゴシック" w:hint="eastAsia"/>
                <w:kern w:val="0"/>
                <w:sz w:val="18"/>
                <w:szCs w:val="16"/>
              </w:rPr>
              <w:t>，</w:t>
            </w:r>
            <w:r w:rsidR="00534A5F">
              <w:rPr>
                <w:rFonts w:ascii="ＭＳ Ｐ明朝" w:eastAsia="ＭＳ Ｐ明朝" w:hAnsi="ＭＳ Ｐ明朝" w:cs="ＭＳ Ｐゴシック" w:hint="eastAsia"/>
                <w:kern w:val="0"/>
                <w:sz w:val="18"/>
                <w:szCs w:val="16"/>
              </w:rPr>
              <w:t>学習したことを生かして考えたことを報告しようと</w:t>
            </w:r>
            <w:r w:rsidRPr="00054139">
              <w:rPr>
                <w:rFonts w:ascii="ＭＳ Ｐ明朝" w:eastAsia="ＭＳ Ｐ明朝" w:hAnsi="ＭＳ Ｐ明朝" w:cs="ＭＳ Ｐゴシック" w:hint="eastAsia"/>
                <w:kern w:val="0"/>
                <w:sz w:val="18"/>
                <w:szCs w:val="16"/>
              </w:rPr>
              <w:t>している。</w:t>
            </w:r>
          </w:p>
        </w:tc>
        <w:tc>
          <w:tcPr>
            <w:tcW w:w="1134" w:type="dxa"/>
            <w:shd w:val="clear" w:color="auto" w:fill="auto"/>
            <w:tcMar>
              <w:top w:w="28" w:type="dxa"/>
              <w:left w:w="57" w:type="dxa"/>
              <w:bottom w:w="28" w:type="dxa"/>
              <w:right w:w="57" w:type="dxa"/>
            </w:tcMar>
          </w:tcPr>
          <w:p w14:paraId="2CC1A1CE" w14:textId="6B61B7EE" w:rsidR="00527D26" w:rsidRPr="00054139" w:rsidRDefault="00534A5F" w:rsidP="009F25B3">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説明や記録などの文章を読み，理解したことや考えたことを報告する</w:t>
            </w:r>
            <w:r w:rsidR="00527D26" w:rsidRPr="00054139">
              <w:rPr>
                <w:rFonts w:ascii="ＭＳ Ｐ明朝" w:eastAsia="ＭＳ Ｐ明朝" w:hAnsi="ＭＳ Ｐ明朝" w:cs="ＭＳ Ｐゴシック" w:hint="eastAsia"/>
                <w:kern w:val="0"/>
                <w:sz w:val="18"/>
                <w:szCs w:val="17"/>
              </w:rPr>
              <w:t>。</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00527D26" w:rsidRPr="00054139">
              <w:rPr>
                <w:rFonts w:ascii="ＭＳ Ｐ明朝" w:eastAsia="ＭＳ Ｐ明朝" w:hAnsi="ＭＳ Ｐ明朝" w:cs="ＭＳ Ｐゴシック" w:hint="eastAsia"/>
                <w:kern w:val="0"/>
                <w:sz w:val="18"/>
                <w:szCs w:val="17"/>
              </w:rPr>
              <w:t>ア</w:t>
            </w:r>
            <w:r w:rsidR="009F62D6">
              <w:rPr>
                <w:rFonts w:ascii="ＭＳ Ｐ明朝" w:eastAsia="ＭＳ Ｐ明朝" w:hAnsi="ＭＳ Ｐ明朝" w:cs="ＭＳ Ｐゴシック" w:hint="eastAsia"/>
                <w:kern w:val="0"/>
                <w:sz w:val="18"/>
                <w:szCs w:val="17"/>
              </w:rPr>
              <w:t>）</w:t>
            </w:r>
          </w:p>
        </w:tc>
      </w:tr>
      <w:tr w:rsidR="00527D26" w:rsidRPr="00054139" w14:paraId="37D8AF42" w14:textId="77777777" w:rsidTr="005E3D12">
        <w:trPr>
          <w:cantSplit/>
          <w:trHeight w:val="2690"/>
          <w:jc w:val="center"/>
        </w:trPr>
        <w:tc>
          <w:tcPr>
            <w:tcW w:w="283" w:type="dxa"/>
            <w:tcBorders>
              <w:top w:val="nil"/>
              <w:bottom w:val="nil"/>
            </w:tcBorders>
            <w:shd w:val="clear" w:color="auto" w:fill="auto"/>
            <w:tcMar>
              <w:top w:w="28" w:type="dxa"/>
              <w:left w:w="0" w:type="dxa"/>
              <w:bottom w:w="28" w:type="dxa"/>
              <w:right w:w="0" w:type="dxa"/>
            </w:tcMar>
          </w:tcPr>
          <w:p w14:paraId="2B883EB0" w14:textId="77777777" w:rsidR="00527D26" w:rsidRPr="00C924EB" w:rsidRDefault="00527D26"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val="restart"/>
            <w:tcBorders>
              <w:top w:val="nil"/>
              <w:bottom w:val="nil"/>
            </w:tcBorders>
            <w:shd w:val="clear" w:color="auto" w:fill="auto"/>
            <w:tcMar>
              <w:top w:w="28" w:type="dxa"/>
              <w:left w:w="0" w:type="dxa"/>
              <w:bottom w:w="28" w:type="dxa"/>
              <w:right w:w="0" w:type="dxa"/>
            </w:tcMar>
            <w:textDirection w:val="tbRlV"/>
            <w:vAlign w:val="center"/>
          </w:tcPr>
          <w:p w14:paraId="24D9BB0F" w14:textId="77777777" w:rsidR="00527D26" w:rsidRPr="00C924EB" w:rsidRDefault="00527D26" w:rsidP="009F25B3">
            <w:pPr>
              <w:widowControl/>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4FE9EF1D" w14:textId="77777777"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竹取物語</w:t>
            </w:r>
          </w:p>
          <w:p w14:paraId="5C86FC02" w14:textId="61B08C86" w:rsidR="00527D26" w:rsidRPr="00E31E49" w:rsidRDefault="00E31E49"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E31E49">
              <w:rPr>
                <w:rFonts w:ascii="ＭＳ Ｐゴシック" w:eastAsia="ＭＳ Ｐゴシック" w:hAnsi="ＭＳ Ｐゴシック" w:cs="ＭＳ Ｐゴシック" w:hint="eastAsia"/>
                <w:kern w:val="0"/>
                <w:szCs w:val="18"/>
              </w:rPr>
              <w:t>【読む</w:t>
            </w:r>
            <w:r w:rsidR="009F62D6">
              <w:rPr>
                <w:rFonts w:ascii="ＭＳ Ｐゴシック" w:eastAsia="ＭＳ Ｐゴシック" w:hAnsi="ＭＳ Ｐゴシック" w:cs="ＭＳ Ｐゴシック" w:hint="eastAsia"/>
                <w:kern w:val="0"/>
                <w:szCs w:val="18"/>
              </w:rPr>
              <w:t>（</w:t>
            </w:r>
            <w:r w:rsidR="00527D26" w:rsidRPr="00E31E49">
              <w:rPr>
                <w:rFonts w:ascii="ＭＳ Ｐゴシック" w:eastAsia="ＭＳ Ｐゴシック" w:hAnsi="ＭＳ Ｐゴシック" w:cs="ＭＳ Ｐゴシック" w:hint="eastAsia"/>
                <w:kern w:val="0"/>
                <w:szCs w:val="18"/>
              </w:rPr>
              <w:t>古文</w:t>
            </w:r>
            <w:r w:rsidR="009F62D6">
              <w:rPr>
                <w:rFonts w:ascii="ＭＳ Ｐゴシック" w:eastAsia="ＭＳ Ｐゴシック" w:hAnsi="ＭＳ Ｐゴシック" w:cs="ＭＳ Ｐゴシック" w:hint="eastAsia"/>
                <w:kern w:val="0"/>
                <w:szCs w:val="18"/>
              </w:rPr>
              <w:t>）</w:t>
            </w:r>
            <w:r w:rsidR="00527D26" w:rsidRPr="00E31E49">
              <w:rPr>
                <w:rFonts w:ascii="ＭＳ Ｐゴシック" w:eastAsia="ＭＳ Ｐゴシック" w:hAnsi="ＭＳ Ｐゴシック" w:cs="ＭＳ Ｐゴシック" w:hint="eastAsia"/>
                <w:kern w:val="0"/>
                <w:szCs w:val="18"/>
              </w:rPr>
              <w:t>】</w:t>
            </w:r>
          </w:p>
          <w:p w14:paraId="417EB5B6" w14:textId="2D590F7F" w:rsidR="00527D26" w:rsidRPr="00E31E49"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665A065E" w14:textId="1CCBEA57" w:rsidR="00987B3B" w:rsidRPr="00E31E49" w:rsidRDefault="00534A5F"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古文</w:t>
            </w:r>
            <w:r w:rsidR="00987B3B" w:rsidRPr="00E31E49">
              <w:rPr>
                <w:rFonts w:ascii="ＭＳ Ｐゴシック" w:eastAsia="ＭＳ Ｐゴシック" w:hAnsi="ＭＳ Ｐゴシック" w:cs="ＭＳ Ｐゴシック" w:hint="eastAsia"/>
                <w:kern w:val="0"/>
                <w:szCs w:val="18"/>
              </w:rPr>
              <w:t>の読み方</w:t>
            </w:r>
          </w:p>
          <w:p w14:paraId="350DF0EB" w14:textId="029D4483" w:rsidR="00527D26" w:rsidRPr="00E31E4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E31E49">
              <w:rPr>
                <w:rFonts w:ascii="ＭＳ Ｐゴシック" w:eastAsia="ＭＳ Ｐゴシック" w:hAnsi="ＭＳ Ｐゴシック" w:cs="ＭＳ Ｐゴシック" w:hint="eastAsia"/>
                <w:kern w:val="0"/>
                <w:szCs w:val="18"/>
              </w:rPr>
              <w:t>古典の仮名遣い</w:t>
            </w:r>
          </w:p>
          <w:p w14:paraId="1307D339" w14:textId="22731B85" w:rsidR="00527D26"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4</w:t>
            </w:r>
            <w:r w:rsidR="00527D26" w:rsidRPr="00054139">
              <w:rPr>
                <w:rFonts w:ascii="ＭＳ Ｐ明朝" w:eastAsia="ＭＳ Ｐ明朝" w:hAnsi="ＭＳ Ｐ明朝" w:cs="ＭＳ Ｐゴシック" w:hint="eastAsia"/>
                <w:kern w:val="0"/>
                <w:sz w:val="18"/>
                <w:szCs w:val="18"/>
              </w:rPr>
              <w:t>時間</w:t>
            </w:r>
          </w:p>
          <w:p w14:paraId="72E02D20" w14:textId="77777777" w:rsidR="00527D26" w:rsidRPr="00054139"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1D3028F3" w14:textId="748943F5" w:rsidR="00527D26" w:rsidRPr="00054139"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●古文の仮名遣いやリズムに注意して音読し，古典の世界を感じ取る。</w:t>
            </w:r>
            <w:r w:rsidR="009F62D6">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知・技</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3</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ア</w:t>
            </w:r>
            <w:r w:rsidR="009F62D6">
              <w:rPr>
                <w:rFonts w:ascii="ＭＳ Ｐ明朝" w:eastAsia="ＭＳ Ｐ明朝" w:hAnsi="ＭＳ Ｐ明朝" w:cs="ＭＳ Ｐゴシック" w:hint="eastAsia"/>
                <w:kern w:val="0"/>
                <w:sz w:val="18"/>
                <w:szCs w:val="17"/>
              </w:rPr>
              <w:t>）</w:t>
            </w:r>
          </w:p>
          <w:p w14:paraId="5B9FC3B9" w14:textId="0777112E" w:rsidR="00527D26" w:rsidRPr="00054139" w:rsidRDefault="00527D26"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●登場人物の相互関係や心情の変化について,描写をもとに捉える。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イ</w:t>
            </w:r>
            <w:r w:rsidR="00FC077C">
              <w:rPr>
                <w:rFonts w:ascii="ＭＳ Ｐ明朝" w:eastAsia="ＭＳ Ｐ明朝" w:hAnsi="ＭＳ Ｐ明朝" w:cs="ＭＳ Ｐゴシック" w:hint="eastAsia"/>
                <w:kern w:val="0"/>
                <w:sz w:val="18"/>
                <w:szCs w:val="17"/>
              </w:rPr>
              <w:t>，Ｃウ，Ｃオ</w:t>
            </w:r>
            <w:r w:rsidR="009F62D6">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21042E8D" w14:textId="42AC0ADE"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r w:rsidR="00527D26" w:rsidRPr="00706F27">
              <w:rPr>
                <w:rFonts w:ascii="ＭＳ Ｐ明朝" w:eastAsia="ＭＳ Ｐ明朝" w:hAnsi="ＭＳ Ｐ明朝"/>
                <w:sz w:val="18"/>
                <w:szCs w:val="18"/>
              </w:rPr>
              <w:t>-</w:t>
            </w:r>
            <w:r w:rsidRPr="00706F27">
              <w:rPr>
                <w:rFonts w:ascii="ＭＳ Ｐ明朝" w:eastAsia="ＭＳ Ｐ明朝" w:hAnsi="ＭＳ Ｐ明朝"/>
                <w:sz w:val="18"/>
                <w:szCs w:val="18"/>
              </w:rPr>
              <w:t>2</w:t>
            </w:r>
          </w:p>
          <w:p w14:paraId="5180B72E"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3C616D"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D432D91"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EA43C0"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0E8067F" w14:textId="4B9E2549"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093F8F"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37D672" w14:textId="6C170DE9"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3</w:t>
            </w:r>
          </w:p>
          <w:p w14:paraId="073DBF32" w14:textId="66DC88CD"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578FDAF" w14:textId="7DA8FAE9"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AEC2C4"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1A755C"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D2E16B"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B247B0F" w14:textId="24BCEFF3"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4</w:t>
            </w:r>
          </w:p>
        </w:tc>
        <w:tc>
          <w:tcPr>
            <w:tcW w:w="3572" w:type="dxa"/>
            <w:shd w:val="clear" w:color="auto" w:fill="auto"/>
            <w:tcMar>
              <w:top w:w="28" w:type="dxa"/>
              <w:left w:w="57" w:type="dxa"/>
              <w:bottom w:w="28" w:type="dxa"/>
              <w:right w:w="57" w:type="dxa"/>
            </w:tcMar>
          </w:tcPr>
          <w:p w14:paraId="3F2B02F2" w14:textId="7A52FE3C" w:rsidR="00527D26" w:rsidRPr="00054139"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D51925">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6AC32C29" w14:textId="631D91D8"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sidR="00557C8D">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古文の仮名遣いやリズムに注意して音読し</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内容を捉える。</w:t>
            </w:r>
          </w:p>
          <w:p w14:paraId="367C73CF" w14:textId="3EBB74ED"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・歴史的仮名遣いや古典の言葉に注意して音読する。</w:t>
            </w:r>
          </w:p>
          <w:p w14:paraId="18D68466" w14:textId="30E88724"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・登場人物の相互関係を整理し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物語のあら筋を捉える。</w:t>
            </w:r>
          </w:p>
          <w:p w14:paraId="3C85FFE8" w14:textId="7DCD9AA0"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sidR="00557C8D">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登場人物の相互関係や心情の変化について</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描写をもとに捉える。</w:t>
            </w:r>
          </w:p>
          <w:p w14:paraId="39941247" w14:textId="35CBD3CA"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・主な登場人物の言動から性格を想像し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感じたことを書く。</w:t>
            </w:r>
          </w:p>
          <w:p w14:paraId="1E2E5D48" w14:textId="06629C49"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・最も悲しんだのは誰か</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理由とあわせて考える。</w:t>
            </w:r>
          </w:p>
          <w:p w14:paraId="6B65AFFF" w14:textId="7773386C"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sidR="00557C8D">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古典の世界を感じ取り</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現代と比べて考えを広げる。</w:t>
            </w:r>
          </w:p>
          <w:p w14:paraId="313509D3" w14:textId="2FD5D094"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・約千年たっても変わらないところと</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変わったところを考える。</w:t>
            </w:r>
          </w:p>
          <w:p w14:paraId="5AC6B480" w14:textId="448696AA"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・考えたことを話し合う。</w:t>
            </w:r>
          </w:p>
          <w:p w14:paraId="6191A2AC" w14:textId="71F07D5D" w:rsidR="00527D26" w:rsidRPr="00054139" w:rsidRDefault="003229C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D51925" w:rsidRPr="00D51925">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73EF013D"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知・技</w:t>
            </w:r>
          </w:p>
          <w:p w14:paraId="0ECC48B8" w14:textId="71F27DE9" w:rsidR="00527D26" w:rsidRPr="00054139" w:rsidRDefault="00527D26" w:rsidP="009F25B3">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534A5F">
              <w:rPr>
                <w:rFonts w:ascii="ＭＳ Ｐ明朝" w:eastAsia="ＭＳ Ｐ明朝" w:hAnsi="ＭＳ Ｐ明朝" w:cs="ＭＳ Ｐゴシック" w:hint="eastAsia"/>
                <w:kern w:val="0"/>
                <w:sz w:val="18"/>
                <w:szCs w:val="16"/>
              </w:rPr>
              <w:t>音読に必要な文語のきまりを知り，</w:t>
            </w:r>
            <w:r w:rsidRPr="00054139">
              <w:rPr>
                <w:rFonts w:ascii="ＭＳ Ｐ明朝" w:eastAsia="ＭＳ Ｐ明朝" w:hAnsi="ＭＳ Ｐ明朝" w:cs="ＭＳ Ｐゴシック" w:hint="eastAsia"/>
                <w:kern w:val="0"/>
                <w:sz w:val="18"/>
                <w:szCs w:val="16"/>
              </w:rPr>
              <w:t>古文を音読し</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古典特有のリズムを</w:t>
            </w:r>
            <w:r w:rsidR="006B3418">
              <w:rPr>
                <w:rFonts w:ascii="ＭＳ Ｐ明朝" w:eastAsia="ＭＳ Ｐ明朝" w:hAnsi="ＭＳ Ｐ明朝" w:cs="ＭＳ Ｐゴシック" w:hint="eastAsia"/>
                <w:kern w:val="0"/>
                <w:sz w:val="18"/>
                <w:szCs w:val="16"/>
              </w:rPr>
              <w:t>とお</w:t>
            </w:r>
            <w:r w:rsidRPr="00054139">
              <w:rPr>
                <w:rFonts w:ascii="ＭＳ Ｐ明朝" w:eastAsia="ＭＳ Ｐ明朝" w:hAnsi="ＭＳ Ｐ明朝" w:cs="ＭＳ Ｐゴシック" w:hint="eastAsia"/>
                <w:kern w:val="0"/>
                <w:sz w:val="18"/>
                <w:szCs w:val="16"/>
              </w:rPr>
              <w:t>して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古典の世界に親しんでいる。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3</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ア</w:t>
            </w:r>
            <w:r w:rsidR="009F62D6">
              <w:rPr>
                <w:rFonts w:ascii="ＭＳ Ｐ明朝" w:eastAsia="ＭＳ Ｐ明朝" w:hAnsi="ＭＳ Ｐ明朝" w:cs="ＭＳ Ｐゴシック" w:hint="eastAsia"/>
                <w:kern w:val="0"/>
                <w:sz w:val="18"/>
                <w:szCs w:val="16"/>
              </w:rPr>
              <w:t>）</w:t>
            </w:r>
          </w:p>
          <w:p w14:paraId="2101FC88"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思・判・表</w:t>
            </w:r>
          </w:p>
          <w:p w14:paraId="4E0E77AF" w14:textId="2A26A3A8" w:rsidR="00527D26" w:rsidRPr="00054139" w:rsidRDefault="00527D26" w:rsidP="009F25B3">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➊</w:t>
            </w:r>
            <w:r w:rsidRPr="00C924EB">
              <w:rPr>
                <w:rFonts w:ascii="ＭＳ Ｐゴシック" w:eastAsia="ＭＳ Ｐゴシック" w:hAnsi="ＭＳ Ｐゴシック" w:cs="ＭＳ Ｐゴシック" w:hint="eastAsia"/>
                <w:kern w:val="0"/>
                <w:sz w:val="18"/>
                <w:szCs w:val="16"/>
                <w:u w:val="wave"/>
              </w:rPr>
              <w:t>「読むこと」において</w:t>
            </w:r>
            <w:r w:rsidR="00802075" w:rsidRPr="00C924EB">
              <w:rPr>
                <w:rFonts w:ascii="ＭＳ Ｐゴシック" w:eastAsia="ＭＳ Ｐゴシック" w:hAnsi="ＭＳ Ｐゴシック" w:cs="ＭＳ Ｐゴシック" w:hint="eastAsia"/>
                <w:kern w:val="0"/>
                <w:sz w:val="18"/>
                <w:szCs w:val="16"/>
                <w:u w:val="wave"/>
              </w:rPr>
              <w:t>，</w:t>
            </w:r>
            <w:r w:rsidR="00534A5F">
              <w:rPr>
                <w:rFonts w:ascii="ＭＳ Ｐゴシック" w:eastAsia="ＭＳ Ｐゴシック" w:hAnsi="ＭＳ Ｐゴシック" w:cs="ＭＳ Ｐゴシック" w:hint="eastAsia"/>
                <w:kern w:val="0"/>
                <w:sz w:val="18"/>
                <w:szCs w:val="16"/>
                <w:u w:val="wave"/>
              </w:rPr>
              <w:t>場面の展開や</w:t>
            </w:r>
            <w:r w:rsidRPr="00C924EB">
              <w:rPr>
                <w:rFonts w:ascii="ＭＳ Ｐゴシック" w:eastAsia="ＭＳ Ｐゴシック" w:hAnsi="ＭＳ Ｐゴシック" w:cs="ＭＳ Ｐゴシック" w:hint="eastAsia"/>
                <w:kern w:val="0"/>
                <w:sz w:val="18"/>
                <w:szCs w:val="16"/>
                <w:u w:val="wave"/>
              </w:rPr>
              <w:t>登場人物の相互関係</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心情の変化などについて</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描写をもとに捉えている。</w:t>
            </w:r>
            <w:r w:rsidR="009F62D6">
              <w:rPr>
                <w:rFonts w:ascii="ＭＳ Ｐゴシック" w:eastAsia="ＭＳ Ｐゴシック" w:hAnsi="ＭＳ Ｐゴシック" w:cs="ＭＳ Ｐゴシック" w:hint="eastAsia"/>
                <w:kern w:val="0"/>
                <w:sz w:val="18"/>
                <w:szCs w:val="16"/>
                <w:u w:val="wave"/>
              </w:rPr>
              <w:t>（</w:t>
            </w:r>
            <w:r w:rsidR="00374FA7" w:rsidRPr="00C924EB">
              <w:rPr>
                <w:rFonts w:ascii="ＭＳ Ｐゴシック" w:eastAsia="ＭＳ Ｐゴシック" w:hAnsi="ＭＳ Ｐゴシック" w:cs="ＭＳ Ｐゴシック" w:hint="eastAsia"/>
                <w:kern w:val="0"/>
                <w:sz w:val="18"/>
                <w:szCs w:val="16"/>
                <w:u w:val="wave"/>
              </w:rPr>
              <w:t>Ｃ</w:t>
            </w:r>
            <w:r w:rsidRPr="00C924EB">
              <w:rPr>
                <w:rFonts w:ascii="ＭＳ Ｐゴシック" w:eastAsia="ＭＳ Ｐゴシック" w:hAnsi="ＭＳ Ｐゴシック" w:cs="ＭＳ Ｐゴシック" w:hint="eastAsia"/>
                <w:kern w:val="0"/>
                <w:sz w:val="18"/>
                <w:szCs w:val="16"/>
                <w:u w:val="wave"/>
              </w:rPr>
              <w:t>イ</w:t>
            </w:r>
            <w:r w:rsidR="009F62D6">
              <w:rPr>
                <w:rFonts w:ascii="ＭＳ Ｐゴシック" w:eastAsia="ＭＳ Ｐゴシック" w:hAnsi="ＭＳ Ｐゴシック" w:cs="ＭＳ Ｐゴシック" w:hint="eastAsia"/>
                <w:kern w:val="0"/>
                <w:sz w:val="18"/>
                <w:szCs w:val="16"/>
                <w:u w:val="wave"/>
              </w:rPr>
              <w:t>）</w:t>
            </w:r>
          </w:p>
          <w:p w14:paraId="1C12614C" w14:textId="4B5F742A" w:rsidR="00527D26" w:rsidRPr="00054139" w:rsidRDefault="00527D26" w:rsidP="009F25B3">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➋</w:t>
            </w:r>
            <w:r w:rsidRPr="00054139">
              <w:rPr>
                <w:rFonts w:ascii="ＭＳ Ｐ明朝" w:eastAsia="ＭＳ Ｐ明朝" w:hAnsi="ＭＳ Ｐ明朝" w:cs="ＭＳ Ｐゴシック" w:hint="eastAsia"/>
                <w:kern w:val="0"/>
                <w:sz w:val="18"/>
                <w:szCs w:val="16"/>
              </w:rPr>
              <w:t>「読むこと」において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場面と場面</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場面と描写などを結びつけて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内容を解釈している。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Ｃ</w:t>
            </w:r>
            <w:r w:rsidRPr="00054139">
              <w:rPr>
                <w:rFonts w:ascii="ＭＳ Ｐ明朝" w:eastAsia="ＭＳ Ｐ明朝" w:hAnsi="ＭＳ Ｐ明朝" w:cs="ＭＳ Ｐゴシック" w:hint="eastAsia"/>
                <w:kern w:val="0"/>
                <w:sz w:val="18"/>
                <w:szCs w:val="16"/>
              </w:rPr>
              <w:t>ウ</w:t>
            </w:r>
            <w:r w:rsidR="009F62D6">
              <w:rPr>
                <w:rFonts w:ascii="ＭＳ Ｐ明朝" w:eastAsia="ＭＳ Ｐ明朝" w:hAnsi="ＭＳ Ｐ明朝" w:cs="ＭＳ Ｐゴシック" w:hint="eastAsia"/>
                <w:kern w:val="0"/>
                <w:sz w:val="18"/>
                <w:szCs w:val="16"/>
              </w:rPr>
              <w:t>）</w:t>
            </w:r>
          </w:p>
          <w:p w14:paraId="082B6998" w14:textId="0AB06F55" w:rsidR="00527D26" w:rsidRPr="00054139" w:rsidRDefault="00527D26" w:rsidP="009F25B3">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❸</w:t>
            </w:r>
            <w:r w:rsidRPr="00054139">
              <w:rPr>
                <w:rFonts w:ascii="ＭＳ Ｐ明朝" w:eastAsia="ＭＳ Ｐ明朝" w:hAnsi="ＭＳ Ｐ明朝" w:cs="ＭＳ Ｐゴシック" w:hint="eastAsia"/>
                <w:kern w:val="0"/>
                <w:sz w:val="18"/>
                <w:szCs w:val="16"/>
              </w:rPr>
              <w:t>「読むこと」において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文章を読んで理解したことに基づいて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自分の考えを確かなものにしている。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Ｃ</w:t>
            </w:r>
            <w:r w:rsidRPr="00054139">
              <w:rPr>
                <w:rFonts w:ascii="ＭＳ Ｐ明朝" w:eastAsia="ＭＳ Ｐ明朝" w:hAnsi="ＭＳ Ｐ明朝" w:cs="ＭＳ Ｐゴシック" w:hint="eastAsia"/>
                <w:kern w:val="0"/>
                <w:sz w:val="18"/>
                <w:szCs w:val="16"/>
              </w:rPr>
              <w:t>オ</w:t>
            </w:r>
            <w:r w:rsidR="009F62D6">
              <w:rPr>
                <w:rFonts w:ascii="ＭＳ Ｐ明朝" w:eastAsia="ＭＳ Ｐ明朝" w:hAnsi="ＭＳ Ｐ明朝" w:cs="ＭＳ Ｐゴシック" w:hint="eastAsia"/>
                <w:kern w:val="0"/>
                <w:sz w:val="18"/>
                <w:szCs w:val="16"/>
              </w:rPr>
              <w:t>）</w:t>
            </w:r>
          </w:p>
          <w:p w14:paraId="77AA2241"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主</w:t>
            </w:r>
          </w:p>
          <w:p w14:paraId="2B1A917A" w14:textId="678CE242" w:rsidR="00527D26" w:rsidRPr="00054139" w:rsidRDefault="00527D26" w:rsidP="009F25B3">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・進んで登場人物の相互関係や心情の変化を描写をもとに捉え</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学習課題にそって考えを伝え合おうとしている。</w:t>
            </w:r>
          </w:p>
        </w:tc>
        <w:tc>
          <w:tcPr>
            <w:tcW w:w="1134" w:type="dxa"/>
            <w:shd w:val="clear" w:color="auto" w:fill="auto"/>
            <w:tcMar>
              <w:top w:w="28" w:type="dxa"/>
              <w:left w:w="57" w:type="dxa"/>
              <w:bottom w:w="28" w:type="dxa"/>
              <w:right w:w="57" w:type="dxa"/>
            </w:tcMar>
          </w:tcPr>
          <w:p w14:paraId="354BCBDD" w14:textId="35B32F9B" w:rsidR="00527D26" w:rsidRPr="00054139" w:rsidRDefault="00534A5F" w:rsidP="009F25B3">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小説や随筆などの文章を読み，考えたことを伝え合う。（Ｃイ）</w:t>
            </w:r>
          </w:p>
        </w:tc>
      </w:tr>
      <w:tr w:rsidR="00527D26" w:rsidRPr="00054139" w14:paraId="5B1A9D0B" w14:textId="77777777" w:rsidTr="005E3D12">
        <w:trPr>
          <w:cantSplit/>
          <w:trHeight w:val="2817"/>
          <w:jc w:val="center"/>
        </w:trPr>
        <w:tc>
          <w:tcPr>
            <w:tcW w:w="283" w:type="dxa"/>
            <w:tcBorders>
              <w:top w:val="nil"/>
              <w:bottom w:val="nil"/>
            </w:tcBorders>
            <w:shd w:val="clear" w:color="auto" w:fill="auto"/>
            <w:tcMar>
              <w:top w:w="28" w:type="dxa"/>
              <w:left w:w="0" w:type="dxa"/>
              <w:bottom w:w="28" w:type="dxa"/>
              <w:right w:w="0" w:type="dxa"/>
            </w:tcMar>
          </w:tcPr>
          <w:p w14:paraId="53174088" w14:textId="77777777" w:rsidR="00527D26" w:rsidRPr="00C924EB" w:rsidRDefault="00527D26"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top w:val="single" w:sz="4" w:space="0" w:color="auto"/>
              <w:bottom w:val="nil"/>
            </w:tcBorders>
            <w:shd w:val="clear" w:color="auto" w:fill="auto"/>
            <w:tcMar>
              <w:top w:w="28" w:type="dxa"/>
              <w:left w:w="0" w:type="dxa"/>
              <w:bottom w:w="28" w:type="dxa"/>
              <w:right w:w="0" w:type="dxa"/>
            </w:tcMar>
            <w:textDirection w:val="tbRlV"/>
            <w:vAlign w:val="center"/>
          </w:tcPr>
          <w:p w14:paraId="3E1388A8" w14:textId="77777777" w:rsidR="00527D26" w:rsidRPr="00C924EB"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74B21AA2" w14:textId="77777777" w:rsidR="00340B42" w:rsidRPr="00054139" w:rsidRDefault="00340B42"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表現プラザ</w:t>
            </w:r>
          </w:p>
          <w:p w14:paraId="67240863" w14:textId="74F84D15"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変わり身の上話</w:t>
            </w:r>
          </w:p>
          <w:p w14:paraId="6C62AA75" w14:textId="5A579451" w:rsidR="00527D26" w:rsidRPr="00054139"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【書</w:t>
            </w:r>
            <w:r w:rsidR="00987B3B">
              <w:rPr>
                <w:rFonts w:ascii="ＭＳ Ｐゴシック" w:eastAsia="ＭＳ Ｐゴシック" w:hAnsi="ＭＳ Ｐゴシック" w:cs="ＭＳ Ｐゴシック" w:hint="eastAsia"/>
                <w:kern w:val="0"/>
                <w:szCs w:val="18"/>
              </w:rPr>
              <w:t>く</w:t>
            </w:r>
            <w:r w:rsidRPr="00054139">
              <w:rPr>
                <w:rFonts w:ascii="ＭＳ Ｐゴシック" w:eastAsia="ＭＳ Ｐゴシック" w:hAnsi="ＭＳ Ｐゴシック" w:cs="ＭＳ Ｐゴシック" w:hint="eastAsia"/>
                <w:kern w:val="0"/>
                <w:szCs w:val="18"/>
              </w:rPr>
              <w:t>】</w:t>
            </w:r>
          </w:p>
          <w:p w14:paraId="2E3EF55E" w14:textId="58B6AF90" w:rsidR="00527D26"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2</w:t>
            </w:r>
            <w:r w:rsidR="00527D26" w:rsidRPr="00054139">
              <w:rPr>
                <w:rFonts w:ascii="ＭＳ Ｐ明朝" w:eastAsia="ＭＳ Ｐ明朝" w:hAnsi="ＭＳ Ｐ明朝" w:cs="ＭＳ Ｐゴシック" w:hint="eastAsia"/>
                <w:kern w:val="0"/>
                <w:sz w:val="18"/>
                <w:szCs w:val="18"/>
              </w:rPr>
              <w:t>時間</w:t>
            </w:r>
          </w:p>
          <w:p w14:paraId="20324B4F" w14:textId="77777777" w:rsidR="00527D26" w:rsidRPr="00054139"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447FD277" w14:textId="6D46F7E6" w:rsidR="00527D26" w:rsidRPr="00054139"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●目的や意図に応じて,身のまわりから題材を取り上げて書く。</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Ｂ</w:t>
            </w:r>
            <w:r w:rsidRPr="00054139">
              <w:rPr>
                <w:rFonts w:ascii="ＭＳ Ｐ明朝" w:eastAsia="ＭＳ Ｐ明朝" w:hAnsi="ＭＳ Ｐ明朝" w:cs="ＭＳ Ｐゴシック" w:hint="eastAsia"/>
                <w:kern w:val="0"/>
                <w:sz w:val="18"/>
                <w:szCs w:val="17"/>
              </w:rPr>
              <w:t>ア</w:t>
            </w:r>
            <w:r w:rsidR="009F62D6">
              <w:rPr>
                <w:rFonts w:ascii="ＭＳ Ｐ明朝" w:eastAsia="ＭＳ Ｐ明朝" w:hAnsi="ＭＳ Ｐ明朝" w:cs="ＭＳ Ｐゴシック" w:hint="eastAsia"/>
                <w:kern w:val="0"/>
                <w:sz w:val="18"/>
                <w:szCs w:val="17"/>
              </w:rPr>
              <w:t>）</w:t>
            </w:r>
          </w:p>
          <w:p w14:paraId="1C3C7247" w14:textId="7DDAD430" w:rsidR="00527D26" w:rsidRPr="00054139"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●交流をとおして題材の特徴の捉え方や発想のおもしろさ,表現の工夫などを見つける。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Ｂ</w:t>
            </w:r>
            <w:r w:rsidRPr="00054139">
              <w:rPr>
                <w:rFonts w:ascii="ＭＳ Ｐ明朝" w:eastAsia="ＭＳ Ｐ明朝" w:hAnsi="ＭＳ Ｐ明朝" w:cs="ＭＳ Ｐゴシック" w:hint="eastAsia"/>
                <w:kern w:val="0"/>
                <w:sz w:val="18"/>
                <w:szCs w:val="17"/>
              </w:rPr>
              <w:t>オ</w:t>
            </w:r>
            <w:r w:rsidR="009F62D6">
              <w:rPr>
                <w:rFonts w:ascii="ＭＳ Ｐ明朝" w:eastAsia="ＭＳ Ｐ明朝" w:hAnsi="ＭＳ Ｐ明朝" w:cs="ＭＳ Ｐゴシック" w:hint="eastAsia"/>
                <w:kern w:val="0"/>
                <w:sz w:val="18"/>
                <w:szCs w:val="17"/>
              </w:rPr>
              <w:t>）</w:t>
            </w:r>
          </w:p>
          <w:p w14:paraId="0E6E7A6A" w14:textId="1B4F9F34" w:rsidR="00527D26" w:rsidRPr="00054139"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5DE08F2A" w14:textId="1FF50166"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7B32088C"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53B3EBB"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F7387A2"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DA9EEB"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68A3C6" w14:textId="5C7B1B1D"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CC1B5F" w14:textId="77777777" w:rsidR="00420019" w:rsidRPr="00706F27" w:rsidRDefault="0042001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F5ADEC5" w14:textId="7050DF59"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p>
        </w:tc>
        <w:tc>
          <w:tcPr>
            <w:tcW w:w="3572" w:type="dxa"/>
            <w:shd w:val="clear" w:color="auto" w:fill="auto"/>
            <w:tcMar>
              <w:top w:w="28" w:type="dxa"/>
              <w:left w:w="57" w:type="dxa"/>
              <w:bottom w:w="28" w:type="dxa"/>
              <w:right w:w="57" w:type="dxa"/>
            </w:tcMar>
          </w:tcPr>
          <w:p w14:paraId="55555259" w14:textId="1B531AA4" w:rsidR="00527D26" w:rsidRPr="00054139"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D51925">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1E77EA79" w14:textId="22709294"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sidR="00557C8D">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目的や意図に応じて</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身のまわりから題材を</w:t>
            </w:r>
            <w:r w:rsidR="006B3418">
              <w:rPr>
                <w:rFonts w:ascii="ＭＳ Ｐ明朝" w:eastAsia="ＭＳ Ｐ明朝" w:hAnsi="ＭＳ Ｐ明朝" w:cs="ＭＳ Ｐゴシック" w:hint="eastAsia"/>
                <w:kern w:val="0"/>
                <w:sz w:val="18"/>
                <w:szCs w:val="17"/>
              </w:rPr>
              <w:t>決め，内容を考える</w:t>
            </w:r>
            <w:r w:rsidR="00527D26" w:rsidRPr="00054139">
              <w:rPr>
                <w:rFonts w:ascii="ＭＳ Ｐ明朝" w:eastAsia="ＭＳ Ｐ明朝" w:hAnsi="ＭＳ Ｐ明朝" w:cs="ＭＳ Ｐゴシック" w:hint="eastAsia"/>
                <w:kern w:val="0"/>
                <w:sz w:val="18"/>
                <w:szCs w:val="17"/>
              </w:rPr>
              <w:t>。</w:t>
            </w:r>
          </w:p>
          <w:p w14:paraId="31EEFCF6" w14:textId="2685F9E3" w:rsidR="00527D26"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・例を参考にして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何になり変わるかを決める。</w:t>
            </w:r>
          </w:p>
          <w:p w14:paraId="7CD038B3" w14:textId="7B3BC237" w:rsidR="006B3418" w:rsidRPr="00054139" w:rsidRDefault="006B3418" w:rsidP="009F25B3">
            <w:pPr>
              <w:widowControl/>
              <w:overflowPunct w:val="0"/>
              <w:snapToGrid w:val="0"/>
              <w:spacing w:line="260" w:lineRule="exact"/>
              <w:ind w:leftChars="50" w:left="190" w:hangingChars="50" w:hanging="90"/>
              <w:rPr>
                <w:rFonts w:ascii="ＭＳ Ｐ明朝" w:eastAsia="ＭＳ Ｐ明朝" w:hAnsi="ＭＳ Ｐ明朝" w:cs="ＭＳ Ｐゴシック" w:hint="eastAsia"/>
                <w:kern w:val="0"/>
                <w:sz w:val="18"/>
                <w:szCs w:val="17"/>
              </w:rPr>
            </w:pPr>
            <w:r>
              <w:rPr>
                <w:rFonts w:ascii="ＭＳ Ｐ明朝" w:eastAsia="ＭＳ Ｐ明朝" w:hAnsi="ＭＳ Ｐ明朝" w:cs="ＭＳ Ｐゴシック" w:hint="eastAsia"/>
                <w:kern w:val="0"/>
                <w:sz w:val="18"/>
                <w:szCs w:val="17"/>
              </w:rPr>
              <w:t>・なり変わるものとの「会話文」を考える。</w:t>
            </w:r>
          </w:p>
          <w:p w14:paraId="75193902" w14:textId="123CCC77"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・なり変わ</w:t>
            </w:r>
            <w:r w:rsidR="006B3418">
              <w:rPr>
                <w:rFonts w:ascii="ＭＳ Ｐ明朝" w:eastAsia="ＭＳ Ｐ明朝" w:hAnsi="ＭＳ Ｐ明朝" w:cs="ＭＳ Ｐゴシック" w:hint="eastAsia"/>
                <w:kern w:val="0"/>
                <w:sz w:val="18"/>
                <w:szCs w:val="17"/>
              </w:rPr>
              <w:t>った</w:t>
            </w:r>
            <w:r w:rsidRPr="00054139">
              <w:rPr>
                <w:rFonts w:ascii="ＭＳ Ｐ明朝" w:eastAsia="ＭＳ Ｐ明朝" w:hAnsi="ＭＳ Ｐ明朝" w:cs="ＭＳ Ｐゴシック" w:hint="eastAsia"/>
                <w:kern w:val="0"/>
                <w:sz w:val="18"/>
                <w:szCs w:val="17"/>
              </w:rPr>
              <w:t>ものの</w:t>
            </w:r>
            <w:r w:rsidR="006B3418">
              <w:rPr>
                <w:rFonts w:ascii="ＭＳ Ｐ明朝" w:eastAsia="ＭＳ Ｐ明朝" w:hAnsi="ＭＳ Ｐ明朝" w:cs="ＭＳ Ｐゴシック" w:hint="eastAsia"/>
                <w:kern w:val="0"/>
                <w:sz w:val="18"/>
                <w:szCs w:val="17"/>
              </w:rPr>
              <w:t>立場から想像を広げて，その</w:t>
            </w:r>
            <w:r w:rsidRPr="00054139">
              <w:rPr>
                <w:rFonts w:ascii="ＭＳ Ｐ明朝" w:eastAsia="ＭＳ Ｐ明朝" w:hAnsi="ＭＳ Ｐ明朝" w:cs="ＭＳ Ｐゴシック" w:hint="eastAsia"/>
                <w:kern w:val="0"/>
                <w:sz w:val="18"/>
                <w:szCs w:val="17"/>
              </w:rPr>
              <w:t>特徴</w:t>
            </w:r>
            <w:r w:rsidR="006B3418">
              <w:rPr>
                <w:rFonts w:ascii="ＭＳ Ｐ明朝" w:eastAsia="ＭＳ Ｐ明朝" w:hAnsi="ＭＳ Ｐ明朝" w:cs="ＭＳ Ｐゴシック" w:hint="eastAsia"/>
                <w:kern w:val="0"/>
                <w:sz w:val="18"/>
                <w:szCs w:val="17"/>
              </w:rPr>
              <w:t>が表れる内容や形式を考える</w:t>
            </w:r>
            <w:r w:rsidRPr="00054139">
              <w:rPr>
                <w:rFonts w:ascii="ＭＳ Ｐ明朝" w:eastAsia="ＭＳ Ｐ明朝" w:hAnsi="ＭＳ Ｐ明朝" w:cs="ＭＳ Ｐゴシック" w:hint="eastAsia"/>
                <w:kern w:val="0"/>
                <w:sz w:val="18"/>
                <w:szCs w:val="17"/>
              </w:rPr>
              <w:t>。</w:t>
            </w:r>
          </w:p>
          <w:p w14:paraId="4D9E1C32" w14:textId="384C6F97"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sidR="00557C8D">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交流をとおして題材の特徴の捉え方や発想のおもしろさ</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表現の工夫などを見つける。</w:t>
            </w:r>
          </w:p>
          <w:p w14:paraId="06446EFA" w14:textId="46457820" w:rsidR="006B3418" w:rsidRDefault="006B3418" w:rsidP="009F25B3">
            <w:pPr>
              <w:widowControl/>
              <w:overflowPunct w:val="0"/>
              <w:snapToGrid w:val="0"/>
              <w:spacing w:line="260" w:lineRule="exact"/>
              <w:ind w:leftChars="50" w:left="190" w:hangingChars="50" w:hanging="90"/>
              <w:rPr>
                <w:rFonts w:ascii="ＭＳ Ｐ明朝" w:eastAsia="ＭＳ Ｐ明朝" w:hAnsi="ＭＳ Ｐ明朝" w:cs="ＭＳ Ｐゴシック" w:hint="eastAsia"/>
                <w:kern w:val="0"/>
                <w:sz w:val="18"/>
                <w:szCs w:val="17"/>
              </w:rPr>
            </w:pPr>
            <w:r>
              <w:rPr>
                <w:rFonts w:ascii="ＭＳ Ｐ明朝" w:eastAsia="ＭＳ Ｐ明朝" w:hAnsi="ＭＳ Ｐ明朝" w:cs="ＭＳ Ｐゴシック" w:hint="eastAsia"/>
                <w:kern w:val="0"/>
                <w:sz w:val="18"/>
                <w:szCs w:val="17"/>
              </w:rPr>
              <w:t>・「会話文」をもとに，変わり身の上話をまとめる。</w:t>
            </w:r>
          </w:p>
          <w:p w14:paraId="647EE2AC" w14:textId="390B6C3F"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・グループで作品を読み合い</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交流する。</w:t>
            </w:r>
          </w:p>
          <w:p w14:paraId="72CACB54" w14:textId="41B05065"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・それぞれの作品からよい点を見つけ</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自分の表現に生かす。</w:t>
            </w:r>
          </w:p>
          <w:p w14:paraId="1C20F021" w14:textId="0ABFF05C" w:rsidR="00527D26" w:rsidRPr="00054139" w:rsidRDefault="003229C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D51925" w:rsidRPr="00D51925">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7FE678F1"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知・技</w:t>
            </w:r>
          </w:p>
          <w:p w14:paraId="1DA2EF29" w14:textId="407E59B0"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・事象や行為</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心情を表す語句の量を増すとともに</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語句の辞書的な意味と文脈上の意味との関係に注意して話や文章の中で使うことをとおして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語感を磨き語彙を豊かにしている。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1</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ウ</w:t>
            </w:r>
            <w:r w:rsidR="009F62D6">
              <w:rPr>
                <w:rFonts w:ascii="ＭＳ Ｐ明朝" w:eastAsia="ＭＳ Ｐ明朝" w:hAnsi="ＭＳ Ｐ明朝" w:cs="ＭＳ Ｐゴシック" w:hint="eastAsia"/>
                <w:kern w:val="0"/>
                <w:sz w:val="18"/>
                <w:szCs w:val="16"/>
              </w:rPr>
              <w:t>）</w:t>
            </w:r>
          </w:p>
          <w:p w14:paraId="3E83F565"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思・判・表</w:t>
            </w:r>
          </w:p>
          <w:p w14:paraId="0EBDB531" w14:textId="6CF45F05"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➊</w:t>
            </w:r>
            <w:r w:rsidRPr="00054139">
              <w:rPr>
                <w:rFonts w:ascii="ＭＳ Ｐ明朝" w:eastAsia="ＭＳ Ｐ明朝" w:hAnsi="ＭＳ Ｐ明朝" w:cs="ＭＳ Ｐゴシック" w:hint="eastAsia"/>
                <w:kern w:val="0"/>
                <w:sz w:val="18"/>
                <w:szCs w:val="16"/>
              </w:rPr>
              <w:t>「書くこと」において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目的や意図に応じて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日常生活の中から題材を決めている。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Ｂ</w:t>
            </w:r>
            <w:r w:rsidRPr="00054139">
              <w:rPr>
                <w:rFonts w:ascii="ＭＳ Ｐ明朝" w:eastAsia="ＭＳ Ｐ明朝" w:hAnsi="ＭＳ Ｐ明朝" w:cs="ＭＳ Ｐゴシック" w:hint="eastAsia"/>
                <w:kern w:val="0"/>
                <w:sz w:val="18"/>
                <w:szCs w:val="16"/>
              </w:rPr>
              <w:t>ア</w:t>
            </w:r>
            <w:r w:rsidR="009F62D6">
              <w:rPr>
                <w:rFonts w:ascii="ＭＳ Ｐ明朝" w:eastAsia="ＭＳ Ｐ明朝" w:hAnsi="ＭＳ Ｐ明朝" w:cs="ＭＳ Ｐゴシック" w:hint="eastAsia"/>
                <w:kern w:val="0"/>
                <w:sz w:val="18"/>
                <w:szCs w:val="16"/>
              </w:rPr>
              <w:t>）</w:t>
            </w:r>
          </w:p>
          <w:p w14:paraId="1EDCC7BF" w14:textId="4C6140C0"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➋</w:t>
            </w:r>
            <w:r w:rsidRPr="00C924EB">
              <w:rPr>
                <w:rFonts w:ascii="ＭＳ Ｐゴシック" w:eastAsia="ＭＳ Ｐゴシック" w:hAnsi="ＭＳ Ｐゴシック" w:cs="ＭＳ Ｐゴシック" w:hint="eastAsia"/>
                <w:kern w:val="0"/>
                <w:sz w:val="18"/>
                <w:szCs w:val="16"/>
                <w:u w:val="wave"/>
              </w:rPr>
              <w:t>「書くこと」において</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根拠の明確さなどについて</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読み手からの助言などをふまえ</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自分の文章のよい点や改善点を見いだしている。</w:t>
            </w:r>
            <w:r w:rsidR="009F62D6">
              <w:rPr>
                <w:rFonts w:ascii="ＭＳ Ｐゴシック" w:eastAsia="ＭＳ Ｐゴシック" w:hAnsi="ＭＳ Ｐゴシック" w:cs="ＭＳ Ｐゴシック" w:hint="eastAsia"/>
                <w:kern w:val="0"/>
                <w:sz w:val="18"/>
                <w:szCs w:val="16"/>
                <w:u w:val="wave"/>
              </w:rPr>
              <w:t>（</w:t>
            </w:r>
            <w:r w:rsidR="00374FA7" w:rsidRPr="00C924EB">
              <w:rPr>
                <w:rFonts w:ascii="ＭＳ Ｐゴシック" w:eastAsia="ＭＳ Ｐゴシック" w:hAnsi="ＭＳ Ｐゴシック" w:cs="ＭＳ Ｐゴシック" w:hint="eastAsia"/>
                <w:kern w:val="0"/>
                <w:sz w:val="18"/>
                <w:szCs w:val="16"/>
                <w:u w:val="wave"/>
              </w:rPr>
              <w:t>Ｂ</w:t>
            </w:r>
            <w:r w:rsidRPr="00C924EB">
              <w:rPr>
                <w:rFonts w:ascii="ＭＳ Ｐゴシック" w:eastAsia="ＭＳ Ｐゴシック" w:hAnsi="ＭＳ Ｐゴシック" w:cs="ＭＳ Ｐゴシック" w:hint="eastAsia"/>
                <w:kern w:val="0"/>
                <w:sz w:val="18"/>
                <w:szCs w:val="16"/>
                <w:u w:val="wave"/>
              </w:rPr>
              <w:t>オ</w:t>
            </w:r>
            <w:r w:rsidR="009F62D6">
              <w:rPr>
                <w:rFonts w:ascii="ＭＳ Ｐゴシック" w:eastAsia="ＭＳ Ｐゴシック" w:hAnsi="ＭＳ Ｐゴシック" w:cs="ＭＳ Ｐゴシック" w:hint="eastAsia"/>
                <w:kern w:val="0"/>
                <w:sz w:val="18"/>
                <w:szCs w:val="16"/>
                <w:u w:val="wave"/>
              </w:rPr>
              <w:t>）</w:t>
            </w:r>
          </w:p>
          <w:p w14:paraId="27902C05"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主</w:t>
            </w:r>
          </w:p>
          <w:p w14:paraId="36A8DD2F" w14:textId="15703E3A"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・粘り強く文章のよい点や改善点を見いだし</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学習の見通しをもって</w:t>
            </w:r>
            <w:r w:rsidR="00534A5F">
              <w:rPr>
                <w:rFonts w:ascii="ＭＳ Ｐ明朝" w:eastAsia="ＭＳ Ｐ明朝" w:hAnsi="ＭＳ Ｐ明朝" w:cs="ＭＳ Ｐゴシック" w:hint="eastAsia"/>
                <w:kern w:val="0"/>
                <w:sz w:val="18"/>
                <w:szCs w:val="16"/>
              </w:rPr>
              <w:t>短い話</w:t>
            </w:r>
            <w:r w:rsidRPr="00054139">
              <w:rPr>
                <w:rFonts w:ascii="ＭＳ Ｐ明朝" w:eastAsia="ＭＳ Ｐ明朝" w:hAnsi="ＭＳ Ｐ明朝" w:cs="ＭＳ Ｐゴシック" w:hint="eastAsia"/>
                <w:kern w:val="0"/>
                <w:sz w:val="18"/>
                <w:szCs w:val="16"/>
              </w:rPr>
              <w:t>を書こうとしている。</w:t>
            </w:r>
          </w:p>
        </w:tc>
        <w:tc>
          <w:tcPr>
            <w:tcW w:w="1134" w:type="dxa"/>
            <w:shd w:val="clear" w:color="auto" w:fill="auto"/>
            <w:tcMar>
              <w:top w:w="28" w:type="dxa"/>
              <w:left w:w="57" w:type="dxa"/>
              <w:bottom w:w="28" w:type="dxa"/>
              <w:right w:w="57" w:type="dxa"/>
            </w:tcMar>
          </w:tcPr>
          <w:p w14:paraId="073A1A96" w14:textId="2AF61B59"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詩を創作したり随筆を書いたりするなど</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感じたことや考えたことを書く。</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Ｂ</w:t>
            </w:r>
            <w:r w:rsidRPr="00054139">
              <w:rPr>
                <w:rFonts w:ascii="ＭＳ Ｐ明朝" w:eastAsia="ＭＳ Ｐ明朝" w:hAnsi="ＭＳ Ｐ明朝" w:cs="ＭＳ Ｐゴシック" w:hint="eastAsia"/>
                <w:kern w:val="0"/>
                <w:sz w:val="18"/>
                <w:szCs w:val="17"/>
              </w:rPr>
              <w:t>ウ</w:t>
            </w:r>
            <w:r w:rsidR="009F62D6">
              <w:rPr>
                <w:rFonts w:ascii="ＭＳ Ｐ明朝" w:eastAsia="ＭＳ Ｐ明朝" w:hAnsi="ＭＳ Ｐ明朝" w:cs="ＭＳ Ｐゴシック" w:hint="eastAsia"/>
                <w:kern w:val="0"/>
                <w:sz w:val="18"/>
                <w:szCs w:val="17"/>
              </w:rPr>
              <w:t>）</w:t>
            </w:r>
          </w:p>
        </w:tc>
      </w:tr>
      <w:tr w:rsidR="00527D26" w:rsidRPr="00054139" w14:paraId="21F43C6C" w14:textId="77777777" w:rsidTr="005E3D12">
        <w:trPr>
          <w:cantSplit/>
          <w:trHeight w:val="2817"/>
          <w:jc w:val="center"/>
        </w:trPr>
        <w:tc>
          <w:tcPr>
            <w:tcW w:w="283" w:type="dxa"/>
            <w:tcBorders>
              <w:top w:val="nil"/>
              <w:bottom w:val="nil"/>
            </w:tcBorders>
            <w:shd w:val="clear" w:color="auto" w:fill="auto"/>
            <w:tcMar>
              <w:top w:w="28" w:type="dxa"/>
              <w:left w:w="0" w:type="dxa"/>
              <w:bottom w:w="28" w:type="dxa"/>
              <w:right w:w="0" w:type="dxa"/>
            </w:tcMar>
          </w:tcPr>
          <w:p w14:paraId="0EC845E1" w14:textId="77777777" w:rsidR="00527D26" w:rsidRPr="00C924EB" w:rsidRDefault="00527D26"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342D867B" w14:textId="77777777" w:rsidR="00527D26" w:rsidRPr="00C924EB"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518CE9EF" w14:textId="77777777" w:rsidR="00527D26" w:rsidRPr="0005413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故事成語――矛盾</w:t>
            </w:r>
          </w:p>
          <w:p w14:paraId="25F75A15" w14:textId="67DB786C" w:rsidR="00527D26" w:rsidRPr="00E31E49" w:rsidRDefault="00E31E49"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E31E49">
              <w:rPr>
                <w:rFonts w:ascii="ＭＳ Ｐゴシック" w:eastAsia="ＭＳ Ｐゴシック" w:hAnsi="ＭＳ Ｐゴシック" w:cs="ＭＳ Ｐゴシック" w:hint="eastAsia"/>
                <w:kern w:val="0"/>
                <w:szCs w:val="18"/>
              </w:rPr>
              <w:t>【読む</w:t>
            </w:r>
            <w:r w:rsidR="009F62D6">
              <w:rPr>
                <w:rFonts w:ascii="ＭＳ Ｐゴシック" w:eastAsia="ＭＳ Ｐゴシック" w:hAnsi="ＭＳ Ｐゴシック" w:cs="ＭＳ Ｐゴシック" w:hint="eastAsia"/>
                <w:kern w:val="0"/>
                <w:szCs w:val="18"/>
              </w:rPr>
              <w:t>（</w:t>
            </w:r>
            <w:r w:rsidR="00527D26" w:rsidRPr="00E31E49">
              <w:rPr>
                <w:rFonts w:ascii="ＭＳ Ｐゴシック" w:eastAsia="ＭＳ Ｐゴシック" w:hAnsi="ＭＳ Ｐゴシック" w:cs="ＭＳ Ｐゴシック" w:hint="eastAsia"/>
                <w:kern w:val="0"/>
                <w:szCs w:val="18"/>
              </w:rPr>
              <w:t>漢文</w:t>
            </w:r>
            <w:r w:rsidR="009F62D6">
              <w:rPr>
                <w:rFonts w:ascii="ＭＳ Ｐゴシック" w:eastAsia="ＭＳ Ｐゴシック" w:hAnsi="ＭＳ Ｐゴシック" w:cs="ＭＳ Ｐゴシック" w:hint="eastAsia"/>
                <w:kern w:val="0"/>
                <w:szCs w:val="18"/>
              </w:rPr>
              <w:t>）</w:t>
            </w:r>
            <w:r w:rsidR="00527D26" w:rsidRPr="00E31E49">
              <w:rPr>
                <w:rFonts w:ascii="ＭＳ Ｐゴシック" w:eastAsia="ＭＳ Ｐゴシック" w:hAnsi="ＭＳ Ｐゴシック" w:cs="ＭＳ Ｐゴシック" w:hint="eastAsia"/>
                <w:kern w:val="0"/>
                <w:szCs w:val="18"/>
              </w:rPr>
              <w:t>】</w:t>
            </w:r>
          </w:p>
          <w:p w14:paraId="1D478C75" w14:textId="77777777" w:rsidR="00527D26" w:rsidRPr="00E31E49"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18DEF605" w14:textId="77777777" w:rsidR="00987B3B" w:rsidRPr="00E31E4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E31E49">
              <w:rPr>
                <w:rFonts w:ascii="ＭＳ Ｐゴシック" w:eastAsia="ＭＳ Ｐゴシック" w:hAnsi="ＭＳ Ｐゴシック" w:cs="ＭＳ Ｐゴシック" w:hint="eastAsia"/>
                <w:kern w:val="0"/>
                <w:szCs w:val="18"/>
              </w:rPr>
              <w:t>漢文の読み方</w:t>
            </w:r>
          </w:p>
          <w:p w14:paraId="5CE41A27" w14:textId="3A9247F3" w:rsidR="00527D26" w:rsidRPr="00E31E49" w:rsidRDefault="00527D26"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E31E49">
              <w:rPr>
                <w:rFonts w:ascii="ＭＳ Ｐゴシック" w:eastAsia="ＭＳ Ｐゴシック" w:hAnsi="ＭＳ Ｐゴシック" w:cs="ＭＳ Ｐゴシック" w:hint="eastAsia"/>
                <w:kern w:val="0"/>
                <w:szCs w:val="18"/>
              </w:rPr>
              <w:t>訓読の仕方</w:t>
            </w:r>
          </w:p>
          <w:p w14:paraId="318EA1FD" w14:textId="2A393203" w:rsidR="00527D26" w:rsidRPr="00054139"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3</w:t>
            </w:r>
            <w:r w:rsidR="00527D26" w:rsidRPr="00054139">
              <w:rPr>
                <w:rFonts w:ascii="ＭＳ Ｐ明朝" w:eastAsia="ＭＳ Ｐ明朝" w:hAnsi="ＭＳ Ｐ明朝" w:cs="ＭＳ Ｐゴシック" w:hint="eastAsia"/>
                <w:kern w:val="0"/>
                <w:sz w:val="18"/>
                <w:szCs w:val="18"/>
              </w:rPr>
              <w:t>時間</w:t>
            </w:r>
          </w:p>
          <w:p w14:paraId="35CC261B" w14:textId="20880049" w:rsidR="00527D26" w:rsidRPr="00054139" w:rsidRDefault="00527D26" w:rsidP="009F25B3">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73DEAEC6" w14:textId="07719BDC" w:rsidR="00527D26" w:rsidRPr="00054139"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●訓読の仕方</w:t>
            </w:r>
            <w:r w:rsidR="00534A5F">
              <w:rPr>
                <w:rFonts w:ascii="ＭＳ Ｐ明朝" w:eastAsia="ＭＳ Ｐ明朝" w:hAnsi="ＭＳ Ｐ明朝" w:cs="ＭＳ Ｐゴシック" w:hint="eastAsia"/>
                <w:kern w:val="0"/>
                <w:sz w:val="18"/>
                <w:szCs w:val="17"/>
              </w:rPr>
              <w:t>を知り</w:t>
            </w:r>
            <w:r w:rsidRPr="00054139">
              <w:rPr>
                <w:rFonts w:ascii="ＭＳ Ｐ明朝" w:eastAsia="ＭＳ Ｐ明朝" w:hAnsi="ＭＳ Ｐ明朝" w:cs="ＭＳ Ｐゴシック" w:hint="eastAsia"/>
                <w:kern w:val="0"/>
                <w:sz w:val="18"/>
                <w:szCs w:val="17"/>
              </w:rPr>
              <w:t>，漢文調のリズム</w:t>
            </w:r>
            <w:r w:rsidR="00534A5F">
              <w:rPr>
                <w:rFonts w:ascii="ＭＳ Ｐ明朝" w:eastAsia="ＭＳ Ｐ明朝" w:hAnsi="ＭＳ Ｐ明朝" w:cs="ＭＳ Ｐゴシック" w:hint="eastAsia"/>
                <w:kern w:val="0"/>
                <w:sz w:val="18"/>
                <w:szCs w:val="17"/>
              </w:rPr>
              <w:t>を意識</w:t>
            </w:r>
            <w:r w:rsidRPr="00054139">
              <w:rPr>
                <w:rFonts w:ascii="ＭＳ Ｐ明朝" w:eastAsia="ＭＳ Ｐ明朝" w:hAnsi="ＭＳ Ｐ明朝" w:cs="ＭＳ Ｐゴシック" w:hint="eastAsia"/>
                <w:kern w:val="0"/>
                <w:sz w:val="18"/>
                <w:szCs w:val="17"/>
              </w:rPr>
              <w:t>して音読する。</w:t>
            </w:r>
            <w:r w:rsidR="00534A5F">
              <w:rPr>
                <w:rFonts w:ascii="ＭＳ Ｐ明朝" w:eastAsia="ＭＳ Ｐ明朝" w:hAnsi="ＭＳ Ｐ明朝" w:cs="ＭＳ Ｐゴシック" w:hint="eastAsia"/>
                <w:kern w:val="0"/>
                <w:sz w:val="18"/>
                <w:szCs w:val="17"/>
              </w:rPr>
              <w:t>（知・技</w:t>
            </w:r>
            <w:r w:rsidR="00534A5F" w:rsidRPr="00534A5F">
              <w:rPr>
                <w:rFonts w:ascii="ＭＳ Ｐ明朝" w:eastAsia="ＭＳ Ｐ明朝" w:hAnsi="ＭＳ Ｐ明朝" w:cs="ＭＳ Ｐゴシック" w:hint="eastAsia"/>
                <w:kern w:val="0"/>
                <w:sz w:val="18"/>
                <w:szCs w:val="17"/>
              </w:rPr>
              <w:t>（</w:t>
            </w:r>
            <w:r w:rsidR="00534A5F" w:rsidRPr="00534A5F">
              <w:rPr>
                <w:rFonts w:ascii="ＭＳ Ｐ明朝" w:eastAsia="ＭＳ Ｐ明朝" w:hAnsi="ＭＳ Ｐ明朝" w:cs="ＭＳ Ｐゴシック"/>
                <w:kern w:val="0"/>
                <w:sz w:val="18"/>
                <w:szCs w:val="17"/>
              </w:rPr>
              <w:t>3</w:t>
            </w:r>
            <w:r w:rsidR="00534A5F" w:rsidRPr="00534A5F">
              <w:rPr>
                <w:rFonts w:ascii="ＭＳ Ｐ明朝" w:eastAsia="ＭＳ Ｐ明朝" w:hAnsi="ＭＳ Ｐ明朝" w:cs="ＭＳ Ｐゴシック" w:hint="eastAsia"/>
                <w:kern w:val="0"/>
                <w:sz w:val="18"/>
                <w:szCs w:val="17"/>
              </w:rPr>
              <w:t>）ア</w:t>
            </w:r>
            <w:r w:rsidR="00534A5F">
              <w:rPr>
                <w:rFonts w:ascii="ＭＳ Ｐ明朝" w:eastAsia="ＭＳ Ｐ明朝" w:hAnsi="ＭＳ Ｐ明朝" w:cs="ＭＳ Ｐゴシック" w:hint="eastAsia"/>
                <w:kern w:val="0"/>
                <w:sz w:val="18"/>
                <w:szCs w:val="17"/>
              </w:rPr>
              <w:t>）</w:t>
            </w:r>
          </w:p>
          <w:p w14:paraId="40E3E162" w14:textId="7B1AF555" w:rsidR="00527D26" w:rsidRPr="00054139" w:rsidRDefault="00527D26"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00534A5F">
              <w:rPr>
                <w:rFonts w:ascii="ＭＳ Ｐ明朝" w:eastAsia="ＭＳ Ｐ明朝" w:hAnsi="ＭＳ Ｐ明朝" w:cs="ＭＳ Ｐゴシック" w:hint="eastAsia"/>
                <w:kern w:val="0"/>
                <w:sz w:val="18"/>
                <w:szCs w:val="17"/>
              </w:rPr>
              <w:t>話の展開を捉え，表現の効果について考える</w:t>
            </w:r>
            <w:r w:rsidRPr="00054139">
              <w:rPr>
                <w:rFonts w:ascii="ＭＳ Ｐ明朝" w:eastAsia="ＭＳ Ｐ明朝" w:hAnsi="ＭＳ Ｐ明朝" w:cs="ＭＳ Ｐゴシック" w:hint="eastAsia"/>
                <w:kern w:val="0"/>
                <w:sz w:val="18"/>
                <w:szCs w:val="17"/>
              </w:rPr>
              <w:t>。</w:t>
            </w:r>
            <w:r w:rsidR="00534A5F">
              <w:rPr>
                <w:rFonts w:ascii="ＭＳ Ｐ明朝" w:eastAsia="ＭＳ Ｐ明朝" w:hAnsi="ＭＳ Ｐ明朝" w:cs="ＭＳ Ｐゴシック" w:hint="eastAsia"/>
                <w:kern w:val="0"/>
                <w:sz w:val="18"/>
                <w:szCs w:val="17"/>
              </w:rPr>
              <w:t>（Ｃエ</w:t>
            </w:r>
            <w:r w:rsidR="00FC077C">
              <w:rPr>
                <w:rFonts w:ascii="ＭＳ Ｐ明朝" w:eastAsia="ＭＳ Ｐ明朝" w:hAnsi="ＭＳ Ｐ明朝" w:cs="ＭＳ Ｐゴシック" w:hint="eastAsia"/>
                <w:kern w:val="0"/>
                <w:sz w:val="18"/>
                <w:szCs w:val="17"/>
              </w:rPr>
              <w:t>，Ｃオ</w:t>
            </w:r>
            <w:r w:rsidR="00534A5F">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6F33C98B" w14:textId="31A3C56E"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79D5A95D"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447384"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5177174"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5DF511"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BBEED8"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58E5D4" w14:textId="4400C555"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p>
          <w:p w14:paraId="75006DAD"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9A24C8"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191A90C"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DA6FF9"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78F517F" w14:textId="77777777" w:rsidR="00527D26" w:rsidRPr="00706F27"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4A4565" w14:textId="38704BEA" w:rsidR="00527D26" w:rsidRPr="00706F27"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3</w:t>
            </w:r>
          </w:p>
        </w:tc>
        <w:tc>
          <w:tcPr>
            <w:tcW w:w="3572" w:type="dxa"/>
            <w:shd w:val="clear" w:color="auto" w:fill="auto"/>
            <w:tcMar>
              <w:top w:w="28" w:type="dxa"/>
              <w:left w:w="57" w:type="dxa"/>
              <w:bottom w:w="28" w:type="dxa"/>
              <w:right w:w="57" w:type="dxa"/>
            </w:tcMar>
          </w:tcPr>
          <w:p w14:paraId="55807FB2" w14:textId="30939C12" w:rsidR="00527D26" w:rsidRPr="00054139" w:rsidRDefault="00527D26"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00D51925">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446A2ED4" w14:textId="0EC4A822"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sidR="00557C8D">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訓読の仕方を知り</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漢文調のリズムを意識して音読する。</w:t>
            </w:r>
          </w:p>
          <w:p w14:paraId="5451049A" w14:textId="5F64D1DF"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・漢文調のリズムに注意して「矛盾」を音読し</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話の流れを捉える。</w:t>
            </w:r>
          </w:p>
          <w:p w14:paraId="7854CDCD" w14:textId="77777777"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・訓読の仕方について理解する。</w:t>
            </w:r>
          </w:p>
          <w:p w14:paraId="42DC7ECA" w14:textId="0E56FEA2" w:rsidR="00527D26" w:rsidRPr="00054139" w:rsidRDefault="00374FA7" w:rsidP="009F25B3">
            <w:pPr>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sidR="00557C8D">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「矛盾」の話の展開を捉え</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他の故事成語について調べる。</w:t>
            </w:r>
          </w:p>
          <w:p w14:paraId="1AA87C09" w14:textId="753C1B87"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・「矛盾」の意味の由来について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 xml:space="preserve">四つの絵を用いて説明する。 </w:t>
            </w:r>
          </w:p>
          <w:p w14:paraId="64E68831" w14:textId="75362E33"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・他の故事成語について調べ</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それを使って短い文章を作る。</w:t>
            </w:r>
          </w:p>
          <w:p w14:paraId="58EB9583" w14:textId="10CC2279" w:rsidR="00527D26" w:rsidRPr="00054139"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sidR="00557C8D">
              <w:rPr>
                <w:rFonts w:ascii="ＭＳ Ｐ明朝" w:eastAsia="ＭＳ Ｐ明朝" w:hAnsi="ＭＳ Ｐ明朝" w:cs="ＭＳ Ｐゴシック" w:hint="eastAsia"/>
                <w:kern w:val="0"/>
                <w:sz w:val="18"/>
                <w:szCs w:val="17"/>
              </w:rPr>
              <w:t xml:space="preserve"> </w:t>
            </w:r>
            <w:r w:rsidR="00527D26" w:rsidRPr="00054139">
              <w:rPr>
                <w:rFonts w:ascii="ＭＳ Ｐ明朝" w:eastAsia="ＭＳ Ｐ明朝" w:hAnsi="ＭＳ Ｐ明朝" w:cs="ＭＳ Ｐゴシック" w:hint="eastAsia"/>
                <w:kern w:val="0"/>
                <w:sz w:val="18"/>
                <w:szCs w:val="17"/>
              </w:rPr>
              <w:t>故事成語の優れた点やおもしろさ</w:t>
            </w:r>
            <w:r w:rsidR="00802075" w:rsidRPr="00054139">
              <w:rPr>
                <w:rFonts w:ascii="ＭＳ Ｐ明朝" w:eastAsia="ＭＳ Ｐ明朝" w:hAnsi="ＭＳ Ｐ明朝" w:cs="ＭＳ Ｐゴシック" w:hint="eastAsia"/>
                <w:kern w:val="0"/>
                <w:sz w:val="18"/>
                <w:szCs w:val="17"/>
              </w:rPr>
              <w:t>，</w:t>
            </w:r>
            <w:r w:rsidR="00527D26" w:rsidRPr="00054139">
              <w:rPr>
                <w:rFonts w:ascii="ＭＳ Ｐ明朝" w:eastAsia="ＭＳ Ｐ明朝" w:hAnsi="ＭＳ Ｐ明朝" w:cs="ＭＳ Ｐゴシック" w:hint="eastAsia"/>
                <w:kern w:val="0"/>
                <w:sz w:val="18"/>
                <w:szCs w:val="17"/>
              </w:rPr>
              <w:t>表現の効果について考える。</w:t>
            </w:r>
          </w:p>
          <w:p w14:paraId="29A72D59" w14:textId="0F5435A0"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・故事成語の優れた点やおもしろさなどについて</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自分の考えを書く。</w:t>
            </w:r>
          </w:p>
          <w:p w14:paraId="70BDE6D3" w14:textId="4FAEEA59" w:rsidR="00527D26" w:rsidRDefault="003229C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D51925" w:rsidRPr="00D51925">
              <w:rPr>
                <w:rFonts w:ascii="ＭＳ Ｐ明朝" w:eastAsia="ＭＳ Ｐ明朝" w:hAnsi="ＭＳ Ｐ明朝" w:cs="ＭＳ Ｐゴシック" w:hint="eastAsia"/>
                <w:kern w:val="0"/>
                <w:sz w:val="18"/>
                <w:szCs w:val="17"/>
              </w:rPr>
              <w:t>学んだことを自分の言葉でまとめる。</w:t>
            </w:r>
          </w:p>
          <w:p w14:paraId="1DB4BAE8" w14:textId="77777777" w:rsidR="0022797A" w:rsidRDefault="0022797A"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〈学びを広げる〉</w:t>
            </w:r>
          </w:p>
          <w:p w14:paraId="563AE003" w14:textId="77777777" w:rsidR="0022797A" w:rsidRDefault="0022797A"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・故事成語を一つ選び，その物語を四コマ漫画で表す</w:t>
            </w:r>
            <w:r w:rsidRPr="00054139">
              <w:rPr>
                <w:rFonts w:ascii="ＭＳ Ｐ明朝" w:eastAsia="ＭＳ Ｐ明朝" w:hAnsi="ＭＳ Ｐ明朝" w:cs="ＭＳ Ｐゴシック" w:hint="eastAsia"/>
                <w:kern w:val="0"/>
                <w:sz w:val="18"/>
                <w:szCs w:val="17"/>
              </w:rPr>
              <w:t>。</w:t>
            </w:r>
          </w:p>
          <w:p w14:paraId="26658AC7" w14:textId="486172F8" w:rsidR="000933B8" w:rsidRPr="0022797A" w:rsidRDefault="000933B8" w:rsidP="009F25B3">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5869B8">
              <w:rPr>
                <w:rFonts w:ascii="ＭＳ Ｐ明朝" w:eastAsia="ＭＳ Ｐ明朝" w:hAnsi="ＭＳ Ｐ明朝" w:cs="ＭＳ Ｐゴシック" w:hint="eastAsia"/>
                <w:kern w:val="0"/>
                <w:sz w:val="18"/>
                <w:szCs w:val="17"/>
              </w:rPr>
              <w:t>→</w:t>
            </w: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r w:rsidRPr="00BF728A">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14:paraId="0BEBDE73"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知・技</w:t>
            </w:r>
          </w:p>
          <w:p w14:paraId="318CCB0A" w14:textId="0C81B842"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・音読に必要な文語のきまりや訓読の仕方を知り</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古文や漢文を音読し</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古典特有のリズムをとおして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古典の世界に親しんでいる。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kern w:val="0"/>
                <w:sz w:val="18"/>
                <w:szCs w:val="16"/>
              </w:rPr>
              <w:t>3</w:t>
            </w:r>
            <w:r w:rsidR="009F62D6">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ア</w:t>
            </w:r>
            <w:r w:rsidR="009F62D6">
              <w:rPr>
                <w:rFonts w:ascii="ＭＳ Ｐ明朝" w:eastAsia="ＭＳ Ｐ明朝" w:hAnsi="ＭＳ Ｐ明朝" w:cs="ＭＳ Ｐゴシック" w:hint="eastAsia"/>
                <w:kern w:val="0"/>
                <w:sz w:val="18"/>
                <w:szCs w:val="16"/>
              </w:rPr>
              <w:t>）</w:t>
            </w:r>
          </w:p>
          <w:p w14:paraId="53A1E6DF"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思・判・表</w:t>
            </w:r>
          </w:p>
          <w:p w14:paraId="01561242" w14:textId="29F03804" w:rsidR="00527D26" w:rsidRPr="00054139" w:rsidRDefault="00527D26" w:rsidP="009F25B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明朝" w:eastAsia="ＭＳ Ｐ明朝" w:hAnsi="ＭＳ Ｐ明朝" w:cs="ＭＳ Ｐゴシック"/>
                <w:kern w:val="0"/>
                <w:sz w:val="18"/>
                <w:szCs w:val="16"/>
              </w:rPr>
              <w:t>➊</w:t>
            </w:r>
            <w:r w:rsidRPr="00C924EB">
              <w:rPr>
                <w:rFonts w:ascii="ＭＳ Ｐゴシック" w:eastAsia="ＭＳ Ｐゴシック" w:hAnsi="ＭＳ Ｐゴシック" w:cs="ＭＳ Ｐゴシック" w:hint="eastAsia"/>
                <w:kern w:val="0"/>
                <w:sz w:val="18"/>
                <w:szCs w:val="16"/>
                <w:u w:val="wave"/>
              </w:rPr>
              <w:t>「読むこと」において</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文章の構成や展開</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表現の効果について</w:t>
            </w:r>
            <w:r w:rsidR="00802075" w:rsidRPr="00C924EB">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根拠を明確にして考えている。</w:t>
            </w:r>
            <w:r w:rsidR="009F62D6">
              <w:rPr>
                <w:rFonts w:ascii="ＭＳ Ｐゴシック" w:eastAsia="ＭＳ Ｐゴシック" w:hAnsi="ＭＳ Ｐゴシック" w:cs="ＭＳ Ｐゴシック" w:hint="eastAsia"/>
                <w:kern w:val="0"/>
                <w:sz w:val="18"/>
                <w:szCs w:val="16"/>
                <w:u w:val="wave"/>
              </w:rPr>
              <w:t>（</w:t>
            </w:r>
            <w:r w:rsidR="00374FA7" w:rsidRPr="00C924EB">
              <w:rPr>
                <w:rFonts w:ascii="ＭＳ Ｐゴシック" w:eastAsia="ＭＳ Ｐゴシック" w:hAnsi="ＭＳ Ｐゴシック" w:cs="ＭＳ Ｐゴシック" w:hint="eastAsia"/>
                <w:kern w:val="0"/>
                <w:sz w:val="18"/>
                <w:szCs w:val="16"/>
                <w:u w:val="wave"/>
              </w:rPr>
              <w:t>Ｃ</w:t>
            </w:r>
            <w:r w:rsidRPr="00C924EB">
              <w:rPr>
                <w:rFonts w:ascii="ＭＳ Ｐゴシック" w:eastAsia="ＭＳ Ｐゴシック" w:hAnsi="ＭＳ Ｐゴシック" w:cs="ＭＳ Ｐゴシック" w:hint="eastAsia"/>
                <w:kern w:val="0"/>
                <w:sz w:val="18"/>
                <w:szCs w:val="16"/>
                <w:u w:val="wave"/>
              </w:rPr>
              <w:t>エ</w:t>
            </w:r>
            <w:r w:rsidR="009F62D6">
              <w:rPr>
                <w:rFonts w:ascii="ＭＳ Ｐゴシック" w:eastAsia="ＭＳ Ｐゴシック" w:hAnsi="ＭＳ Ｐゴシック" w:cs="ＭＳ Ｐゴシック" w:hint="eastAsia"/>
                <w:kern w:val="0"/>
                <w:sz w:val="18"/>
                <w:szCs w:val="16"/>
                <w:u w:val="wave"/>
              </w:rPr>
              <w:t>）</w:t>
            </w:r>
          </w:p>
          <w:p w14:paraId="5E07165D" w14:textId="78D65DE5"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➋</w:t>
            </w:r>
            <w:r w:rsidRPr="00054139">
              <w:rPr>
                <w:rFonts w:ascii="ＭＳ Ｐ明朝" w:eastAsia="ＭＳ Ｐ明朝" w:hAnsi="ＭＳ Ｐ明朝" w:cs="ＭＳ Ｐゴシック" w:hint="eastAsia"/>
                <w:kern w:val="0"/>
                <w:sz w:val="18"/>
                <w:szCs w:val="16"/>
              </w:rPr>
              <w:t>「読むこと」において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文章を読んで理解したことに基づいて</w:t>
            </w:r>
            <w:r w:rsidR="00802075" w:rsidRPr="00054139">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自分の考えを確かなものにしている。</w:t>
            </w:r>
            <w:r w:rsidR="009F62D6">
              <w:rPr>
                <w:rFonts w:ascii="ＭＳ Ｐ明朝" w:eastAsia="ＭＳ Ｐ明朝" w:hAnsi="ＭＳ Ｐ明朝" w:cs="ＭＳ Ｐゴシック" w:hint="eastAsia"/>
                <w:kern w:val="0"/>
                <w:sz w:val="18"/>
                <w:szCs w:val="16"/>
              </w:rPr>
              <w:t>（</w:t>
            </w:r>
            <w:r w:rsidR="00374FA7" w:rsidRPr="00054139">
              <w:rPr>
                <w:rFonts w:ascii="ＭＳ Ｐ明朝" w:eastAsia="ＭＳ Ｐ明朝" w:hAnsi="ＭＳ Ｐ明朝" w:cs="ＭＳ Ｐゴシック" w:hint="eastAsia"/>
                <w:kern w:val="0"/>
                <w:sz w:val="18"/>
                <w:szCs w:val="16"/>
              </w:rPr>
              <w:t>Ｃ</w:t>
            </w:r>
            <w:r w:rsidRPr="00054139">
              <w:rPr>
                <w:rFonts w:ascii="ＭＳ Ｐ明朝" w:eastAsia="ＭＳ Ｐ明朝" w:hAnsi="ＭＳ Ｐ明朝" w:cs="ＭＳ Ｐゴシック" w:hint="eastAsia"/>
                <w:kern w:val="0"/>
                <w:sz w:val="18"/>
                <w:szCs w:val="16"/>
              </w:rPr>
              <w:t>オ</w:t>
            </w:r>
            <w:r w:rsidR="009F62D6">
              <w:rPr>
                <w:rFonts w:ascii="ＭＳ Ｐ明朝" w:eastAsia="ＭＳ Ｐ明朝" w:hAnsi="ＭＳ Ｐ明朝" w:cs="ＭＳ Ｐゴシック" w:hint="eastAsia"/>
                <w:kern w:val="0"/>
                <w:sz w:val="18"/>
                <w:szCs w:val="16"/>
              </w:rPr>
              <w:t>）</w:t>
            </w:r>
          </w:p>
          <w:p w14:paraId="61CFB090" w14:textId="77777777"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主</w:t>
            </w:r>
          </w:p>
          <w:p w14:paraId="11A85A4E" w14:textId="6FF9AF0A" w:rsidR="00527D26" w:rsidRPr="00054139"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・進んで文章の構成や表現の効果を捉え</w:t>
            </w:r>
            <w:r w:rsidR="00802075" w:rsidRPr="00054139">
              <w:rPr>
                <w:rFonts w:ascii="ＭＳ Ｐ明朝" w:eastAsia="ＭＳ Ｐ明朝" w:hAnsi="ＭＳ Ｐ明朝" w:cs="ＭＳ Ｐゴシック" w:hint="eastAsia"/>
                <w:kern w:val="0"/>
                <w:sz w:val="18"/>
                <w:szCs w:val="16"/>
              </w:rPr>
              <w:t>，</w:t>
            </w:r>
            <w:r w:rsidR="00450693">
              <w:rPr>
                <w:rFonts w:ascii="ＭＳ Ｐ明朝" w:eastAsia="ＭＳ Ｐ明朝" w:hAnsi="ＭＳ Ｐ明朝" w:cs="ＭＳ Ｐゴシック" w:hint="eastAsia"/>
                <w:kern w:val="0"/>
                <w:sz w:val="18"/>
                <w:szCs w:val="16"/>
              </w:rPr>
              <w:t>学習課題にそって考えを記録</w:t>
            </w:r>
            <w:r w:rsidRPr="00054139">
              <w:rPr>
                <w:rFonts w:ascii="ＭＳ Ｐ明朝" w:eastAsia="ＭＳ Ｐ明朝" w:hAnsi="ＭＳ Ｐ明朝" w:cs="ＭＳ Ｐゴシック" w:hint="eastAsia"/>
                <w:kern w:val="0"/>
                <w:sz w:val="18"/>
                <w:szCs w:val="16"/>
              </w:rPr>
              <w:t>しようとしている。</w:t>
            </w:r>
          </w:p>
        </w:tc>
        <w:tc>
          <w:tcPr>
            <w:tcW w:w="1134" w:type="dxa"/>
            <w:shd w:val="clear" w:color="auto" w:fill="auto"/>
            <w:tcMar>
              <w:top w:w="28" w:type="dxa"/>
              <w:left w:w="57" w:type="dxa"/>
              <w:bottom w:w="28" w:type="dxa"/>
              <w:right w:w="57" w:type="dxa"/>
            </w:tcMar>
          </w:tcPr>
          <w:p w14:paraId="4E0E9EF0" w14:textId="066470CA" w:rsidR="00527D26" w:rsidRPr="00054139" w:rsidRDefault="00527D26"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小説や随筆などを読み</w:t>
            </w:r>
            <w:r w:rsidR="00802075"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考えたことを記録する。</w:t>
            </w:r>
            <w:r w:rsidR="009F62D6">
              <w:rPr>
                <w:rFonts w:ascii="ＭＳ Ｐ明朝" w:eastAsia="ＭＳ Ｐ明朝" w:hAnsi="ＭＳ Ｐ明朝" w:cs="ＭＳ Ｐゴシック" w:hint="eastAsia"/>
                <w:kern w:val="0"/>
                <w:sz w:val="18"/>
                <w:szCs w:val="17"/>
              </w:rPr>
              <w:t>（</w:t>
            </w:r>
            <w:r w:rsidR="00374FA7" w:rsidRPr="00054139">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イ</w:t>
            </w:r>
            <w:r w:rsidR="009F62D6">
              <w:rPr>
                <w:rFonts w:ascii="ＭＳ Ｐ明朝" w:eastAsia="ＭＳ Ｐ明朝" w:hAnsi="ＭＳ Ｐ明朝" w:cs="ＭＳ Ｐゴシック" w:hint="eastAsia"/>
                <w:kern w:val="0"/>
                <w:sz w:val="18"/>
                <w:szCs w:val="17"/>
              </w:rPr>
              <w:t>）</w:t>
            </w:r>
          </w:p>
        </w:tc>
      </w:tr>
      <w:tr w:rsidR="008164B5" w:rsidRPr="00054139" w14:paraId="636C21E0" w14:textId="77777777" w:rsidTr="008164B5">
        <w:trPr>
          <w:cantSplit/>
          <w:trHeight w:val="2452"/>
          <w:jc w:val="center"/>
        </w:trPr>
        <w:tc>
          <w:tcPr>
            <w:tcW w:w="283" w:type="dxa"/>
            <w:tcBorders>
              <w:top w:val="nil"/>
              <w:bottom w:val="nil"/>
            </w:tcBorders>
            <w:shd w:val="clear" w:color="auto" w:fill="auto"/>
            <w:tcMar>
              <w:top w:w="28" w:type="dxa"/>
              <w:left w:w="0" w:type="dxa"/>
              <w:bottom w:w="28" w:type="dxa"/>
              <w:right w:w="0" w:type="dxa"/>
            </w:tcMar>
          </w:tcPr>
          <w:p w14:paraId="2D521366"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0BEE88D"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214839BD" w14:textId="451D2585"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漢字のしくみ</w:t>
            </w:r>
            <w:r w:rsidRPr="00054139">
              <w:rPr>
                <w:rFonts w:ascii="ＭＳ Ｐゴシック" w:eastAsia="ＭＳ Ｐゴシック" w:hAnsi="ＭＳ Ｐゴシック" w:cs="ＭＳ Ｐゴシック"/>
                <w:kern w:val="0"/>
                <w:szCs w:val="18"/>
              </w:rPr>
              <w:t>3</w:t>
            </w:r>
          </w:p>
          <w:p w14:paraId="5E8D5703" w14:textId="4EE0CDE9"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漢字の音と訓</w:t>
            </w:r>
          </w:p>
          <w:p w14:paraId="6726DB2B" w14:textId="572850B4" w:rsidR="008164B5" w:rsidRPr="00E31E49" w:rsidRDefault="008164B5"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E31E49">
              <w:rPr>
                <w:rFonts w:ascii="ＭＳ Ｐ明朝" w:eastAsia="ＭＳ Ｐ明朝" w:hAnsi="ＭＳ Ｐ明朝" w:cs="ＭＳ Ｐゴシック"/>
                <w:kern w:val="0"/>
                <w:sz w:val="18"/>
                <w:szCs w:val="18"/>
              </w:rPr>
              <w:t>1</w:t>
            </w:r>
            <w:r w:rsidRPr="00E31E49">
              <w:rPr>
                <w:rFonts w:ascii="ＭＳ Ｐ明朝" w:eastAsia="ＭＳ Ｐ明朝" w:hAnsi="ＭＳ Ｐ明朝" w:cs="ＭＳ Ｐゴシック" w:hint="eastAsia"/>
                <w:kern w:val="0"/>
                <w:sz w:val="18"/>
                <w:szCs w:val="18"/>
              </w:rPr>
              <w:t>時間</w:t>
            </w:r>
          </w:p>
          <w:p w14:paraId="58B2E540" w14:textId="77777777" w:rsidR="008164B5" w:rsidRPr="00054139"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76EC4169" w14:textId="43485231"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hint="eastAsia"/>
                <w:kern w:val="0"/>
                <w:sz w:val="18"/>
                <w:szCs w:val="16"/>
              </w:rPr>
              <w:t>漢</w:t>
            </w:r>
            <w:r>
              <w:rPr>
                <w:rFonts w:ascii="ＭＳ Ｐ明朝" w:eastAsia="ＭＳ Ｐ明朝" w:hAnsi="ＭＳ Ｐ明朝" w:cs="ＭＳ Ｐゴシック" w:hint="eastAsia"/>
                <w:kern w:val="0"/>
                <w:sz w:val="18"/>
                <w:szCs w:val="16"/>
              </w:rPr>
              <w:t>字の音と訓について</w:t>
            </w:r>
            <w:r w:rsidRPr="008D00F5">
              <w:rPr>
                <w:rFonts w:ascii="ＭＳ Ｐ明朝" w:eastAsia="ＭＳ Ｐ明朝" w:hAnsi="ＭＳ Ｐ明朝" w:cs="ＭＳ Ｐゴシック" w:hint="eastAsia"/>
                <w:kern w:val="0"/>
                <w:sz w:val="18"/>
                <w:szCs w:val="16"/>
              </w:rPr>
              <w:t>理解を深める。</w:t>
            </w:r>
            <w:r>
              <w:rPr>
                <w:rFonts w:ascii="ＭＳ Ｐ明朝" w:eastAsia="ＭＳ Ｐ明朝" w:hAnsi="ＭＳ Ｐ明朝" w:cs="ＭＳ Ｐゴシック" w:hint="eastAsia"/>
                <w:kern w:val="0"/>
                <w:sz w:val="18"/>
                <w:szCs w:val="16"/>
              </w:rPr>
              <w:t>（</w:t>
            </w:r>
            <w:r w:rsidRPr="008D00F5">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8D00F5">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8D00F5">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60965154" w14:textId="6BCEC932"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7F187EC5" w14:textId="77777777" w:rsidR="008164B5" w:rsidRPr="00054139" w:rsidRDefault="008164B5" w:rsidP="008164B5">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◆学習目標を確認し，学習の見通しをもつ。</w:t>
            </w:r>
          </w:p>
          <w:p w14:paraId="69C45402" w14:textId="24608CC8"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漢字の音読みと訓読みについて理解する。</w:t>
            </w:r>
          </w:p>
          <w:p w14:paraId="2BD7C817" w14:textId="3662D935"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同音異字と同訓異字について理解する。</w:t>
            </w:r>
          </w:p>
          <w:p w14:paraId="1023DB65" w14:textId="72E1C891"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「確かめよう」の課題に取り組む。</w:t>
            </w:r>
          </w:p>
          <w:p w14:paraId="01BAEAD9" w14:textId="55A24EEB" w:rsidR="008164B5" w:rsidRPr="00054139" w:rsidRDefault="003229CF"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8164B5"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239B4853"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17325D77" w14:textId="29963A73"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001812EB">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学年別漢字配当表に示されている漢字に加え，その他の常用漢字のうち300字程度から400字程度までの漢字を読んでいる。（（1）イ）</w:t>
            </w:r>
          </w:p>
          <w:p w14:paraId="02385262" w14:textId="1984D52B"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➋事象や行為，心情を表す語句の量を増</w:t>
            </w:r>
            <w:r w:rsidRPr="00054139">
              <w:rPr>
                <w:rFonts w:ascii="ＭＳ Ｐ明朝" w:eastAsia="ＭＳ Ｐ明朝" w:hAnsi="ＭＳ Ｐ明朝" w:cs="ＭＳ Ｐゴシック" w:hint="eastAsia"/>
                <w:kern w:val="0"/>
                <w:sz w:val="18"/>
                <w:szCs w:val="16"/>
              </w:rPr>
              <w:t>している。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ウ</w:t>
            </w:r>
            <w:r>
              <w:rPr>
                <w:rFonts w:ascii="ＭＳ Ｐ明朝" w:eastAsia="ＭＳ Ｐ明朝" w:hAnsi="ＭＳ Ｐ明朝" w:cs="ＭＳ Ｐゴシック" w:hint="eastAsia"/>
                <w:kern w:val="0"/>
                <w:sz w:val="18"/>
                <w:szCs w:val="16"/>
              </w:rPr>
              <w:t>）</w:t>
            </w:r>
          </w:p>
          <w:p w14:paraId="45BD3D43"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7AD02673" w14:textId="07E40E02" w:rsidR="008164B5" w:rsidRPr="00054139" w:rsidRDefault="008164B5" w:rsidP="008164B5">
            <w:pPr>
              <w:widowControl/>
              <w:overflowPunct w:val="0"/>
              <w:snapToGrid w:val="0"/>
              <w:spacing w:line="260" w:lineRule="exact"/>
              <w:ind w:leftChars="50" w:left="2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1E5FFCA6" w14:textId="43486ED0"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8164B5" w:rsidRPr="00054139" w14:paraId="7E732A84" w14:textId="77777777" w:rsidTr="008164B5">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31BECFE8"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single" w:sz="4" w:space="0" w:color="auto"/>
            </w:tcBorders>
            <w:shd w:val="clear" w:color="auto" w:fill="auto"/>
            <w:tcMar>
              <w:top w:w="28" w:type="dxa"/>
              <w:left w:w="0" w:type="dxa"/>
              <w:bottom w:w="28" w:type="dxa"/>
              <w:right w:w="0" w:type="dxa"/>
            </w:tcMar>
            <w:textDirection w:val="tbRlV"/>
            <w:vAlign w:val="center"/>
          </w:tcPr>
          <w:p w14:paraId="003AB480"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14:paraId="672B5555" w14:textId="64244779"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漢字を身につけよう➎</w:t>
            </w:r>
          </w:p>
          <w:p w14:paraId="5ED6CD63" w14:textId="33F15B58" w:rsidR="008164B5" w:rsidRPr="00054139" w:rsidRDefault="008164B5" w:rsidP="008164B5">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1</w:t>
            </w:r>
            <w:r w:rsidRPr="00054139">
              <w:rPr>
                <w:rFonts w:ascii="ＭＳ Ｐ明朝" w:eastAsia="ＭＳ Ｐ明朝" w:hAnsi="ＭＳ Ｐ明朝" w:cs="ＭＳ Ｐゴシック" w:hint="eastAsia"/>
                <w:kern w:val="0"/>
                <w:sz w:val="18"/>
                <w:szCs w:val="18"/>
              </w:rPr>
              <w:t>時間</w:t>
            </w:r>
          </w:p>
          <w:p w14:paraId="2F60EA23" w14:textId="77777777" w:rsidR="008164B5" w:rsidRPr="00054139"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4030A38" w14:textId="190C87FB"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Pr="004B4353">
              <w:rPr>
                <w:rFonts w:ascii="ＭＳ Ｐ明朝" w:eastAsia="ＭＳ Ｐ明朝" w:hAnsi="ＭＳ Ｐ明朝" w:cs="ＭＳ Ｐゴシック" w:hint="eastAsia"/>
                <w:kern w:val="0"/>
                <w:sz w:val="18"/>
                <w:szCs w:val="16"/>
              </w:rPr>
              <w:t>常用漢字の読み・書きについて理解を深める</w:t>
            </w: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73ABE773" w14:textId="53B59090"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14:paraId="3B348049" w14:textId="57BDB85A"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中学校で学習する漢字を読む。</w:t>
            </w:r>
          </w:p>
          <w:p w14:paraId="682A572B" w14:textId="201662AD"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中学校で新しく学習する読みを学ぶ。</w:t>
            </w:r>
          </w:p>
          <w:p w14:paraId="2D7142C2" w14:textId="665C9339"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w:t>
            </w:r>
            <w:r>
              <w:rPr>
                <w:rFonts w:ascii="ＭＳ Ｐ明朝" w:eastAsia="ＭＳ Ｐ明朝" w:hAnsi="ＭＳ Ｐ明朝" w:cs="ＭＳ Ｐゴシック" w:hint="eastAsia"/>
                <w:kern w:val="0"/>
                <w:sz w:val="18"/>
                <w:szCs w:val="17"/>
              </w:rPr>
              <w:t>資料編</w:t>
            </w:r>
            <w:r w:rsidRPr="00054139">
              <w:rPr>
                <w:rFonts w:ascii="ＭＳ Ｐ明朝" w:eastAsia="ＭＳ Ｐ明朝" w:hAnsi="ＭＳ Ｐ明朝" w:cs="ＭＳ Ｐゴシック"/>
                <w:kern w:val="0"/>
                <w:sz w:val="18"/>
                <w:szCs w:val="17"/>
              </w:rPr>
              <w:t>「一年生で学ぶ漢字字典」</w:t>
            </w:r>
          </w:p>
        </w:tc>
        <w:tc>
          <w:tcPr>
            <w:tcW w:w="2721" w:type="dxa"/>
            <w:shd w:val="clear" w:color="auto" w:fill="auto"/>
            <w:tcMar>
              <w:top w:w="28" w:type="dxa"/>
              <w:left w:w="57" w:type="dxa"/>
              <w:bottom w:w="28" w:type="dxa"/>
              <w:right w:w="57" w:type="dxa"/>
            </w:tcMar>
          </w:tcPr>
          <w:p w14:paraId="66112EB2"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3C395827" w14:textId="59B60CF6"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001812EB">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14:paraId="7EF7A2CF" w14:textId="74F7F7A4"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➋</w:t>
            </w:r>
            <w:r>
              <w:rPr>
                <w:rFonts w:ascii="ＭＳ Ｐ明朝" w:eastAsia="ＭＳ Ｐ明朝" w:hAnsi="ＭＳ Ｐ明朝" w:cs="ＭＳ Ｐゴシック" w:hint="eastAsia"/>
                <w:kern w:val="0"/>
                <w:sz w:val="18"/>
                <w:szCs w:val="16"/>
              </w:rPr>
              <w:t>事象や行為，心情を表す語句の量を増している。（（1）ウ）</w:t>
            </w:r>
          </w:p>
          <w:p w14:paraId="7D2DECCF"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371D3B7C" w14:textId="65E2CD17" w:rsidR="008164B5" w:rsidRPr="00054139" w:rsidRDefault="008164B5" w:rsidP="008164B5">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777FD74A" w14:textId="6974361F"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262E09" w:rsidRPr="00054139" w14:paraId="547235C5" w14:textId="77777777" w:rsidTr="005E3D12">
        <w:trPr>
          <w:cantSplit/>
          <w:trHeight w:val="3061"/>
          <w:jc w:val="center"/>
        </w:trPr>
        <w:tc>
          <w:tcPr>
            <w:tcW w:w="283" w:type="dxa"/>
            <w:vMerge w:val="restart"/>
            <w:tcBorders>
              <w:top w:val="nil"/>
            </w:tcBorders>
            <w:shd w:val="clear" w:color="auto" w:fill="auto"/>
            <w:tcMar>
              <w:top w:w="28" w:type="dxa"/>
              <w:left w:w="0" w:type="dxa"/>
              <w:bottom w:w="28" w:type="dxa"/>
              <w:right w:w="0" w:type="dxa"/>
            </w:tcMar>
          </w:tcPr>
          <w:p w14:paraId="2332F4E1" w14:textId="4B0953CC" w:rsidR="00262E09" w:rsidRPr="00C924EB" w:rsidRDefault="00262E09"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11</w:t>
            </w:r>
          </w:p>
        </w:tc>
        <w:tc>
          <w:tcPr>
            <w:tcW w:w="283" w:type="dxa"/>
            <w:vMerge w:val="restart"/>
            <w:tcBorders>
              <w:top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14:paraId="74E91701" w14:textId="50A4CD47" w:rsidR="00262E09" w:rsidRPr="00C924EB" w:rsidRDefault="00262E09"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eastAsianLayout w:id="-1988435712" w:vert="1" w:vertCompress="1"/>
              </w:rPr>
              <w:t>6</w:t>
            </w:r>
            <w:r w:rsidRPr="00C924EB">
              <w:rPr>
                <w:rFonts w:ascii="ＭＳ Ｐゴシック" w:eastAsia="ＭＳ Ｐゴシック" w:hAnsi="ＭＳ Ｐゴシック" w:cs="ＭＳ Ｐゴシック" w:hint="eastAsia"/>
                <w:kern w:val="0"/>
                <w:szCs w:val="18"/>
              </w:rPr>
              <w:t xml:space="preserve">　情報を関係づける</w:t>
            </w:r>
          </w:p>
        </w:tc>
        <w:tc>
          <w:tcPr>
            <w:tcW w:w="2324"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4DA170B8" w14:textId="77777777" w:rsidR="00262E09" w:rsidRPr="00557C8D" w:rsidRDefault="00262E09" w:rsidP="009F25B3">
            <w:pPr>
              <w:widowControl/>
              <w:shd w:val="clear" w:color="auto" w:fill="C8C8C8"/>
              <w:overflowPunct w:val="0"/>
              <w:snapToGrid w:val="0"/>
              <w:spacing w:line="260" w:lineRule="exact"/>
              <w:ind w:firstLineChars="50" w:firstLine="98"/>
              <w:rPr>
                <w:rFonts w:ascii="ＭＳ Ｐゴシック" w:eastAsia="ＭＳ Ｐゴシック" w:hAnsi="ＭＳ Ｐゴシック" w:cs="ＭＳ Ｐゴシック"/>
                <w:spacing w:val="-2"/>
                <w:kern w:val="0"/>
                <w:szCs w:val="18"/>
              </w:rPr>
            </w:pPr>
            <w:r w:rsidRPr="00557C8D">
              <w:rPr>
                <w:rFonts w:ascii="ＭＳ Ｐゴシック" w:eastAsia="ＭＳ Ｐゴシック" w:hAnsi="ＭＳ Ｐゴシック" w:cs="ＭＳ Ｐゴシック" w:hint="eastAsia"/>
                <w:spacing w:val="-2"/>
                <w:kern w:val="0"/>
                <w:szCs w:val="18"/>
              </w:rPr>
              <w:t>複数の情報を関連づけて</w:t>
            </w:r>
          </w:p>
          <w:p w14:paraId="2D247534" w14:textId="456E1B69" w:rsidR="00262E09" w:rsidRPr="00054139" w:rsidRDefault="00262E09"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考えをまとめる</w:t>
            </w:r>
          </w:p>
          <w:p w14:paraId="6AB11ED5" w14:textId="513EA328" w:rsidR="00262E09" w:rsidRPr="00022506" w:rsidRDefault="00262E09"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022506">
              <w:rPr>
                <w:rFonts w:ascii="ＭＳ Ｐゴシック" w:eastAsia="ＭＳ Ｐゴシック" w:hAnsi="ＭＳ Ｐゴシック" w:cs="ＭＳ Ｐゴシック" w:hint="eastAsia"/>
                <w:kern w:val="0"/>
                <w:szCs w:val="18"/>
              </w:rPr>
              <w:t>【情報】</w:t>
            </w:r>
          </w:p>
          <w:p w14:paraId="5C802978" w14:textId="321BACEB" w:rsidR="00262E09" w:rsidRDefault="00262E09"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417B491A" w14:textId="77777777" w:rsidR="00262E09" w:rsidRPr="00054139" w:rsidRDefault="00262E09"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防災に関するデータ</w:t>
            </w:r>
          </w:p>
          <w:p w14:paraId="31B04722" w14:textId="1803B9D1" w:rsidR="00262E09" w:rsidRPr="00054139" w:rsidRDefault="00262E09"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【読</w:t>
            </w:r>
            <w:r>
              <w:rPr>
                <w:rFonts w:ascii="ＭＳ Ｐゴシック" w:eastAsia="ＭＳ Ｐゴシック" w:hAnsi="ＭＳ Ｐゴシック" w:cs="ＭＳ Ｐゴシック" w:hint="eastAsia"/>
                <w:kern w:val="0"/>
                <w:szCs w:val="18"/>
              </w:rPr>
              <w:t>む（</w:t>
            </w:r>
            <w:r w:rsidRPr="00054139">
              <w:rPr>
                <w:rFonts w:ascii="ＭＳ Ｐゴシック" w:eastAsia="ＭＳ Ｐゴシック" w:hAnsi="ＭＳ Ｐゴシック" w:cs="ＭＳ Ｐゴシック" w:hint="eastAsia"/>
                <w:kern w:val="0"/>
                <w:szCs w:val="18"/>
              </w:rPr>
              <w:t>図表</w:t>
            </w:r>
            <w:r>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w:t>
            </w:r>
          </w:p>
          <w:p w14:paraId="083CD71C" w14:textId="0938341B" w:rsidR="00262E09" w:rsidRDefault="00262E09"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4885727B" w14:textId="77777777" w:rsidR="00F2005B" w:rsidRDefault="00262E09" w:rsidP="009F25B3">
            <w:pPr>
              <w:widowControl/>
              <w:shd w:val="clear" w:color="auto" w:fill="C8C8C8"/>
              <w:overflowPunct w:val="0"/>
              <w:snapToGrid w:val="0"/>
              <w:spacing w:line="260" w:lineRule="exact"/>
              <w:ind w:firstLineChars="50" w:firstLine="90"/>
              <w:rPr>
                <w:rFonts w:ascii="ＭＳ Ｐゴシック" w:eastAsia="ＭＳ Ｐゴシック" w:hAnsi="ＭＳ Ｐゴシック" w:cs="ＭＳ Ｐゴシック"/>
                <w:spacing w:val="-10"/>
                <w:kern w:val="0"/>
                <w:szCs w:val="18"/>
              </w:rPr>
            </w:pPr>
            <w:r w:rsidRPr="00F2005B">
              <w:rPr>
                <w:rFonts w:ascii="ＭＳ Ｐゴシック" w:eastAsia="ＭＳ Ｐゴシック" w:hAnsi="ＭＳ Ｐゴシック" w:cs="ＭＳ Ｐゴシック" w:hint="eastAsia"/>
                <w:spacing w:val="-10"/>
                <w:kern w:val="0"/>
                <w:szCs w:val="18"/>
              </w:rPr>
              <w:t>「みんなでいるから大丈夫」</w:t>
            </w:r>
          </w:p>
          <w:p w14:paraId="02963ABC" w14:textId="3FFC2E35" w:rsidR="00262E09" w:rsidRPr="00054139" w:rsidRDefault="00262E09"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の怖さ</w:t>
            </w:r>
          </w:p>
          <w:p w14:paraId="58580028" w14:textId="70B1066C" w:rsidR="00262E09" w:rsidRPr="00054139" w:rsidRDefault="00262E09"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【読</w:t>
            </w:r>
            <w:r>
              <w:rPr>
                <w:rFonts w:ascii="ＭＳ Ｐゴシック" w:eastAsia="ＭＳ Ｐゴシック" w:hAnsi="ＭＳ Ｐゴシック" w:cs="ＭＳ Ｐゴシック" w:hint="eastAsia"/>
                <w:kern w:val="0"/>
                <w:szCs w:val="18"/>
              </w:rPr>
              <w:t>む（</w:t>
            </w:r>
            <w:r w:rsidRPr="00054139">
              <w:rPr>
                <w:rFonts w:ascii="ＭＳ Ｐゴシック" w:eastAsia="ＭＳ Ｐゴシック" w:hAnsi="ＭＳ Ｐゴシック" w:cs="ＭＳ Ｐゴシック" w:hint="eastAsia"/>
                <w:kern w:val="0"/>
                <w:szCs w:val="18"/>
              </w:rPr>
              <w:t>記録</w:t>
            </w:r>
            <w:r>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w:t>
            </w:r>
          </w:p>
          <w:p w14:paraId="3BBF4B44" w14:textId="77777777" w:rsidR="003A50AD" w:rsidRDefault="003A50AD" w:rsidP="009F25B3">
            <w:pPr>
              <w:widowControl/>
              <w:overflowPunct w:val="0"/>
              <w:snapToGrid w:val="0"/>
              <w:spacing w:line="260" w:lineRule="exact"/>
              <w:jc w:val="right"/>
              <w:rPr>
                <w:rFonts w:ascii="ＭＳ Ｐ明朝" w:eastAsia="ＭＳ Ｐ明朝" w:hAnsi="ＭＳ Ｐ明朝" w:cs="ＭＳ Ｐゴシック"/>
                <w:kern w:val="0"/>
                <w:sz w:val="18"/>
                <w:szCs w:val="18"/>
              </w:rPr>
            </w:pPr>
          </w:p>
          <w:p w14:paraId="3B7B009F" w14:textId="6A070BEE" w:rsidR="00262E09" w:rsidRDefault="003A50AD"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話す・聞く…2</w:t>
            </w:r>
            <w:r w:rsidR="00262E09" w:rsidRPr="00054139">
              <w:rPr>
                <w:rFonts w:ascii="ＭＳ Ｐ明朝" w:eastAsia="ＭＳ Ｐ明朝" w:hAnsi="ＭＳ Ｐ明朝" w:cs="ＭＳ Ｐゴシック" w:hint="eastAsia"/>
                <w:kern w:val="0"/>
                <w:sz w:val="18"/>
                <w:szCs w:val="18"/>
              </w:rPr>
              <w:t>時間</w:t>
            </w:r>
          </w:p>
          <w:p w14:paraId="5218F932" w14:textId="246DFD7C" w:rsidR="003A50AD" w:rsidRPr="00054139" w:rsidRDefault="003A50AD"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読む…3時間</w:t>
            </w:r>
          </w:p>
          <w:p w14:paraId="6C1FFBD3" w14:textId="77777777" w:rsidR="00262E09" w:rsidRPr="00054139" w:rsidRDefault="00262E09"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3BC3CCF1" w14:textId="43B95C32" w:rsidR="00262E09" w:rsidRPr="00054139" w:rsidRDefault="00262E0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●意見と根拠などの関係に注意し,互いの発言を結びつけながら話し合い，考えをまとめる。</w:t>
            </w:r>
            <w:r>
              <w:rPr>
                <w:rFonts w:ascii="ＭＳ Ｐ明朝" w:eastAsia="ＭＳ Ｐ明朝" w:hAnsi="ＭＳ Ｐ明朝" w:cs="ＭＳ Ｐゴシック" w:hint="eastAsia"/>
                <w:kern w:val="0"/>
                <w:sz w:val="18"/>
                <w:szCs w:val="17"/>
              </w:rPr>
              <w:t>（知・技</w:t>
            </w:r>
            <w:r w:rsidRPr="00335F33">
              <w:rPr>
                <w:rFonts w:ascii="ＭＳ Ｐ明朝" w:eastAsia="ＭＳ Ｐ明朝" w:hAnsi="ＭＳ Ｐ明朝" w:cs="ＭＳ Ｐゴシック" w:hint="eastAsia"/>
                <w:kern w:val="0"/>
                <w:sz w:val="18"/>
                <w:szCs w:val="17"/>
              </w:rPr>
              <w:t>（</w:t>
            </w:r>
            <w:r w:rsidRPr="00335F33">
              <w:rPr>
                <w:rFonts w:ascii="ＭＳ Ｐ明朝" w:eastAsia="ＭＳ Ｐ明朝" w:hAnsi="ＭＳ Ｐ明朝" w:cs="ＭＳ Ｐゴシック"/>
                <w:kern w:val="0"/>
                <w:sz w:val="18"/>
                <w:szCs w:val="17"/>
              </w:rPr>
              <w:t>2</w:t>
            </w:r>
            <w:r w:rsidRPr="00335F33">
              <w:rPr>
                <w:rFonts w:ascii="ＭＳ Ｐ明朝" w:eastAsia="ＭＳ Ｐ明朝" w:hAnsi="ＭＳ Ｐ明朝" w:cs="ＭＳ Ｐゴシック" w:hint="eastAsia"/>
                <w:kern w:val="0"/>
                <w:sz w:val="18"/>
                <w:szCs w:val="17"/>
              </w:rPr>
              <w:t>）イ</w:t>
            </w:r>
            <w:r>
              <w:rPr>
                <w:rFonts w:ascii="ＭＳ Ｐ明朝" w:eastAsia="ＭＳ Ｐ明朝" w:hAnsi="ＭＳ Ｐ明朝" w:cs="ＭＳ Ｐゴシック" w:hint="eastAsia"/>
                <w:kern w:val="0"/>
                <w:sz w:val="18"/>
                <w:szCs w:val="17"/>
              </w:rPr>
              <w:t>，</w:t>
            </w:r>
            <w:r w:rsidRPr="00335F33">
              <w:rPr>
                <w:rFonts w:ascii="ＭＳ Ｐ明朝" w:eastAsia="ＭＳ Ｐ明朝" w:hAnsi="ＭＳ Ｐ明朝" w:cs="ＭＳ Ｐゴシック" w:hint="eastAsia"/>
                <w:kern w:val="0"/>
                <w:sz w:val="18"/>
                <w:szCs w:val="17"/>
              </w:rPr>
              <w:t>Ａオ</w:t>
            </w:r>
            <w:r>
              <w:rPr>
                <w:rFonts w:ascii="ＭＳ Ｐ明朝" w:eastAsia="ＭＳ Ｐ明朝" w:hAnsi="ＭＳ Ｐ明朝" w:cs="ＭＳ Ｐゴシック" w:hint="eastAsia"/>
                <w:kern w:val="0"/>
                <w:sz w:val="18"/>
                <w:szCs w:val="17"/>
              </w:rPr>
              <w:t>）</w:t>
            </w:r>
          </w:p>
          <w:p w14:paraId="2F987F9B" w14:textId="06B6B5DC" w:rsidR="00262E09" w:rsidRPr="00054139" w:rsidRDefault="00262E0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●原因と結果，意見と根拠などの関係に注意しながら，文章などを読んで理解したことをもとに自分の考えをもつ。</w:t>
            </w:r>
            <w:r>
              <w:rPr>
                <w:rFonts w:ascii="ＭＳ Ｐ明朝" w:eastAsia="ＭＳ Ｐ明朝" w:hAnsi="ＭＳ Ｐ明朝" w:cs="ＭＳ Ｐゴシック" w:hint="eastAsia"/>
                <w:kern w:val="0"/>
                <w:sz w:val="18"/>
                <w:szCs w:val="17"/>
              </w:rPr>
              <w:t>（知・技</w:t>
            </w:r>
            <w:r w:rsidRPr="00335F33">
              <w:rPr>
                <w:rFonts w:ascii="ＭＳ Ｐ明朝" w:eastAsia="ＭＳ Ｐ明朝" w:hAnsi="ＭＳ Ｐ明朝" w:cs="ＭＳ Ｐゴシック" w:hint="eastAsia"/>
                <w:kern w:val="0"/>
                <w:sz w:val="18"/>
                <w:szCs w:val="17"/>
              </w:rPr>
              <w:t>（</w:t>
            </w:r>
            <w:r w:rsidRPr="00335F33">
              <w:rPr>
                <w:rFonts w:ascii="ＭＳ Ｐ明朝" w:eastAsia="ＭＳ Ｐ明朝" w:hAnsi="ＭＳ Ｐ明朝" w:cs="ＭＳ Ｐゴシック"/>
                <w:kern w:val="0"/>
                <w:sz w:val="18"/>
                <w:szCs w:val="17"/>
              </w:rPr>
              <w:t>2</w:t>
            </w:r>
            <w:r w:rsidR="00450693">
              <w:rPr>
                <w:rFonts w:ascii="ＭＳ Ｐ明朝" w:eastAsia="ＭＳ Ｐ明朝" w:hAnsi="ＭＳ Ｐ明朝" w:cs="ＭＳ Ｐゴシック" w:hint="eastAsia"/>
                <w:kern w:val="0"/>
                <w:sz w:val="18"/>
                <w:szCs w:val="17"/>
              </w:rPr>
              <w:t>）ア</w:t>
            </w:r>
            <w:r w:rsidR="00FC077C">
              <w:rPr>
                <w:rFonts w:ascii="ＭＳ Ｐ明朝" w:eastAsia="ＭＳ Ｐ明朝" w:hAnsi="ＭＳ Ｐ明朝" w:cs="ＭＳ Ｐゴシック" w:hint="eastAsia"/>
                <w:kern w:val="0"/>
                <w:sz w:val="18"/>
                <w:szCs w:val="17"/>
              </w:rPr>
              <w:t>，Ｃア</w:t>
            </w:r>
            <w:r>
              <w:rPr>
                <w:rFonts w:ascii="ＭＳ Ｐ明朝" w:eastAsia="ＭＳ Ｐ明朝" w:hAnsi="ＭＳ Ｐ明朝" w:cs="ＭＳ Ｐゴシック" w:hint="eastAsia"/>
                <w:kern w:val="0"/>
                <w:sz w:val="18"/>
                <w:szCs w:val="17"/>
              </w:rPr>
              <w:t>，</w:t>
            </w:r>
            <w:r w:rsidRPr="00335F33">
              <w:rPr>
                <w:rFonts w:ascii="ＭＳ Ｐ明朝" w:eastAsia="ＭＳ Ｐ明朝" w:hAnsi="ＭＳ Ｐ明朝" w:cs="ＭＳ Ｐゴシック" w:hint="eastAsia"/>
                <w:kern w:val="0"/>
                <w:sz w:val="18"/>
                <w:szCs w:val="17"/>
              </w:rPr>
              <w:t>Ｃウ</w:t>
            </w:r>
            <w:r w:rsidR="00FC077C">
              <w:rPr>
                <w:rFonts w:ascii="ＭＳ Ｐ明朝" w:eastAsia="ＭＳ Ｐ明朝" w:hAnsi="ＭＳ Ｐ明朝" w:cs="ＭＳ Ｐゴシック" w:hint="eastAsia"/>
                <w:kern w:val="0"/>
                <w:sz w:val="18"/>
                <w:szCs w:val="17"/>
              </w:rPr>
              <w:t>，Ｃエ</w:t>
            </w:r>
            <w:r>
              <w:rPr>
                <w:rFonts w:ascii="ＭＳ Ｐ明朝" w:eastAsia="ＭＳ Ｐ明朝" w:hAnsi="ＭＳ Ｐ明朝" w:cs="ＭＳ Ｐゴシック" w:hint="eastAsia"/>
                <w:kern w:val="0"/>
                <w:sz w:val="18"/>
                <w:szCs w:val="17"/>
              </w:rPr>
              <w:t>）</w:t>
            </w:r>
          </w:p>
          <w:p w14:paraId="566B2BCF" w14:textId="7DB1F888" w:rsidR="00262E09" w:rsidRPr="00054139" w:rsidRDefault="00262E09"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vMerge w:val="restart"/>
            <w:tcBorders>
              <w:left w:val="single" w:sz="4" w:space="0" w:color="auto"/>
            </w:tcBorders>
            <w:shd w:val="clear" w:color="auto" w:fill="auto"/>
            <w:tcMar>
              <w:top w:w="28" w:type="dxa"/>
              <w:left w:w="0" w:type="dxa"/>
              <w:bottom w:w="28" w:type="dxa"/>
              <w:right w:w="0" w:type="dxa"/>
            </w:tcMar>
          </w:tcPr>
          <w:p w14:paraId="62496FE9" w14:textId="77777777" w:rsidR="00262E09" w:rsidRDefault="00262E0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p w14:paraId="30713F90" w14:textId="77777777"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70E45B2" w14:textId="77777777"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5AE251" w14:textId="77777777"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69C14CC" w14:textId="513022D5"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B52C41" w14:textId="13887592" w:rsidR="00B0381A" w:rsidRDefault="00B0381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132F96" w14:textId="476DCE18" w:rsidR="00B0381A" w:rsidRDefault="00B0381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A885691" w14:textId="45B5050C" w:rsidR="00B0381A" w:rsidRDefault="00B0381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8F6AE9" w14:textId="75CDD5C6" w:rsidR="00B0381A" w:rsidRDefault="00B0381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48EF321" w14:textId="29C94B5B" w:rsidR="00B0381A" w:rsidRDefault="00B0381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5CA220" w14:textId="021CE91F" w:rsidR="00B0381A" w:rsidRDefault="00B0381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280C93" w14:textId="77777777" w:rsidR="00B0381A" w:rsidRDefault="00B0381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93F118" w14:textId="77777777"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14:paraId="595D39B6" w14:textId="77777777"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94DBCEF" w14:textId="77777777"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6560FB0" w14:textId="77777777"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2F2791" w14:textId="77777777"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A56C608" w14:textId="2635BB34"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5B7E26" w14:textId="566322D5" w:rsidR="00B0381A" w:rsidRDefault="00B0381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3C31A7" w14:textId="77777777" w:rsidR="00B0381A" w:rsidRDefault="00B0381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17E4ABB" w14:textId="018FD3FC"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r w:rsidR="001812EB">
              <w:rPr>
                <w:rFonts w:ascii="ＭＳ Ｐ明朝" w:eastAsia="ＭＳ Ｐ明朝" w:hAnsi="ＭＳ Ｐ明朝"/>
                <w:sz w:val="18"/>
                <w:szCs w:val="18"/>
              </w:rPr>
              <w:t>-4</w:t>
            </w:r>
          </w:p>
          <w:p w14:paraId="3FBD13FE" w14:textId="77777777"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408CCB" w14:textId="3A586CBE"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50820C" w14:textId="180E22CE"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15A08C8" w14:textId="43EA6BEC"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33B057E" w14:textId="3F7A3880"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E17320" w14:textId="77777777"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5F091DF" w14:textId="5BDCF705"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35E9D38" w14:textId="77777777"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01F6C8A" w14:textId="77777777"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107A428" w14:textId="195915FD" w:rsidR="00B2482C"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AD4AD4" w14:textId="77777777" w:rsidR="00B0381A" w:rsidRDefault="00B0381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87C792A" w14:textId="0B2A2E82" w:rsidR="00B2482C" w:rsidRPr="00706F27" w:rsidRDefault="00B2482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tc>
        <w:tc>
          <w:tcPr>
            <w:tcW w:w="3572" w:type="dxa"/>
            <w:tcBorders>
              <w:bottom w:val="dashed" w:sz="4" w:space="0" w:color="auto"/>
            </w:tcBorders>
            <w:shd w:val="clear" w:color="auto" w:fill="auto"/>
            <w:tcMar>
              <w:top w:w="28" w:type="dxa"/>
              <w:left w:w="57" w:type="dxa"/>
              <w:bottom w:w="28" w:type="dxa"/>
              <w:right w:w="57" w:type="dxa"/>
            </w:tcMar>
          </w:tcPr>
          <w:p w14:paraId="3E7B6F95" w14:textId="77777777" w:rsidR="00262E09" w:rsidRPr="00B2482C" w:rsidRDefault="00262E0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◆学習目標を確認し，学習の見通しをもつ。</w:t>
            </w:r>
          </w:p>
          <w:p w14:paraId="4F239CDE" w14:textId="342139BE" w:rsidR="00262E09" w:rsidRPr="00B2482C" w:rsidRDefault="00262E0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kern w:val="0"/>
                <w:sz w:val="18"/>
                <w:szCs w:val="17"/>
              </w:rPr>
              <w:t>1</w:t>
            </w:r>
            <w:r w:rsidRPr="00B2482C">
              <w:rPr>
                <w:rFonts w:ascii="ＭＳ Ｐ明朝" w:eastAsia="ＭＳ Ｐ明朝" w:hAnsi="ＭＳ Ｐ明朝" w:cs="ＭＳ Ｐゴシック" w:hint="eastAsia"/>
                <w:kern w:val="0"/>
                <w:sz w:val="18"/>
                <w:szCs w:val="17"/>
              </w:rPr>
              <w:t xml:space="preserve"> 資料Ａ「</w:t>
            </w:r>
            <w:r w:rsidR="00450693">
              <w:rPr>
                <w:rFonts w:ascii="ＭＳ Ｐ明朝" w:eastAsia="ＭＳ Ｐ明朝" w:hAnsi="ＭＳ Ｐ明朝" w:cs="ＭＳ Ｐゴシック" w:hint="eastAsia"/>
                <w:kern w:val="0"/>
                <w:sz w:val="18"/>
                <w:szCs w:val="17"/>
              </w:rPr>
              <w:t>防災に関するデータ</w:t>
            </w:r>
            <w:r w:rsidRPr="00B2482C">
              <w:rPr>
                <w:rFonts w:ascii="ＭＳ Ｐ明朝" w:eastAsia="ＭＳ Ｐ明朝" w:hAnsi="ＭＳ Ｐ明朝" w:cs="ＭＳ Ｐゴシック" w:hint="eastAsia"/>
                <w:kern w:val="0"/>
                <w:sz w:val="18"/>
                <w:szCs w:val="17"/>
              </w:rPr>
              <w:t>」のグラフを読み取る。</w:t>
            </w:r>
          </w:p>
          <w:p w14:paraId="163BC85B" w14:textId="3CA78C0C"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・グラフの一つ一つの項目からわかることを見つける。</w:t>
            </w:r>
          </w:p>
          <w:p w14:paraId="20748218" w14:textId="0AF3B19F" w:rsidR="00262E09" w:rsidRPr="00B2482C" w:rsidRDefault="00262E0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2 グラフから読み取ったことをもとに，課題について話し合う。</w:t>
            </w:r>
          </w:p>
          <w:p w14:paraId="5BAD1BF3" w14:textId="30F84BDC"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・わかったことをもとに防災意識を高めるための課題を考える。</w:t>
            </w:r>
          </w:p>
          <w:p w14:paraId="6B3CE189" w14:textId="4A10BA7E"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・いくつかの項目を関連づけて，課題について話し合う。</w:t>
            </w:r>
          </w:p>
        </w:tc>
        <w:tc>
          <w:tcPr>
            <w:tcW w:w="2721" w:type="dxa"/>
            <w:vMerge w:val="restart"/>
            <w:shd w:val="clear" w:color="auto" w:fill="auto"/>
            <w:tcMar>
              <w:top w:w="28" w:type="dxa"/>
              <w:left w:w="57" w:type="dxa"/>
              <w:bottom w:w="28" w:type="dxa"/>
              <w:right w:w="57" w:type="dxa"/>
            </w:tcMar>
          </w:tcPr>
          <w:p w14:paraId="15EB302D" w14:textId="77777777" w:rsidR="00262E09" w:rsidRPr="00B2482C" w:rsidRDefault="00262E09" w:rsidP="009F25B3">
            <w:pPr>
              <w:widowControl/>
              <w:overflowPunct w:val="0"/>
              <w:snapToGrid w:val="0"/>
              <w:spacing w:line="260" w:lineRule="exact"/>
              <w:rPr>
                <w:rFonts w:ascii="ＭＳ Ｐ明朝" w:eastAsia="ＭＳ Ｐ明朝" w:hAnsi="ＭＳ Ｐ明朝" w:cs="ＭＳ Ｐゴシック"/>
                <w:kern w:val="0"/>
                <w:sz w:val="18"/>
                <w:szCs w:val="16"/>
              </w:rPr>
            </w:pPr>
            <w:r w:rsidRPr="00B2482C">
              <w:rPr>
                <w:rFonts w:ascii="ＭＳ Ｐ明朝" w:eastAsia="ＭＳ Ｐ明朝" w:hAnsi="ＭＳ Ｐ明朝" w:cs="ＭＳ Ｐゴシック" w:hint="eastAsia"/>
                <w:kern w:val="0"/>
                <w:sz w:val="18"/>
                <w:szCs w:val="16"/>
                <w:bdr w:val="single" w:sz="4" w:space="0" w:color="auto" w:frame="1"/>
              </w:rPr>
              <w:t>知・技</w:t>
            </w:r>
          </w:p>
          <w:p w14:paraId="7AA3FD52" w14:textId="68438B58"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B2482C">
              <w:rPr>
                <w:rFonts w:ascii="ＭＳ Ｐ明朝" w:eastAsia="ＭＳ Ｐ明朝" w:hAnsi="ＭＳ Ｐ明朝" w:cs="ＭＳ Ｐゴシック" w:hint="eastAsia"/>
                <w:kern w:val="0"/>
                <w:sz w:val="18"/>
                <w:szCs w:val="16"/>
              </w:rPr>
              <w:t>➊原因と結果，意見と根拠など情報と情報との関係について理解している。（（</w:t>
            </w:r>
            <w:r w:rsidRPr="00B2482C">
              <w:rPr>
                <w:rFonts w:ascii="ＭＳ Ｐ明朝" w:eastAsia="ＭＳ Ｐ明朝" w:hAnsi="ＭＳ Ｐ明朝" w:cs="ＭＳ Ｐゴシック"/>
                <w:kern w:val="0"/>
                <w:sz w:val="18"/>
                <w:szCs w:val="16"/>
              </w:rPr>
              <w:t>2</w:t>
            </w:r>
            <w:r w:rsidRPr="00B2482C">
              <w:rPr>
                <w:rFonts w:ascii="ＭＳ Ｐ明朝" w:eastAsia="ＭＳ Ｐ明朝" w:hAnsi="ＭＳ Ｐ明朝" w:cs="ＭＳ Ｐゴシック" w:hint="eastAsia"/>
                <w:kern w:val="0"/>
                <w:sz w:val="18"/>
                <w:szCs w:val="16"/>
              </w:rPr>
              <w:t>）ア）</w:t>
            </w:r>
          </w:p>
          <w:p w14:paraId="003A1DDE" w14:textId="52E53FA9"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B2482C">
              <w:rPr>
                <w:rFonts w:ascii="ＭＳ Ｐ明朝" w:eastAsia="ＭＳ Ｐ明朝" w:hAnsi="ＭＳ Ｐ明朝" w:cs="ＭＳ Ｐゴシック" w:hint="eastAsia"/>
                <w:kern w:val="0"/>
                <w:sz w:val="18"/>
                <w:szCs w:val="16"/>
              </w:rPr>
              <w:t>➋比較や分類，関係づけなどの情報の整理の仕方，引用の仕方や出典の示し方について理解を深め，それらを使っている。（（</w:t>
            </w:r>
            <w:r w:rsidRPr="00B2482C">
              <w:rPr>
                <w:rFonts w:ascii="ＭＳ Ｐ明朝" w:eastAsia="ＭＳ Ｐ明朝" w:hAnsi="ＭＳ Ｐ明朝" w:cs="ＭＳ Ｐゴシック"/>
                <w:kern w:val="0"/>
                <w:sz w:val="18"/>
                <w:szCs w:val="16"/>
              </w:rPr>
              <w:t>2</w:t>
            </w:r>
            <w:r w:rsidRPr="00B2482C">
              <w:rPr>
                <w:rFonts w:ascii="ＭＳ Ｐ明朝" w:eastAsia="ＭＳ Ｐ明朝" w:hAnsi="ＭＳ Ｐ明朝" w:cs="ＭＳ Ｐゴシック" w:hint="eastAsia"/>
                <w:kern w:val="0"/>
                <w:sz w:val="18"/>
                <w:szCs w:val="16"/>
              </w:rPr>
              <w:t>）イ）</w:t>
            </w:r>
          </w:p>
          <w:p w14:paraId="5098707D" w14:textId="77777777" w:rsidR="00262E09" w:rsidRPr="00B2482C" w:rsidRDefault="00262E09" w:rsidP="009F25B3">
            <w:pPr>
              <w:widowControl/>
              <w:overflowPunct w:val="0"/>
              <w:snapToGrid w:val="0"/>
              <w:spacing w:line="260" w:lineRule="exact"/>
              <w:rPr>
                <w:rFonts w:ascii="ＭＳ Ｐ明朝" w:eastAsia="ＭＳ Ｐ明朝" w:hAnsi="ＭＳ Ｐ明朝" w:cs="ＭＳ Ｐゴシック"/>
                <w:kern w:val="0"/>
                <w:sz w:val="18"/>
                <w:szCs w:val="16"/>
              </w:rPr>
            </w:pPr>
            <w:r w:rsidRPr="00B2482C">
              <w:rPr>
                <w:rFonts w:ascii="ＭＳ Ｐ明朝" w:eastAsia="ＭＳ Ｐ明朝" w:hAnsi="ＭＳ Ｐ明朝" w:cs="ＭＳ Ｐゴシック" w:hint="eastAsia"/>
                <w:kern w:val="0"/>
                <w:sz w:val="18"/>
                <w:szCs w:val="16"/>
                <w:bdr w:val="single" w:sz="4" w:space="0" w:color="auto" w:frame="1"/>
              </w:rPr>
              <w:t>思・判・表</w:t>
            </w:r>
          </w:p>
          <w:p w14:paraId="2AFDE920" w14:textId="23F68AA1"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B2482C">
              <w:rPr>
                <w:rFonts w:ascii="ＭＳ Ｐ明朝" w:eastAsia="ＭＳ Ｐ明朝" w:hAnsi="ＭＳ Ｐ明朝" w:cs="ＭＳ Ｐゴシック" w:hint="eastAsia"/>
                <w:kern w:val="0"/>
                <w:sz w:val="18"/>
                <w:szCs w:val="16"/>
              </w:rPr>
              <w:t>➊</w:t>
            </w:r>
            <w:r w:rsidRPr="00B2482C">
              <w:rPr>
                <w:rFonts w:ascii="ＭＳ Ｐゴシック" w:eastAsia="ＭＳ Ｐゴシック" w:hAnsi="ＭＳ Ｐゴシック" w:cs="ＭＳ Ｐゴシック" w:hint="eastAsia"/>
                <w:kern w:val="0"/>
                <w:sz w:val="18"/>
                <w:szCs w:val="16"/>
                <w:u w:val="wave"/>
              </w:rPr>
              <w:t>「話すこと・聞くこと」において，話題や展開を捉えながら話し合い，互いの発言を結びつけて考えをまとめている。（Ａオ）</w:t>
            </w:r>
          </w:p>
          <w:p w14:paraId="17FBCB2F" w14:textId="6624FB35"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B2482C">
              <w:rPr>
                <w:rFonts w:ascii="ＭＳ Ｐ明朝" w:eastAsia="ＭＳ Ｐ明朝" w:hAnsi="ＭＳ Ｐ明朝" w:cs="ＭＳ Ｐゴシック" w:hint="eastAsia"/>
                <w:kern w:val="0"/>
                <w:sz w:val="18"/>
                <w:szCs w:val="16"/>
              </w:rPr>
              <w:t>➋「読むこと」において，文章の中心的な部分と付加的な部分，事実と意見との関係などについて叙述をもとに捉え，要旨を把握している。（Ｃア）</w:t>
            </w:r>
          </w:p>
          <w:p w14:paraId="31AE80A0" w14:textId="6B7B118E"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B2482C">
              <w:rPr>
                <w:rFonts w:ascii="ＭＳ Ｐ明朝" w:eastAsia="ＭＳ Ｐ明朝" w:hAnsi="ＭＳ Ｐ明朝" w:cs="ＭＳ Ｐゴシック" w:hint="eastAsia"/>
                <w:kern w:val="0"/>
                <w:sz w:val="18"/>
                <w:szCs w:val="16"/>
              </w:rPr>
              <w:t>➌</w:t>
            </w:r>
            <w:r w:rsidRPr="00B2482C">
              <w:rPr>
                <w:rFonts w:ascii="ＭＳ Ｐゴシック" w:eastAsia="ＭＳ Ｐゴシック" w:hAnsi="ＭＳ Ｐゴシック" w:cs="ＭＳ Ｐゴシック" w:hint="eastAsia"/>
                <w:kern w:val="0"/>
                <w:sz w:val="18"/>
                <w:szCs w:val="16"/>
                <w:u w:val="wave"/>
              </w:rPr>
              <w:t>「読むこと」において，目的に応じて必要な情報に着目して要約し，内容を解釈している。（Ｃウ）</w:t>
            </w:r>
          </w:p>
          <w:p w14:paraId="07723ADC" w14:textId="104CC038"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B2482C">
              <w:rPr>
                <w:rFonts w:ascii="ＭＳ Ｐ明朝" w:eastAsia="ＭＳ Ｐ明朝" w:hAnsi="ＭＳ Ｐ明朝" w:cs="ＭＳ Ｐゴシック" w:hint="eastAsia"/>
                <w:kern w:val="0"/>
                <w:sz w:val="18"/>
                <w:szCs w:val="16"/>
              </w:rPr>
              <w:t>➍「読むこと」において，文章の構成や展開，表現の効果について，根拠を明確にして考えている。（Ｃエ）</w:t>
            </w:r>
          </w:p>
          <w:p w14:paraId="69E543B8" w14:textId="77777777" w:rsidR="00262E09" w:rsidRPr="00B2482C" w:rsidRDefault="00262E09"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B2482C">
              <w:rPr>
                <w:rFonts w:ascii="ＭＳ Ｐ明朝" w:eastAsia="ＭＳ Ｐ明朝" w:hAnsi="ＭＳ Ｐ明朝" w:cs="ＭＳ Ｐゴシック" w:hint="eastAsia"/>
                <w:kern w:val="0"/>
                <w:sz w:val="18"/>
                <w:szCs w:val="16"/>
                <w:bdr w:val="single" w:sz="4" w:space="0" w:color="auto"/>
              </w:rPr>
              <w:t>主</w:t>
            </w:r>
          </w:p>
          <w:p w14:paraId="66DFAC25" w14:textId="006E86B8" w:rsidR="00262E09" w:rsidRPr="00B2482C" w:rsidRDefault="00262E09" w:rsidP="009F25B3">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B2482C">
              <w:rPr>
                <w:rFonts w:ascii="ＭＳ Ｐ明朝" w:eastAsia="ＭＳ Ｐ明朝" w:hAnsi="ＭＳ Ｐ明朝" w:cs="ＭＳ Ｐゴシック" w:hint="eastAsia"/>
                <w:kern w:val="0"/>
                <w:sz w:val="18"/>
                <w:szCs w:val="16"/>
              </w:rPr>
              <w:t>・積極的に情報と情報との関係に注意して内容を解釈し，学習の見通しをもって話し合い，考えをまとめようとしている。</w:t>
            </w:r>
          </w:p>
        </w:tc>
        <w:tc>
          <w:tcPr>
            <w:tcW w:w="1134" w:type="dxa"/>
            <w:vMerge w:val="restart"/>
            <w:shd w:val="clear" w:color="auto" w:fill="auto"/>
            <w:tcMar>
              <w:top w:w="28" w:type="dxa"/>
              <w:left w:w="57" w:type="dxa"/>
              <w:bottom w:w="28" w:type="dxa"/>
              <w:right w:w="57" w:type="dxa"/>
            </w:tcMar>
          </w:tcPr>
          <w:p w14:paraId="739696E5" w14:textId="43D61D4E" w:rsidR="00262E09" w:rsidRDefault="00262E09"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互いの考えを伝えるなどして，少人数で話し合う。</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Ａイ</w:t>
            </w:r>
            <w:r>
              <w:rPr>
                <w:rFonts w:ascii="ＭＳ Ｐ明朝" w:eastAsia="ＭＳ Ｐ明朝" w:hAnsi="ＭＳ Ｐ明朝" w:cs="ＭＳ Ｐゴシック" w:hint="eastAsia"/>
                <w:kern w:val="0"/>
                <w:sz w:val="18"/>
                <w:szCs w:val="17"/>
              </w:rPr>
              <w:t>）</w:t>
            </w:r>
          </w:p>
          <w:p w14:paraId="082F010C" w14:textId="77777777" w:rsidR="00F2005B" w:rsidRDefault="00F2005B" w:rsidP="009F25B3">
            <w:pPr>
              <w:widowControl/>
              <w:overflowPunct w:val="0"/>
              <w:snapToGrid w:val="0"/>
              <w:spacing w:line="260" w:lineRule="exact"/>
              <w:rPr>
                <w:rFonts w:ascii="ＭＳ Ｐ明朝" w:eastAsia="ＭＳ Ｐ明朝" w:hAnsi="ＭＳ Ｐ明朝" w:cs="ＭＳ Ｐゴシック"/>
                <w:kern w:val="0"/>
                <w:sz w:val="18"/>
                <w:szCs w:val="17"/>
              </w:rPr>
            </w:pPr>
          </w:p>
          <w:p w14:paraId="69B15E0E" w14:textId="657B8F1A" w:rsidR="00262E09" w:rsidRPr="00054139" w:rsidRDefault="00262E09" w:rsidP="009F25B3">
            <w:pPr>
              <w:widowControl/>
              <w:overflowPunct w:val="0"/>
              <w:snapToGrid w:val="0"/>
              <w:spacing w:line="260" w:lineRule="exact"/>
              <w:rPr>
                <w:rFonts w:ascii="ＭＳ Ｐ明朝" w:eastAsia="ＭＳ Ｐ明朝" w:hAnsi="ＭＳ Ｐ明朝" w:cs="ＭＳ Ｐゴシック"/>
                <w:kern w:val="0"/>
                <w:sz w:val="18"/>
                <w:szCs w:val="17"/>
              </w:rPr>
            </w:pPr>
            <w:r w:rsidRPr="00335F33">
              <w:rPr>
                <w:rFonts w:ascii="ＭＳ Ｐ明朝" w:eastAsia="ＭＳ Ｐ明朝" w:hAnsi="ＭＳ Ｐ明朝" w:cs="ＭＳ Ｐゴシック" w:hint="eastAsia"/>
                <w:kern w:val="0"/>
                <w:sz w:val="18"/>
                <w:szCs w:val="17"/>
              </w:rPr>
              <w:t>学校図書館などを利用し，多様な情報を得て，考えたことなどを報告</w:t>
            </w:r>
            <w:r>
              <w:rPr>
                <w:rFonts w:ascii="ＭＳ Ｐ明朝" w:eastAsia="ＭＳ Ｐ明朝" w:hAnsi="ＭＳ Ｐ明朝" w:cs="ＭＳ Ｐゴシック" w:hint="eastAsia"/>
                <w:kern w:val="0"/>
                <w:sz w:val="18"/>
                <w:szCs w:val="17"/>
              </w:rPr>
              <w:t>したり資料にまとめたり</w:t>
            </w:r>
            <w:r w:rsidRPr="00335F33">
              <w:rPr>
                <w:rFonts w:ascii="ＭＳ Ｐ明朝" w:eastAsia="ＭＳ Ｐ明朝" w:hAnsi="ＭＳ Ｐ明朝" w:cs="ＭＳ Ｐゴシック" w:hint="eastAsia"/>
                <w:kern w:val="0"/>
                <w:sz w:val="18"/>
                <w:szCs w:val="17"/>
              </w:rPr>
              <w:t>する。（Ｃウ）</w:t>
            </w:r>
          </w:p>
        </w:tc>
      </w:tr>
      <w:tr w:rsidR="00262E09" w:rsidRPr="00054139" w14:paraId="7FACBFBE" w14:textId="77777777" w:rsidTr="005E3D12">
        <w:trPr>
          <w:cantSplit/>
          <w:trHeight w:val="2013"/>
          <w:jc w:val="center"/>
        </w:trPr>
        <w:tc>
          <w:tcPr>
            <w:tcW w:w="283" w:type="dxa"/>
            <w:vMerge/>
            <w:shd w:val="clear" w:color="auto" w:fill="auto"/>
            <w:tcMar>
              <w:top w:w="28" w:type="dxa"/>
              <w:left w:w="0" w:type="dxa"/>
              <w:bottom w:w="28" w:type="dxa"/>
              <w:right w:w="0" w:type="dxa"/>
            </w:tcMar>
          </w:tcPr>
          <w:p w14:paraId="67BF94A4" w14:textId="77777777" w:rsidR="00262E09" w:rsidRDefault="00262E09"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right w:val="single" w:sz="4" w:space="0" w:color="auto"/>
            </w:tcBorders>
            <w:shd w:val="clear" w:color="auto" w:fill="auto"/>
            <w:tcMar>
              <w:top w:w="28" w:type="dxa"/>
              <w:left w:w="0" w:type="dxa"/>
              <w:bottom w:w="28" w:type="dxa"/>
              <w:right w:w="0" w:type="dxa"/>
            </w:tcMar>
            <w:textDirection w:val="tbRlV"/>
            <w:vAlign w:val="center"/>
          </w:tcPr>
          <w:p w14:paraId="3BB64AAB" w14:textId="77777777" w:rsidR="00262E09" w:rsidRPr="00C924EB" w:rsidRDefault="00262E09"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vMerge/>
            <w:tcBorders>
              <w:left w:val="single" w:sz="4" w:space="0" w:color="auto"/>
              <w:right w:val="single" w:sz="4" w:space="0" w:color="auto"/>
            </w:tcBorders>
            <w:shd w:val="clear" w:color="auto" w:fill="auto"/>
            <w:tcMar>
              <w:top w:w="28" w:type="dxa"/>
              <w:left w:w="57" w:type="dxa"/>
              <w:bottom w:w="28" w:type="dxa"/>
              <w:right w:w="57" w:type="dxa"/>
            </w:tcMar>
          </w:tcPr>
          <w:p w14:paraId="5B5B5BF5" w14:textId="77777777" w:rsidR="00262E09" w:rsidRPr="00557C8D" w:rsidRDefault="00262E09" w:rsidP="009F25B3">
            <w:pPr>
              <w:widowControl/>
              <w:shd w:val="clear" w:color="auto" w:fill="C8C8C8"/>
              <w:overflowPunct w:val="0"/>
              <w:snapToGrid w:val="0"/>
              <w:spacing w:line="260" w:lineRule="exact"/>
              <w:ind w:firstLineChars="50" w:firstLine="98"/>
              <w:rPr>
                <w:rFonts w:ascii="ＭＳ Ｐゴシック" w:eastAsia="ＭＳ Ｐゴシック" w:hAnsi="ＭＳ Ｐゴシック" w:cs="ＭＳ Ｐゴシック"/>
                <w:spacing w:val="-2"/>
                <w:kern w:val="0"/>
                <w:szCs w:val="18"/>
              </w:rPr>
            </w:pPr>
          </w:p>
        </w:tc>
        <w:tc>
          <w:tcPr>
            <w:tcW w:w="340" w:type="dxa"/>
            <w:vMerge/>
            <w:tcBorders>
              <w:left w:val="single" w:sz="4" w:space="0" w:color="auto"/>
            </w:tcBorders>
            <w:shd w:val="clear" w:color="auto" w:fill="auto"/>
            <w:tcMar>
              <w:top w:w="28" w:type="dxa"/>
              <w:left w:w="0" w:type="dxa"/>
              <w:bottom w:w="28" w:type="dxa"/>
              <w:right w:w="0" w:type="dxa"/>
            </w:tcMar>
          </w:tcPr>
          <w:p w14:paraId="5AE3BE0A" w14:textId="77777777" w:rsidR="00262E09" w:rsidRDefault="00262E0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tcBorders>
              <w:top w:val="dashed" w:sz="4" w:space="0" w:color="auto"/>
              <w:bottom w:val="dashed" w:sz="4" w:space="0" w:color="auto"/>
            </w:tcBorders>
            <w:shd w:val="clear" w:color="auto" w:fill="auto"/>
            <w:tcMar>
              <w:top w:w="28" w:type="dxa"/>
              <w:left w:w="57" w:type="dxa"/>
              <w:bottom w:w="28" w:type="dxa"/>
              <w:right w:w="57" w:type="dxa"/>
            </w:tcMar>
          </w:tcPr>
          <w:p w14:paraId="226997C6" w14:textId="6717420E" w:rsidR="00262E09" w:rsidRPr="00B2482C" w:rsidRDefault="00262E09" w:rsidP="009F25B3">
            <w:pPr>
              <w:spacing w:line="260" w:lineRule="exact"/>
              <w:ind w:left="180" w:hangingChars="100" w:hanging="18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kern w:val="0"/>
                <w:sz w:val="18"/>
                <w:szCs w:val="17"/>
              </w:rPr>
              <w:t>1</w:t>
            </w:r>
            <w:r w:rsidRPr="00B2482C">
              <w:rPr>
                <w:rFonts w:ascii="ＭＳ Ｐ明朝" w:eastAsia="ＭＳ Ｐ明朝" w:hAnsi="ＭＳ Ｐ明朝" w:cs="ＭＳ Ｐゴシック" w:hint="eastAsia"/>
                <w:kern w:val="0"/>
                <w:sz w:val="18"/>
                <w:szCs w:val="17"/>
              </w:rPr>
              <w:t xml:space="preserve"> 資料Ｂ「『みんなでいるから大丈夫』</w:t>
            </w:r>
            <w:r w:rsidR="00450693">
              <w:rPr>
                <w:rFonts w:ascii="ＭＳ Ｐ明朝" w:eastAsia="ＭＳ Ｐ明朝" w:hAnsi="ＭＳ Ｐ明朝" w:cs="ＭＳ Ｐゴシック" w:hint="eastAsia"/>
                <w:kern w:val="0"/>
                <w:sz w:val="18"/>
                <w:szCs w:val="17"/>
              </w:rPr>
              <w:t>の怖さ</w:t>
            </w:r>
            <w:r w:rsidRPr="00B2482C">
              <w:rPr>
                <w:rFonts w:ascii="ＭＳ Ｐ明朝" w:eastAsia="ＭＳ Ｐ明朝" w:hAnsi="ＭＳ Ｐ明朝" w:cs="ＭＳ Ｐゴシック" w:hint="eastAsia"/>
                <w:kern w:val="0"/>
                <w:sz w:val="18"/>
                <w:szCs w:val="17"/>
              </w:rPr>
              <w:t>」を読む。</w:t>
            </w:r>
          </w:p>
          <w:p w14:paraId="47F0506F" w14:textId="77777777"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・本文を通読し，内容を捉える。</w:t>
            </w:r>
          </w:p>
          <w:p w14:paraId="694A936E" w14:textId="77777777" w:rsidR="00262E09" w:rsidRPr="00B2482C" w:rsidRDefault="00262E0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kern w:val="0"/>
                <w:sz w:val="18"/>
                <w:szCs w:val="17"/>
              </w:rPr>
              <w:t>2</w:t>
            </w:r>
            <w:r w:rsidRPr="00B2482C">
              <w:rPr>
                <w:rFonts w:ascii="ＭＳ Ｐ明朝" w:eastAsia="ＭＳ Ｐ明朝" w:hAnsi="ＭＳ Ｐ明朝" w:cs="ＭＳ Ｐゴシック" w:hint="eastAsia"/>
                <w:kern w:val="0"/>
                <w:sz w:val="18"/>
                <w:szCs w:val="17"/>
              </w:rPr>
              <w:t xml:space="preserve"> 筆者の意見を捉える。</w:t>
            </w:r>
          </w:p>
          <w:p w14:paraId="6D06CC62" w14:textId="77777777"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・筆者の行った実験の内容をまとめる。</w:t>
            </w:r>
          </w:p>
          <w:p w14:paraId="6DFE5F05" w14:textId="28DA0646" w:rsidR="00B0381A"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・実験の結果から導き出される筆者の意見を捉える。</w:t>
            </w:r>
          </w:p>
        </w:tc>
        <w:tc>
          <w:tcPr>
            <w:tcW w:w="2721" w:type="dxa"/>
            <w:vMerge/>
            <w:shd w:val="clear" w:color="auto" w:fill="auto"/>
            <w:tcMar>
              <w:top w:w="28" w:type="dxa"/>
              <w:left w:w="57" w:type="dxa"/>
              <w:bottom w:w="28" w:type="dxa"/>
              <w:right w:w="57" w:type="dxa"/>
            </w:tcMar>
          </w:tcPr>
          <w:p w14:paraId="52903767" w14:textId="77777777" w:rsidR="00262E09" w:rsidRPr="00B2482C" w:rsidRDefault="00262E09"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p>
        </w:tc>
        <w:tc>
          <w:tcPr>
            <w:tcW w:w="1134" w:type="dxa"/>
            <w:vMerge/>
            <w:shd w:val="clear" w:color="auto" w:fill="auto"/>
            <w:tcMar>
              <w:top w:w="28" w:type="dxa"/>
              <w:left w:w="57" w:type="dxa"/>
              <w:bottom w:w="28" w:type="dxa"/>
              <w:right w:w="57" w:type="dxa"/>
            </w:tcMar>
          </w:tcPr>
          <w:p w14:paraId="01AA5C8A" w14:textId="77777777" w:rsidR="00262E09" w:rsidRPr="00054139" w:rsidRDefault="00262E09" w:rsidP="009F25B3">
            <w:pPr>
              <w:widowControl/>
              <w:overflowPunct w:val="0"/>
              <w:snapToGrid w:val="0"/>
              <w:spacing w:line="260" w:lineRule="exact"/>
              <w:rPr>
                <w:rFonts w:ascii="ＭＳ Ｐ明朝" w:eastAsia="ＭＳ Ｐ明朝" w:hAnsi="ＭＳ Ｐ明朝" w:cs="ＭＳ Ｐゴシック"/>
                <w:kern w:val="0"/>
                <w:sz w:val="18"/>
                <w:szCs w:val="17"/>
              </w:rPr>
            </w:pPr>
          </w:p>
        </w:tc>
      </w:tr>
      <w:tr w:rsidR="00262E09" w:rsidRPr="00054139" w14:paraId="4264918B" w14:textId="77777777" w:rsidTr="005E3D12">
        <w:trPr>
          <w:cantSplit/>
          <w:trHeight w:val="3061"/>
          <w:jc w:val="center"/>
        </w:trPr>
        <w:tc>
          <w:tcPr>
            <w:tcW w:w="283" w:type="dxa"/>
            <w:vMerge/>
            <w:shd w:val="clear" w:color="auto" w:fill="auto"/>
            <w:tcMar>
              <w:top w:w="28" w:type="dxa"/>
              <w:left w:w="0" w:type="dxa"/>
              <w:bottom w:w="28" w:type="dxa"/>
              <w:right w:w="0" w:type="dxa"/>
            </w:tcMar>
          </w:tcPr>
          <w:p w14:paraId="66BCA0C4" w14:textId="77777777" w:rsidR="00262E09" w:rsidRDefault="00262E09"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right w:val="single" w:sz="4" w:space="0" w:color="auto"/>
            </w:tcBorders>
            <w:shd w:val="clear" w:color="auto" w:fill="auto"/>
            <w:tcMar>
              <w:top w:w="28" w:type="dxa"/>
              <w:left w:w="0" w:type="dxa"/>
              <w:bottom w:w="28" w:type="dxa"/>
              <w:right w:w="0" w:type="dxa"/>
            </w:tcMar>
            <w:textDirection w:val="tbRlV"/>
            <w:vAlign w:val="center"/>
          </w:tcPr>
          <w:p w14:paraId="6D707FC7" w14:textId="77777777" w:rsidR="00262E09" w:rsidRPr="00C924EB" w:rsidRDefault="00262E09"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vMerge/>
            <w:tcBorders>
              <w:left w:val="single" w:sz="4" w:space="0" w:color="auto"/>
              <w:right w:val="single" w:sz="4" w:space="0" w:color="auto"/>
            </w:tcBorders>
            <w:shd w:val="clear" w:color="auto" w:fill="auto"/>
            <w:tcMar>
              <w:top w:w="28" w:type="dxa"/>
              <w:left w:w="57" w:type="dxa"/>
              <w:bottom w:w="28" w:type="dxa"/>
              <w:right w:w="57" w:type="dxa"/>
            </w:tcMar>
          </w:tcPr>
          <w:p w14:paraId="0FE2E9CF" w14:textId="77777777" w:rsidR="00262E09" w:rsidRPr="00557C8D" w:rsidRDefault="00262E09" w:rsidP="009F25B3">
            <w:pPr>
              <w:widowControl/>
              <w:shd w:val="clear" w:color="auto" w:fill="C8C8C8"/>
              <w:overflowPunct w:val="0"/>
              <w:snapToGrid w:val="0"/>
              <w:spacing w:line="260" w:lineRule="exact"/>
              <w:ind w:firstLineChars="50" w:firstLine="98"/>
              <w:rPr>
                <w:rFonts w:ascii="ＭＳ Ｐゴシック" w:eastAsia="ＭＳ Ｐゴシック" w:hAnsi="ＭＳ Ｐゴシック" w:cs="ＭＳ Ｐゴシック"/>
                <w:spacing w:val="-2"/>
                <w:kern w:val="0"/>
                <w:szCs w:val="18"/>
              </w:rPr>
            </w:pPr>
          </w:p>
        </w:tc>
        <w:tc>
          <w:tcPr>
            <w:tcW w:w="340" w:type="dxa"/>
            <w:vMerge/>
            <w:tcBorders>
              <w:left w:val="single" w:sz="4" w:space="0" w:color="auto"/>
            </w:tcBorders>
            <w:shd w:val="clear" w:color="auto" w:fill="auto"/>
            <w:tcMar>
              <w:top w:w="28" w:type="dxa"/>
              <w:left w:w="0" w:type="dxa"/>
              <w:bottom w:w="28" w:type="dxa"/>
              <w:right w:w="0" w:type="dxa"/>
            </w:tcMar>
          </w:tcPr>
          <w:p w14:paraId="0F306F10" w14:textId="77777777" w:rsidR="00262E09" w:rsidRDefault="00262E0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tcBorders>
              <w:top w:val="dashed" w:sz="4" w:space="0" w:color="auto"/>
              <w:bottom w:val="dashed" w:sz="4" w:space="0" w:color="auto"/>
            </w:tcBorders>
            <w:shd w:val="clear" w:color="auto" w:fill="auto"/>
            <w:tcMar>
              <w:top w:w="28" w:type="dxa"/>
              <w:left w:w="57" w:type="dxa"/>
              <w:bottom w:w="28" w:type="dxa"/>
              <w:right w:w="57" w:type="dxa"/>
            </w:tcMar>
          </w:tcPr>
          <w:p w14:paraId="55E0988A" w14:textId="77777777" w:rsidR="00262E09" w:rsidRPr="00B2482C" w:rsidRDefault="00262E0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1 資料Ａと資料Ｂを関連づける。</w:t>
            </w:r>
          </w:p>
          <w:p w14:paraId="2448D4A7" w14:textId="77777777"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・グラフから読み取ったことと文章から読み取ったことに共通する項目，関連する項目を見つける。</w:t>
            </w:r>
          </w:p>
          <w:p w14:paraId="1912E170" w14:textId="77777777"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・必要に応じて，学校図書館やインターネットを活用し，関連する多様な情報を収集する。</w:t>
            </w:r>
          </w:p>
          <w:p w14:paraId="045F4634" w14:textId="77777777" w:rsidR="00262E09" w:rsidRPr="00B2482C" w:rsidRDefault="00262E0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2 課題について，自分の考えをまとめる。</w:t>
            </w:r>
          </w:p>
          <w:p w14:paraId="50216984" w14:textId="7F44C570" w:rsidR="00262E09" w:rsidRPr="00B2482C" w:rsidRDefault="00262E09"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・読み取ったことや調べたことをもとに，根拠となるデータや文章の一部を引用して，自分の考えをまとめる。</w:t>
            </w:r>
          </w:p>
        </w:tc>
        <w:tc>
          <w:tcPr>
            <w:tcW w:w="2721" w:type="dxa"/>
            <w:vMerge/>
            <w:shd w:val="clear" w:color="auto" w:fill="auto"/>
            <w:tcMar>
              <w:top w:w="28" w:type="dxa"/>
              <w:left w:w="57" w:type="dxa"/>
              <w:bottom w:w="28" w:type="dxa"/>
              <w:right w:w="57" w:type="dxa"/>
            </w:tcMar>
          </w:tcPr>
          <w:p w14:paraId="2CD9C957" w14:textId="77777777" w:rsidR="00262E09" w:rsidRPr="00B2482C" w:rsidRDefault="00262E09"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p>
        </w:tc>
        <w:tc>
          <w:tcPr>
            <w:tcW w:w="1134" w:type="dxa"/>
            <w:vMerge/>
            <w:shd w:val="clear" w:color="auto" w:fill="auto"/>
            <w:tcMar>
              <w:top w:w="28" w:type="dxa"/>
              <w:left w:w="57" w:type="dxa"/>
              <w:bottom w:w="28" w:type="dxa"/>
              <w:right w:w="57" w:type="dxa"/>
            </w:tcMar>
          </w:tcPr>
          <w:p w14:paraId="3A0DE706" w14:textId="77777777" w:rsidR="00262E09" w:rsidRPr="00054139" w:rsidRDefault="00262E09" w:rsidP="009F25B3">
            <w:pPr>
              <w:widowControl/>
              <w:overflowPunct w:val="0"/>
              <w:snapToGrid w:val="0"/>
              <w:spacing w:line="260" w:lineRule="exact"/>
              <w:rPr>
                <w:rFonts w:ascii="ＭＳ Ｐ明朝" w:eastAsia="ＭＳ Ｐ明朝" w:hAnsi="ＭＳ Ｐ明朝" w:cs="ＭＳ Ｐゴシック"/>
                <w:kern w:val="0"/>
                <w:sz w:val="18"/>
                <w:szCs w:val="17"/>
              </w:rPr>
            </w:pPr>
          </w:p>
        </w:tc>
      </w:tr>
      <w:tr w:rsidR="00934D09" w:rsidRPr="00054139" w14:paraId="0ADB706A" w14:textId="77777777" w:rsidTr="00934D09">
        <w:trPr>
          <w:cantSplit/>
          <w:trHeight w:val="1871"/>
          <w:jc w:val="center"/>
        </w:trPr>
        <w:tc>
          <w:tcPr>
            <w:tcW w:w="283" w:type="dxa"/>
            <w:vMerge/>
            <w:shd w:val="clear" w:color="auto" w:fill="auto"/>
            <w:tcMar>
              <w:top w:w="28" w:type="dxa"/>
              <w:left w:w="0" w:type="dxa"/>
              <w:bottom w:w="28" w:type="dxa"/>
              <w:right w:w="0" w:type="dxa"/>
            </w:tcMar>
          </w:tcPr>
          <w:p w14:paraId="5161D901" w14:textId="77777777" w:rsidR="00934D09" w:rsidRDefault="00934D09"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right w:val="single" w:sz="4" w:space="0" w:color="auto"/>
            </w:tcBorders>
            <w:shd w:val="clear" w:color="auto" w:fill="auto"/>
            <w:tcMar>
              <w:top w:w="28" w:type="dxa"/>
              <w:left w:w="0" w:type="dxa"/>
              <w:bottom w:w="28" w:type="dxa"/>
              <w:right w:w="0" w:type="dxa"/>
            </w:tcMar>
            <w:textDirection w:val="tbRlV"/>
            <w:vAlign w:val="center"/>
          </w:tcPr>
          <w:p w14:paraId="31CEDFEB" w14:textId="77777777" w:rsidR="00934D09" w:rsidRPr="00C924EB" w:rsidRDefault="00934D09"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vMerge/>
            <w:tcBorders>
              <w:left w:val="single" w:sz="4" w:space="0" w:color="auto"/>
              <w:right w:val="single" w:sz="4" w:space="0" w:color="auto"/>
            </w:tcBorders>
            <w:shd w:val="clear" w:color="auto" w:fill="auto"/>
            <w:tcMar>
              <w:top w:w="28" w:type="dxa"/>
              <w:left w:w="57" w:type="dxa"/>
              <w:bottom w:w="28" w:type="dxa"/>
              <w:right w:w="57" w:type="dxa"/>
            </w:tcMar>
          </w:tcPr>
          <w:p w14:paraId="68710B11" w14:textId="77777777" w:rsidR="00934D09" w:rsidRPr="00557C8D" w:rsidRDefault="00934D09" w:rsidP="009F25B3">
            <w:pPr>
              <w:widowControl/>
              <w:shd w:val="clear" w:color="auto" w:fill="C8C8C8"/>
              <w:overflowPunct w:val="0"/>
              <w:snapToGrid w:val="0"/>
              <w:spacing w:line="260" w:lineRule="exact"/>
              <w:ind w:firstLineChars="50" w:firstLine="98"/>
              <w:rPr>
                <w:rFonts w:ascii="ＭＳ Ｐゴシック" w:eastAsia="ＭＳ Ｐゴシック" w:hAnsi="ＭＳ Ｐゴシック" w:cs="ＭＳ Ｐゴシック"/>
                <w:spacing w:val="-2"/>
                <w:kern w:val="0"/>
                <w:szCs w:val="18"/>
              </w:rPr>
            </w:pPr>
          </w:p>
        </w:tc>
        <w:tc>
          <w:tcPr>
            <w:tcW w:w="340" w:type="dxa"/>
            <w:vMerge/>
            <w:tcBorders>
              <w:left w:val="single" w:sz="4" w:space="0" w:color="auto"/>
            </w:tcBorders>
            <w:shd w:val="clear" w:color="auto" w:fill="auto"/>
            <w:tcMar>
              <w:top w:w="28" w:type="dxa"/>
              <w:left w:w="0" w:type="dxa"/>
              <w:bottom w:w="28" w:type="dxa"/>
              <w:right w:w="0" w:type="dxa"/>
            </w:tcMar>
          </w:tcPr>
          <w:p w14:paraId="53C27D11" w14:textId="77777777" w:rsidR="00934D09" w:rsidRDefault="00934D0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tcBorders>
              <w:top w:val="dashed" w:sz="4" w:space="0" w:color="auto"/>
            </w:tcBorders>
            <w:shd w:val="clear" w:color="auto" w:fill="auto"/>
            <w:tcMar>
              <w:top w:w="28" w:type="dxa"/>
              <w:left w:w="57" w:type="dxa"/>
              <w:bottom w:w="28" w:type="dxa"/>
              <w:right w:w="57" w:type="dxa"/>
            </w:tcMar>
          </w:tcPr>
          <w:p w14:paraId="3ADA62C4" w14:textId="77777777" w:rsidR="00934D09" w:rsidRDefault="00934D09"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1 グループで話し合って，考えを深める。</w:t>
            </w:r>
          </w:p>
          <w:p w14:paraId="78487351" w14:textId="77777777" w:rsidR="00934D09" w:rsidRDefault="00934D09" w:rsidP="009F25B3">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2482C">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それぞれの考えを交流する。</w:t>
            </w:r>
          </w:p>
          <w:p w14:paraId="6C9D7AE4" w14:textId="77777777" w:rsidR="00934D09" w:rsidRPr="00B2482C" w:rsidRDefault="00934D09" w:rsidP="009F25B3">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・互いの考えの共通点や相違点に着目しながら話し合い，課題についての考えを深める。</w:t>
            </w:r>
          </w:p>
          <w:p w14:paraId="6744D29C" w14:textId="6CA68A84" w:rsidR="00934D09" w:rsidRPr="00B2482C" w:rsidRDefault="003229CF" w:rsidP="009F25B3">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934D09" w:rsidRPr="00D51925">
              <w:rPr>
                <w:rFonts w:ascii="ＭＳ Ｐ明朝" w:eastAsia="ＭＳ Ｐ明朝" w:hAnsi="ＭＳ Ｐ明朝" w:cs="ＭＳ Ｐゴシック" w:hint="eastAsia"/>
                <w:kern w:val="0"/>
                <w:sz w:val="18"/>
                <w:szCs w:val="17"/>
              </w:rPr>
              <w:t>学んだことを自分の言葉でまとめる。</w:t>
            </w:r>
          </w:p>
        </w:tc>
        <w:tc>
          <w:tcPr>
            <w:tcW w:w="2721" w:type="dxa"/>
            <w:vMerge/>
            <w:shd w:val="clear" w:color="auto" w:fill="auto"/>
            <w:tcMar>
              <w:top w:w="28" w:type="dxa"/>
              <w:left w:w="57" w:type="dxa"/>
              <w:bottom w:w="28" w:type="dxa"/>
              <w:right w:w="57" w:type="dxa"/>
            </w:tcMar>
          </w:tcPr>
          <w:p w14:paraId="565097EB" w14:textId="77777777" w:rsidR="00934D09" w:rsidRPr="00054139" w:rsidRDefault="00934D09"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p>
        </w:tc>
        <w:tc>
          <w:tcPr>
            <w:tcW w:w="1134" w:type="dxa"/>
            <w:vMerge/>
            <w:shd w:val="clear" w:color="auto" w:fill="auto"/>
            <w:tcMar>
              <w:top w:w="28" w:type="dxa"/>
              <w:left w:w="57" w:type="dxa"/>
              <w:bottom w:w="28" w:type="dxa"/>
              <w:right w:w="57" w:type="dxa"/>
            </w:tcMar>
          </w:tcPr>
          <w:p w14:paraId="6CE0E5C4" w14:textId="77777777" w:rsidR="00934D09" w:rsidRPr="00054139" w:rsidRDefault="00934D09" w:rsidP="009F25B3">
            <w:pPr>
              <w:widowControl/>
              <w:overflowPunct w:val="0"/>
              <w:snapToGrid w:val="0"/>
              <w:spacing w:line="260" w:lineRule="exact"/>
              <w:rPr>
                <w:rFonts w:ascii="ＭＳ Ｐ明朝" w:eastAsia="ＭＳ Ｐ明朝" w:hAnsi="ＭＳ Ｐ明朝" w:cs="ＭＳ Ｐゴシック"/>
                <w:kern w:val="0"/>
                <w:sz w:val="18"/>
                <w:szCs w:val="17"/>
              </w:rPr>
            </w:pPr>
          </w:p>
        </w:tc>
      </w:tr>
      <w:tr w:rsidR="00335F33" w:rsidRPr="00054139" w14:paraId="16B6823E" w14:textId="77777777" w:rsidTr="005E3D12">
        <w:trPr>
          <w:cantSplit/>
          <w:trHeight w:val="1485"/>
          <w:jc w:val="center"/>
        </w:trPr>
        <w:tc>
          <w:tcPr>
            <w:tcW w:w="283" w:type="dxa"/>
            <w:tcBorders>
              <w:top w:val="nil"/>
              <w:bottom w:val="nil"/>
            </w:tcBorders>
            <w:shd w:val="clear" w:color="auto" w:fill="auto"/>
            <w:tcMar>
              <w:top w:w="28" w:type="dxa"/>
              <w:left w:w="0" w:type="dxa"/>
              <w:bottom w:w="28" w:type="dxa"/>
              <w:right w:w="0" w:type="dxa"/>
            </w:tcMar>
          </w:tcPr>
          <w:p w14:paraId="3C85BBFB" w14:textId="77777777" w:rsidR="00335F33" w:rsidRPr="00C924EB" w:rsidRDefault="00335F3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18957DC" w14:textId="77777777" w:rsidR="00335F33" w:rsidRPr="00C924EB"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03590219" w14:textId="77777777" w:rsidR="00335F33" w:rsidRPr="00054139"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行事案内リーフレット</w:t>
            </w:r>
          </w:p>
          <w:p w14:paraId="08B21B7A" w14:textId="77777777" w:rsidR="00335F33"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必要な情報を</w:t>
            </w:r>
          </w:p>
          <w:p w14:paraId="33D4D91C" w14:textId="77777777" w:rsidR="00335F33" w:rsidRPr="00054139"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わかりやすく伝える</w:t>
            </w:r>
          </w:p>
          <w:p w14:paraId="0799CD15" w14:textId="77777777" w:rsidR="00335F33" w:rsidRPr="00054139" w:rsidRDefault="00335F33"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【書</w:t>
            </w:r>
            <w:r>
              <w:rPr>
                <w:rFonts w:ascii="ＭＳ Ｐゴシック" w:eastAsia="ＭＳ Ｐゴシック" w:hAnsi="ＭＳ Ｐゴシック" w:cs="ＭＳ Ｐゴシック" w:hint="eastAsia"/>
                <w:kern w:val="0"/>
                <w:szCs w:val="18"/>
              </w:rPr>
              <w:t>く</w:t>
            </w:r>
            <w:r w:rsidRPr="00054139">
              <w:rPr>
                <w:rFonts w:ascii="ＭＳ Ｐゴシック" w:eastAsia="ＭＳ Ｐゴシック" w:hAnsi="ＭＳ Ｐゴシック" w:cs="ＭＳ Ｐゴシック" w:hint="eastAsia"/>
                <w:kern w:val="0"/>
                <w:szCs w:val="18"/>
              </w:rPr>
              <w:t>】</w:t>
            </w:r>
          </w:p>
          <w:p w14:paraId="325D642A" w14:textId="77777777" w:rsidR="00335F33" w:rsidRPr="00054139" w:rsidRDefault="00335F33"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4</w:t>
            </w:r>
            <w:r w:rsidRPr="00054139">
              <w:rPr>
                <w:rFonts w:ascii="ＭＳ Ｐ明朝" w:eastAsia="ＭＳ Ｐ明朝" w:hAnsi="ＭＳ Ｐ明朝" w:cs="ＭＳ Ｐゴシック" w:hint="eastAsia"/>
                <w:kern w:val="0"/>
                <w:sz w:val="18"/>
                <w:szCs w:val="18"/>
              </w:rPr>
              <w:t>時間</w:t>
            </w:r>
          </w:p>
          <w:p w14:paraId="43D86850" w14:textId="77777777" w:rsidR="00335F33" w:rsidRPr="00054139" w:rsidRDefault="00335F33"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6026A2B9"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●集めた材料を，書く目的や意図に応じて整理し，伝えたいことを明確にする。</w:t>
            </w:r>
            <w:r>
              <w:rPr>
                <w:rFonts w:ascii="ＭＳ Ｐ明朝" w:eastAsia="ＭＳ Ｐ明朝" w:hAnsi="ＭＳ Ｐ明朝" w:cs="ＭＳ Ｐゴシック" w:hint="eastAsia"/>
                <w:kern w:val="0"/>
                <w:sz w:val="18"/>
                <w:szCs w:val="17"/>
              </w:rPr>
              <w:t>（Ｂア）</w:t>
            </w:r>
          </w:p>
          <w:p w14:paraId="453D6EFF"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●読み手の立場に立って文章を読み返し，表記や表現の仕方を整える。</w:t>
            </w:r>
            <w:r>
              <w:rPr>
                <w:rFonts w:ascii="ＭＳ Ｐ明朝" w:eastAsia="ＭＳ Ｐ明朝" w:hAnsi="ＭＳ Ｐ明朝" w:cs="ＭＳ Ｐゴシック" w:hint="eastAsia"/>
                <w:kern w:val="0"/>
                <w:sz w:val="18"/>
                <w:szCs w:val="17"/>
              </w:rPr>
              <w:t>（Ｂエ）</w:t>
            </w:r>
          </w:p>
          <w:p w14:paraId="76D46CBE" w14:textId="2B44A41F" w:rsidR="00335F33" w:rsidRPr="00054139" w:rsidRDefault="00335F33" w:rsidP="009F25B3">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57ABC874"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p w14:paraId="7435E21B"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300916"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7D984C2"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EC6D24F"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7ECD47"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7961FEB"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5534F6A"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1A7591"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2-3</w:t>
            </w:r>
          </w:p>
          <w:p w14:paraId="1A1D1046"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80603AD"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C7F12B"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5CBB72" w14:textId="167BD8FD"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tc>
        <w:tc>
          <w:tcPr>
            <w:tcW w:w="3572" w:type="dxa"/>
            <w:shd w:val="clear" w:color="auto" w:fill="auto"/>
            <w:tcMar>
              <w:top w:w="28" w:type="dxa"/>
              <w:left w:w="57" w:type="dxa"/>
              <w:bottom w:w="28" w:type="dxa"/>
              <w:right w:w="57" w:type="dxa"/>
            </w:tcMar>
          </w:tcPr>
          <w:p w14:paraId="284017A3" w14:textId="77777777" w:rsidR="00335F33" w:rsidRPr="000B3648"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B3648">
              <w:rPr>
                <w:rFonts w:ascii="ＭＳ Ｐ明朝" w:eastAsia="ＭＳ Ｐ明朝" w:hAnsi="ＭＳ Ｐ明朝" w:cs="ＭＳ Ｐゴシック" w:hint="eastAsia"/>
                <w:kern w:val="0"/>
                <w:sz w:val="18"/>
                <w:szCs w:val="17"/>
              </w:rPr>
              <w:t>◆学習目標と学習の流れを確認し，学習の見通しをもつ。</w:t>
            </w:r>
          </w:p>
          <w:p w14:paraId="3DD784C2" w14:textId="77777777" w:rsidR="00335F33" w:rsidRPr="000B3648"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B3648">
              <w:rPr>
                <w:rFonts w:ascii="ＭＳ Ｐ明朝" w:eastAsia="ＭＳ Ｐ明朝" w:hAnsi="ＭＳ Ｐ明朝" w:cs="ＭＳ Ｐゴシック"/>
                <w:kern w:val="0"/>
                <w:sz w:val="18"/>
                <w:szCs w:val="17"/>
              </w:rPr>
              <w:t>1</w:t>
            </w:r>
            <w:r w:rsidRPr="000B3648">
              <w:rPr>
                <w:rFonts w:ascii="ＭＳ Ｐ明朝" w:eastAsia="ＭＳ Ｐ明朝" w:hAnsi="ＭＳ Ｐ明朝" w:cs="ＭＳ Ｐゴシック" w:hint="eastAsia"/>
                <w:kern w:val="0"/>
                <w:sz w:val="18"/>
                <w:szCs w:val="17"/>
              </w:rPr>
              <w:t xml:space="preserve"> リーフレットに掲載する内容を決める。</w:t>
            </w:r>
          </w:p>
          <w:p w14:paraId="100CD754" w14:textId="77777777" w:rsidR="00335F33" w:rsidRPr="000B364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B3648">
              <w:rPr>
                <w:rFonts w:ascii="ＭＳ Ｐ明朝" w:eastAsia="ＭＳ Ｐ明朝" w:hAnsi="ＭＳ Ｐ明朝" w:cs="ＭＳ Ｐゴシック" w:hint="eastAsia"/>
                <w:kern w:val="0"/>
                <w:sz w:val="18"/>
                <w:szCs w:val="17"/>
              </w:rPr>
              <w:t>・案内する行事を決め，掲載する項目の候補を書き出す。</w:t>
            </w:r>
          </w:p>
          <w:p w14:paraId="57AD649E" w14:textId="77777777" w:rsidR="00335F33" w:rsidRPr="000B364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B3648">
              <w:rPr>
                <w:rFonts w:ascii="ＭＳ Ｐ明朝" w:eastAsia="ＭＳ Ｐ明朝" w:hAnsi="ＭＳ Ｐ明朝" w:cs="ＭＳ Ｐゴシック" w:hint="eastAsia"/>
                <w:kern w:val="0"/>
                <w:sz w:val="18"/>
                <w:szCs w:val="17"/>
              </w:rPr>
              <w:t>・届ける相手を決める。</w:t>
            </w:r>
          </w:p>
          <w:p w14:paraId="31F9D698" w14:textId="77777777" w:rsidR="00335F33" w:rsidRPr="000B364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B3648">
              <w:rPr>
                <w:rFonts w:ascii="ＭＳ Ｐ明朝" w:eastAsia="ＭＳ Ｐ明朝" w:hAnsi="ＭＳ Ｐ明朝" w:cs="ＭＳ Ｐゴシック" w:hint="eastAsia"/>
                <w:kern w:val="0"/>
                <w:sz w:val="18"/>
                <w:szCs w:val="17"/>
              </w:rPr>
              <w:t>・行事についての情報を集め，掲載内容を考える。</w:t>
            </w:r>
          </w:p>
          <w:p w14:paraId="58AA4CD9" w14:textId="77777777" w:rsidR="00335F33" w:rsidRPr="000B3648"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B3648">
              <w:rPr>
                <w:rFonts w:ascii="ＭＳ Ｐ明朝" w:eastAsia="ＭＳ Ｐ明朝" w:hAnsi="ＭＳ Ｐ明朝" w:cs="ＭＳ Ｐゴシック"/>
                <w:kern w:val="0"/>
                <w:sz w:val="18"/>
                <w:szCs w:val="17"/>
              </w:rPr>
              <w:t>2</w:t>
            </w:r>
            <w:r w:rsidRPr="000B3648">
              <w:rPr>
                <w:rFonts w:ascii="ＭＳ Ｐ明朝" w:eastAsia="ＭＳ Ｐ明朝" w:hAnsi="ＭＳ Ｐ明朝" w:cs="ＭＳ Ｐゴシック" w:hint="eastAsia"/>
                <w:kern w:val="0"/>
                <w:sz w:val="18"/>
                <w:szCs w:val="17"/>
              </w:rPr>
              <w:t xml:space="preserve"> 構成を考える。</w:t>
            </w:r>
          </w:p>
          <w:p w14:paraId="1853138D" w14:textId="77777777" w:rsidR="00335F33" w:rsidRPr="000B364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B3648">
              <w:rPr>
                <w:rFonts w:ascii="ＭＳ Ｐ明朝" w:eastAsia="ＭＳ Ｐ明朝" w:hAnsi="ＭＳ Ｐ明朝" w:cs="ＭＳ Ｐゴシック" w:hint="eastAsia"/>
                <w:kern w:val="0"/>
                <w:sz w:val="18"/>
                <w:szCs w:val="17"/>
              </w:rPr>
              <w:t>・各記事の場所や分量，イラストや写真の配置などを考える。</w:t>
            </w:r>
          </w:p>
          <w:p w14:paraId="4621BF38" w14:textId="77777777" w:rsidR="00335F33" w:rsidRPr="000B364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B3648">
              <w:rPr>
                <w:rFonts w:ascii="ＭＳ Ｐ明朝" w:eastAsia="ＭＳ Ｐ明朝" w:hAnsi="ＭＳ Ｐ明朝" w:cs="ＭＳ Ｐゴシック" w:hint="eastAsia"/>
                <w:kern w:val="0"/>
                <w:sz w:val="18"/>
                <w:szCs w:val="17"/>
              </w:rPr>
              <w:t>・完成イメージを簡単な図にする。</w:t>
            </w:r>
          </w:p>
          <w:p w14:paraId="17B1ADA0" w14:textId="77777777" w:rsidR="00335F33" w:rsidRPr="000B3648"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B3648">
              <w:rPr>
                <w:rFonts w:ascii="ＭＳ Ｐ明朝" w:eastAsia="ＭＳ Ｐ明朝" w:hAnsi="ＭＳ Ｐ明朝" w:cs="ＭＳ Ｐゴシック"/>
                <w:kern w:val="0"/>
                <w:sz w:val="18"/>
                <w:szCs w:val="17"/>
              </w:rPr>
              <w:t>3</w:t>
            </w:r>
            <w:r w:rsidRPr="000B3648">
              <w:rPr>
                <w:rFonts w:ascii="ＭＳ Ｐ明朝" w:eastAsia="ＭＳ Ｐ明朝" w:hAnsi="ＭＳ Ｐ明朝" w:cs="ＭＳ Ｐゴシック" w:hint="eastAsia"/>
                <w:kern w:val="0"/>
                <w:sz w:val="18"/>
                <w:szCs w:val="17"/>
              </w:rPr>
              <w:t xml:space="preserve"> 推敲する。</w:t>
            </w:r>
          </w:p>
          <w:p w14:paraId="165E8448" w14:textId="0DEAD11B" w:rsidR="00335F3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B3648">
              <w:rPr>
                <w:rFonts w:ascii="ＭＳ Ｐ明朝" w:eastAsia="ＭＳ Ｐ明朝" w:hAnsi="ＭＳ Ｐ明朝" w:cs="ＭＳ Ｐゴシック" w:hint="eastAsia"/>
                <w:kern w:val="0"/>
                <w:sz w:val="18"/>
                <w:szCs w:val="17"/>
              </w:rPr>
              <w:t>・グループで下書きを読み合い，修正して清書する。</w:t>
            </w:r>
          </w:p>
          <w:p w14:paraId="412D3D6E" w14:textId="572EF499" w:rsidR="008475A6" w:rsidRPr="00315DB3" w:rsidRDefault="008475A6" w:rsidP="009F25B3">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315DB3">
              <w:rPr>
                <w:rFonts w:ascii="ＭＳ Ｐ明朝" w:eastAsia="ＭＳ Ｐ明朝" w:hAnsi="ＭＳ Ｐ明朝" w:cs="ＭＳ Ｐゴシック" w:hint="eastAsia"/>
                <w:kern w:val="0"/>
                <w:sz w:val="18"/>
                <w:szCs w:val="17"/>
              </w:rPr>
              <w:t>→資料編「原稿用紙の使い方・推敲の仕方」</w:t>
            </w:r>
          </w:p>
          <w:p w14:paraId="50AAEA58" w14:textId="4B6330BA" w:rsidR="00335F33" w:rsidRPr="000B3648" w:rsidRDefault="003229CF" w:rsidP="009F25B3">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335F33" w:rsidRPr="000B3648">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61DE7652" w14:textId="77777777" w:rsidR="00335F33" w:rsidRPr="000B3648" w:rsidRDefault="00335F33"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B3648">
              <w:rPr>
                <w:rFonts w:ascii="ＭＳ Ｐ明朝" w:eastAsia="ＭＳ Ｐ明朝" w:hAnsi="ＭＳ Ｐ明朝" w:cs="ＭＳ Ｐゴシック" w:hint="eastAsia"/>
                <w:kern w:val="0"/>
                <w:sz w:val="18"/>
                <w:szCs w:val="16"/>
                <w:bdr w:val="single" w:sz="4" w:space="0" w:color="auto"/>
              </w:rPr>
              <w:t>知・技</w:t>
            </w:r>
          </w:p>
          <w:p w14:paraId="2E6E13FD" w14:textId="77777777" w:rsidR="00335F33" w:rsidRPr="000B364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B3648">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0B3648">
              <w:rPr>
                <w:rFonts w:ascii="ＭＳ Ｐ明朝" w:eastAsia="ＭＳ Ｐ明朝" w:hAnsi="ＭＳ Ｐ明朝" w:cs="ＭＳ Ｐゴシック"/>
                <w:kern w:val="0"/>
                <w:sz w:val="18"/>
                <w:szCs w:val="16"/>
              </w:rPr>
              <w:t>2</w:t>
            </w:r>
            <w:r w:rsidRPr="000B3648">
              <w:rPr>
                <w:rFonts w:ascii="ＭＳ Ｐ明朝" w:eastAsia="ＭＳ Ｐ明朝" w:hAnsi="ＭＳ Ｐ明朝" w:cs="ＭＳ Ｐゴシック" w:hint="eastAsia"/>
                <w:kern w:val="0"/>
                <w:sz w:val="18"/>
                <w:szCs w:val="16"/>
              </w:rPr>
              <w:t>）イ）</w:t>
            </w:r>
          </w:p>
          <w:p w14:paraId="50018F7A" w14:textId="77777777" w:rsidR="00335F33" w:rsidRPr="000B3648" w:rsidRDefault="00335F33"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B3648">
              <w:rPr>
                <w:rFonts w:ascii="ＭＳ Ｐ明朝" w:eastAsia="ＭＳ Ｐ明朝" w:hAnsi="ＭＳ Ｐ明朝" w:cs="ＭＳ Ｐゴシック" w:hint="eastAsia"/>
                <w:kern w:val="0"/>
                <w:sz w:val="18"/>
                <w:szCs w:val="16"/>
                <w:bdr w:val="single" w:sz="4" w:space="0" w:color="auto"/>
              </w:rPr>
              <w:t>思・判・表</w:t>
            </w:r>
          </w:p>
          <w:p w14:paraId="66EA087F" w14:textId="77777777" w:rsidR="00335F33" w:rsidRPr="000B3648" w:rsidRDefault="00335F33" w:rsidP="009F25B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0B3648">
              <w:rPr>
                <w:rFonts w:ascii="ＭＳ Ｐゴシック" w:eastAsia="ＭＳ Ｐゴシック" w:hAnsi="ＭＳ Ｐゴシック" w:cs="ＭＳ Ｐゴシック" w:hint="eastAsia"/>
                <w:kern w:val="0"/>
                <w:sz w:val="18"/>
                <w:szCs w:val="16"/>
              </w:rPr>
              <w:t>➊</w:t>
            </w:r>
            <w:r w:rsidRPr="000B3648">
              <w:rPr>
                <w:rFonts w:ascii="ＭＳ Ｐ明朝" w:eastAsia="ＭＳ Ｐ明朝" w:hAnsi="ＭＳ Ｐ明朝" w:cs="ＭＳ Ｐゴシック" w:hint="eastAsia"/>
                <w:kern w:val="0"/>
                <w:sz w:val="18"/>
                <w:szCs w:val="16"/>
              </w:rPr>
              <w:t>「書くこと」において，集めた材料を整理し，伝えたいことを明確にしている。（Ｂア）</w:t>
            </w:r>
          </w:p>
          <w:p w14:paraId="3B54CD6C" w14:textId="77777777" w:rsidR="00335F33" w:rsidRPr="000B3648" w:rsidRDefault="00335F33" w:rsidP="009F25B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0B3648">
              <w:rPr>
                <w:rFonts w:ascii="ＭＳ Ｐ明朝" w:eastAsia="ＭＳ Ｐ明朝" w:hAnsi="ＭＳ Ｐ明朝" w:cs="ＭＳ Ｐゴシック"/>
                <w:kern w:val="0"/>
                <w:sz w:val="18"/>
                <w:szCs w:val="16"/>
              </w:rPr>
              <w:t>➋</w:t>
            </w:r>
            <w:r w:rsidRPr="000B3648">
              <w:rPr>
                <w:rFonts w:ascii="ＭＳ Ｐゴシック" w:eastAsia="ＭＳ Ｐゴシック" w:hAnsi="ＭＳ Ｐゴシック" w:cs="ＭＳ Ｐゴシック" w:hint="eastAsia"/>
                <w:kern w:val="0"/>
                <w:sz w:val="18"/>
                <w:szCs w:val="16"/>
                <w:u w:val="wave"/>
              </w:rPr>
              <w:t>「書くこと」において，読み手の立場に立って，表記や語句の用法，叙述の仕方などを確かめて，文章を整えている。（Ｂエ）</w:t>
            </w:r>
          </w:p>
          <w:p w14:paraId="3F59878B" w14:textId="77777777" w:rsidR="00335F33" w:rsidRPr="000B3648" w:rsidRDefault="00335F33"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B3648">
              <w:rPr>
                <w:rFonts w:ascii="ＭＳ Ｐ明朝" w:eastAsia="ＭＳ Ｐ明朝" w:hAnsi="ＭＳ Ｐ明朝" w:cs="ＭＳ Ｐゴシック" w:hint="eastAsia"/>
                <w:kern w:val="0"/>
                <w:sz w:val="18"/>
                <w:szCs w:val="16"/>
                <w:bdr w:val="single" w:sz="4" w:space="0" w:color="auto"/>
              </w:rPr>
              <w:t>主</w:t>
            </w:r>
          </w:p>
          <w:p w14:paraId="6C1BB3AC" w14:textId="68B1BB22" w:rsidR="00335F33" w:rsidRPr="000B3648" w:rsidRDefault="00335F33" w:rsidP="009F25B3">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0B3648">
              <w:rPr>
                <w:rFonts w:ascii="ＭＳ Ｐ明朝" w:eastAsia="ＭＳ Ｐ明朝" w:hAnsi="ＭＳ Ｐ明朝" w:cs="ＭＳ Ｐゴシック" w:hint="eastAsia"/>
                <w:kern w:val="0"/>
                <w:sz w:val="18"/>
                <w:szCs w:val="16"/>
              </w:rPr>
              <w:t>・粘り強く表記や語句の用法を確かめ，学習の見通しをもって行事案内リーフレットを書こうとしている。</w:t>
            </w:r>
          </w:p>
        </w:tc>
        <w:tc>
          <w:tcPr>
            <w:tcW w:w="1134" w:type="dxa"/>
            <w:shd w:val="clear" w:color="auto" w:fill="auto"/>
            <w:tcMar>
              <w:top w:w="28" w:type="dxa"/>
              <w:left w:w="57" w:type="dxa"/>
              <w:bottom w:w="28" w:type="dxa"/>
              <w:right w:w="57" w:type="dxa"/>
            </w:tcMar>
          </w:tcPr>
          <w:p w14:paraId="7DC8AD8A" w14:textId="0564E6D0"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行事の案内や報告の文章を書くなど，伝えるべきことを整理して書く。（Ｂイ）</w:t>
            </w:r>
          </w:p>
        </w:tc>
      </w:tr>
      <w:tr w:rsidR="008164B5" w:rsidRPr="00054139" w14:paraId="1246A54F" w14:textId="77777777" w:rsidTr="008164B5">
        <w:trPr>
          <w:cantSplit/>
          <w:trHeight w:val="2821"/>
          <w:jc w:val="center"/>
        </w:trPr>
        <w:tc>
          <w:tcPr>
            <w:tcW w:w="283" w:type="dxa"/>
            <w:tcBorders>
              <w:top w:val="nil"/>
              <w:bottom w:val="nil"/>
            </w:tcBorders>
            <w:shd w:val="clear" w:color="auto" w:fill="auto"/>
            <w:tcMar>
              <w:top w:w="28" w:type="dxa"/>
              <w:left w:w="0" w:type="dxa"/>
              <w:bottom w:w="28" w:type="dxa"/>
              <w:right w:w="0" w:type="dxa"/>
            </w:tcMar>
          </w:tcPr>
          <w:p w14:paraId="72AF48C8" w14:textId="171C1AB9"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6BF108B4"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p w14:paraId="49880CB4" w14:textId="18E7E3B2"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eastAsianLayout w:id="-1988435711" w:vert="1" w:vertCompress="1"/>
              </w:rPr>
              <w:t>7</w:t>
            </w:r>
            <w:r w:rsidRPr="00C924EB">
              <w:rPr>
                <w:rFonts w:ascii="ＭＳ Ｐゴシック" w:eastAsia="ＭＳ Ｐゴシック" w:hAnsi="ＭＳ Ｐゴシック" w:cs="ＭＳ Ｐゴシック" w:hint="eastAsia"/>
                <w:kern w:val="0"/>
                <w:szCs w:val="18"/>
              </w:rPr>
              <w:t xml:space="preserve">　読みを深め合う</w:t>
            </w:r>
          </w:p>
        </w:tc>
        <w:tc>
          <w:tcPr>
            <w:tcW w:w="2324" w:type="dxa"/>
            <w:shd w:val="clear" w:color="auto" w:fill="auto"/>
            <w:tcMar>
              <w:top w:w="28" w:type="dxa"/>
              <w:left w:w="57" w:type="dxa"/>
              <w:bottom w:w="28" w:type="dxa"/>
              <w:right w:w="57" w:type="dxa"/>
            </w:tcMar>
          </w:tcPr>
          <w:p w14:paraId="0AF77CC7" w14:textId="77777777"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文法の窓</w:t>
            </w:r>
            <w:r w:rsidRPr="00054139">
              <w:rPr>
                <w:rFonts w:ascii="ＭＳ Ｐゴシック" w:eastAsia="ＭＳ Ｐゴシック" w:hAnsi="ＭＳ Ｐゴシック" w:cs="ＭＳ Ｐゴシック"/>
                <w:kern w:val="0"/>
                <w:szCs w:val="18"/>
              </w:rPr>
              <w:t>2</w:t>
            </w:r>
          </w:p>
          <w:p w14:paraId="537A8F25" w14:textId="77777777"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文法のまとめ</w:t>
            </w:r>
          </w:p>
          <w:p w14:paraId="1FD268C4" w14:textId="77777777"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単語の類別・品詞</w:t>
            </w:r>
          </w:p>
          <w:p w14:paraId="6609F760" w14:textId="749909FA" w:rsidR="008164B5" w:rsidRPr="00E31E49" w:rsidRDefault="008164B5"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3</w:t>
            </w:r>
            <w:r w:rsidRPr="00E31E49">
              <w:rPr>
                <w:rFonts w:ascii="ＭＳ Ｐ明朝" w:eastAsia="ＭＳ Ｐ明朝" w:hAnsi="ＭＳ Ｐ明朝" w:cs="ＭＳ Ｐゴシック" w:hint="eastAsia"/>
                <w:kern w:val="0"/>
                <w:sz w:val="18"/>
                <w:szCs w:val="18"/>
              </w:rPr>
              <w:t>時間</w:t>
            </w:r>
          </w:p>
          <w:p w14:paraId="2764055A" w14:textId="77777777" w:rsidR="008164B5" w:rsidRPr="00054139" w:rsidRDefault="008164B5" w:rsidP="008164B5">
            <w:pPr>
              <w:widowControl/>
              <w:overflowPunct w:val="0"/>
              <w:snapToGrid w:val="0"/>
              <w:spacing w:line="260" w:lineRule="exact"/>
              <w:rPr>
                <w:rFonts w:ascii="ＭＳ Ｐ明朝" w:eastAsia="ＭＳ Ｐ明朝" w:hAnsi="ＭＳ Ｐ明朝" w:cs="ＭＳ Ｐゴシック"/>
                <w:kern w:val="0"/>
                <w:sz w:val="18"/>
                <w:szCs w:val="17"/>
              </w:rPr>
            </w:pPr>
          </w:p>
          <w:p w14:paraId="168E124B" w14:textId="6CD7D542"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hint="eastAsia"/>
                <w:kern w:val="0"/>
                <w:sz w:val="18"/>
                <w:szCs w:val="17"/>
              </w:rPr>
              <w:t>単語の類別・品詞について理解</w:t>
            </w:r>
            <w:r>
              <w:rPr>
                <w:rFonts w:ascii="ＭＳ Ｐ明朝" w:eastAsia="ＭＳ Ｐ明朝" w:hAnsi="ＭＳ Ｐ明朝" w:cs="ＭＳ Ｐゴシック" w:hint="eastAsia"/>
                <w:kern w:val="0"/>
                <w:sz w:val="18"/>
                <w:szCs w:val="17"/>
              </w:rPr>
              <w:t>す</w:t>
            </w:r>
            <w:r w:rsidRPr="008D00F5">
              <w:rPr>
                <w:rFonts w:ascii="ＭＳ Ｐ明朝" w:eastAsia="ＭＳ Ｐ明朝" w:hAnsi="ＭＳ Ｐ明朝" w:cs="ＭＳ Ｐゴシック" w:hint="eastAsia"/>
                <w:kern w:val="0"/>
                <w:sz w:val="18"/>
                <w:szCs w:val="17"/>
              </w:rPr>
              <w:t>る。</w:t>
            </w:r>
            <w:r>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8D00F5">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）エ）</w:t>
            </w:r>
          </w:p>
        </w:tc>
        <w:tc>
          <w:tcPr>
            <w:tcW w:w="340" w:type="dxa"/>
            <w:shd w:val="clear" w:color="auto" w:fill="auto"/>
            <w:tcMar>
              <w:top w:w="28" w:type="dxa"/>
              <w:left w:w="0" w:type="dxa"/>
              <w:bottom w:w="28" w:type="dxa"/>
              <w:right w:w="0" w:type="dxa"/>
            </w:tcMar>
          </w:tcPr>
          <w:p w14:paraId="63608BE1" w14:textId="5333F58F"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r w:rsidRPr="00706F27">
              <w:rPr>
                <w:rFonts w:ascii="ＭＳ Ｐ明朝" w:eastAsia="ＭＳ Ｐ明朝" w:hAnsi="ＭＳ Ｐ明朝" w:hint="eastAsia"/>
                <w:sz w:val="18"/>
                <w:szCs w:val="18"/>
              </w:rPr>
              <w:t>-</w:t>
            </w:r>
            <w:r>
              <w:rPr>
                <w:rFonts w:ascii="ＭＳ Ｐ明朝" w:eastAsia="ＭＳ Ｐ明朝" w:hAnsi="ＭＳ Ｐ明朝"/>
                <w:sz w:val="18"/>
                <w:szCs w:val="18"/>
              </w:rPr>
              <w:t>3</w:t>
            </w:r>
          </w:p>
        </w:tc>
        <w:tc>
          <w:tcPr>
            <w:tcW w:w="3572" w:type="dxa"/>
            <w:shd w:val="clear" w:color="auto" w:fill="auto"/>
            <w:tcMar>
              <w:top w:w="28" w:type="dxa"/>
              <w:left w:w="57" w:type="dxa"/>
              <w:bottom w:w="28" w:type="dxa"/>
              <w:right w:w="57" w:type="dxa"/>
            </w:tcMar>
          </w:tcPr>
          <w:p w14:paraId="0CE83E66"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◆学習目標を確認し，学習の見通しをもつ。</w:t>
            </w:r>
          </w:p>
          <w:p w14:paraId="44AE853A"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「文法の窓</w:t>
            </w:r>
            <w:r w:rsidRPr="00054139">
              <w:rPr>
                <w:rFonts w:ascii="ＭＳ Ｐ明朝" w:eastAsia="ＭＳ Ｐ明朝" w:hAnsi="ＭＳ Ｐ明朝" w:cs="ＭＳ Ｐゴシック"/>
                <w:kern w:val="0"/>
                <w:sz w:val="18"/>
                <w:szCs w:val="17"/>
              </w:rPr>
              <w:t>2</w:t>
            </w:r>
            <w:r w:rsidRPr="00054139">
              <w:rPr>
                <w:rFonts w:ascii="ＭＳ Ｐ明朝" w:eastAsia="ＭＳ Ｐ明朝" w:hAnsi="ＭＳ Ｐ明朝" w:cs="ＭＳ Ｐゴシック" w:hint="eastAsia"/>
                <w:kern w:val="0"/>
                <w:sz w:val="18"/>
                <w:szCs w:val="17"/>
              </w:rPr>
              <w:t>」で単語の類別や品詞について考える。</w:t>
            </w:r>
          </w:p>
          <w:p w14:paraId="7639E86B" w14:textId="6D5EC583"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「文法のまとめ」「</w:t>
            </w:r>
            <w:r w:rsidRPr="00054139">
              <w:rPr>
                <w:rFonts w:ascii="ＭＳ Ｐ明朝" w:eastAsia="ＭＳ Ｐ明朝" w:hAnsi="ＭＳ Ｐ明朝" w:cs="ＭＳ Ｐゴシック"/>
                <w:kern w:val="0"/>
                <w:sz w:val="18"/>
                <w:szCs w:val="17"/>
              </w:rPr>
              <w:t>3</w:t>
            </w:r>
            <w:r w:rsidRPr="00054139">
              <w:rPr>
                <w:rFonts w:ascii="ＭＳ Ｐ明朝" w:eastAsia="ＭＳ Ｐ明朝" w:hAnsi="ＭＳ Ｐ明朝" w:cs="ＭＳ Ｐゴシック" w:hint="eastAsia"/>
                <w:kern w:val="0"/>
                <w:sz w:val="18"/>
                <w:szCs w:val="17"/>
              </w:rPr>
              <w:t>単語の類別・品詞」で，</w:t>
            </w:r>
            <w:r w:rsidR="001812EB">
              <w:rPr>
                <w:rFonts w:ascii="ＭＳ Ｐ明朝" w:eastAsia="ＭＳ Ｐ明朝" w:hAnsi="ＭＳ Ｐ明朝" w:cs="ＭＳ Ｐゴシック" w:hint="eastAsia"/>
                <w:kern w:val="0"/>
                <w:sz w:val="18"/>
                <w:szCs w:val="17"/>
              </w:rPr>
              <w:t>単語の類別や品詞</w:t>
            </w:r>
            <w:r w:rsidRPr="00054139">
              <w:rPr>
                <w:rFonts w:ascii="ＭＳ Ｐ明朝" w:eastAsia="ＭＳ Ｐ明朝" w:hAnsi="ＭＳ Ｐ明朝" w:cs="ＭＳ Ｐゴシック" w:hint="eastAsia"/>
                <w:kern w:val="0"/>
                <w:sz w:val="18"/>
                <w:szCs w:val="17"/>
              </w:rPr>
              <w:t>について理解する。</w:t>
            </w:r>
          </w:p>
          <w:p w14:paraId="269655B9"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「文法のまとめ」「</w:t>
            </w:r>
            <w:r w:rsidRPr="00054139">
              <w:rPr>
                <w:rFonts w:ascii="ＭＳ Ｐ明朝" w:eastAsia="ＭＳ Ｐ明朝" w:hAnsi="ＭＳ Ｐ明朝" w:cs="ＭＳ Ｐゴシック"/>
                <w:kern w:val="0"/>
                <w:sz w:val="18"/>
                <w:szCs w:val="17"/>
              </w:rPr>
              <w:t>4</w:t>
            </w:r>
            <w:r w:rsidRPr="00054139">
              <w:rPr>
                <w:rFonts w:ascii="ＭＳ Ｐ明朝" w:eastAsia="ＭＳ Ｐ明朝" w:hAnsi="ＭＳ Ｐ明朝" w:cs="ＭＳ Ｐゴシック" w:hint="eastAsia"/>
                <w:kern w:val="0"/>
                <w:sz w:val="18"/>
                <w:szCs w:val="17"/>
              </w:rPr>
              <w:t>名詞」「</w:t>
            </w:r>
            <w:r w:rsidRPr="00054139">
              <w:rPr>
                <w:rFonts w:ascii="ＭＳ Ｐ明朝" w:eastAsia="ＭＳ Ｐ明朝" w:hAnsi="ＭＳ Ｐ明朝" w:cs="ＭＳ Ｐゴシック"/>
                <w:kern w:val="0"/>
                <w:sz w:val="18"/>
                <w:szCs w:val="17"/>
              </w:rPr>
              <w:t>5</w:t>
            </w:r>
            <w:r w:rsidRPr="00054139">
              <w:rPr>
                <w:rFonts w:ascii="ＭＳ Ｐ明朝" w:eastAsia="ＭＳ Ｐ明朝" w:hAnsi="ＭＳ Ｐ明朝" w:cs="ＭＳ Ｐゴシック" w:hint="eastAsia"/>
                <w:kern w:val="0"/>
                <w:sz w:val="18"/>
                <w:szCs w:val="17"/>
              </w:rPr>
              <w:t>副詞・連体詞・接続詞・感動詞」で，各品詞の特徴を理解する。</w:t>
            </w:r>
          </w:p>
          <w:p w14:paraId="70634FA1"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「確認しよう</w:t>
            </w:r>
            <w:r w:rsidRPr="00054139">
              <w:rPr>
                <w:rFonts w:ascii="ＭＳ Ｐ明朝" w:eastAsia="ＭＳ Ｐ明朝" w:hAnsi="ＭＳ Ｐ明朝" w:cs="ＭＳ Ｐゴシック"/>
                <w:kern w:val="0"/>
                <w:sz w:val="18"/>
                <w:szCs w:val="17"/>
              </w:rPr>
              <w:t>2</w:t>
            </w:r>
            <w:r w:rsidRPr="00054139">
              <w:rPr>
                <w:rFonts w:ascii="ＭＳ Ｐ明朝" w:eastAsia="ＭＳ Ｐ明朝" w:hAnsi="ＭＳ Ｐ明朝" w:cs="ＭＳ Ｐゴシック" w:hint="eastAsia"/>
                <w:kern w:val="0"/>
                <w:sz w:val="18"/>
                <w:szCs w:val="17"/>
              </w:rPr>
              <w:t>」の課題に取り組む。</w:t>
            </w:r>
          </w:p>
          <w:p w14:paraId="1AB1B8BF" w14:textId="0BD7EFD3" w:rsidR="008164B5" w:rsidRPr="00054139" w:rsidRDefault="003229CF"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8164B5"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2DCB9D4B"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775E034F" w14:textId="0A538855"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w:t>
            </w:r>
            <w:r>
              <w:rPr>
                <w:rFonts w:ascii="ＭＳ Ｐゴシック" w:eastAsia="ＭＳ Ｐゴシック" w:hAnsi="ＭＳ Ｐゴシック" w:cs="ＭＳ Ｐゴシック" w:hint="eastAsia"/>
                <w:kern w:val="0"/>
                <w:sz w:val="18"/>
                <w:szCs w:val="16"/>
                <w:u w:val="wave"/>
              </w:rPr>
              <w:t>単語の類別について</w:t>
            </w:r>
            <w:r w:rsidRPr="00C924EB">
              <w:rPr>
                <w:rFonts w:ascii="ＭＳ Ｐゴシック" w:eastAsia="ＭＳ Ｐゴシック" w:hAnsi="ＭＳ Ｐゴシック" w:cs="ＭＳ Ｐゴシック" w:hint="eastAsia"/>
                <w:kern w:val="0"/>
                <w:sz w:val="18"/>
                <w:szCs w:val="16"/>
                <w:u w:val="wave"/>
              </w:rPr>
              <w:t>理解</w:t>
            </w:r>
            <w:r>
              <w:rPr>
                <w:rFonts w:ascii="ＭＳ Ｐゴシック" w:eastAsia="ＭＳ Ｐゴシック" w:hAnsi="ＭＳ Ｐゴシック" w:cs="ＭＳ Ｐゴシック" w:hint="eastAsia"/>
                <w:kern w:val="0"/>
                <w:sz w:val="18"/>
                <w:szCs w:val="16"/>
                <w:u w:val="wave"/>
              </w:rPr>
              <w:t>し</w:t>
            </w:r>
            <w:r w:rsidRPr="00C924EB">
              <w:rPr>
                <w:rFonts w:ascii="ＭＳ Ｐゴシック" w:eastAsia="ＭＳ Ｐゴシック" w:hAnsi="ＭＳ Ｐゴシック" w:cs="ＭＳ Ｐゴシック" w:hint="eastAsia"/>
                <w:kern w:val="0"/>
                <w:sz w:val="18"/>
                <w:szCs w:val="16"/>
                <w:u w:val="wave"/>
              </w:rPr>
              <w:t>ている。</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エ</w:t>
            </w:r>
            <w:r>
              <w:rPr>
                <w:rFonts w:ascii="ＭＳ Ｐゴシック" w:eastAsia="ＭＳ Ｐゴシック" w:hAnsi="ＭＳ Ｐゴシック" w:cs="ＭＳ Ｐゴシック" w:hint="eastAsia"/>
                <w:kern w:val="0"/>
                <w:sz w:val="18"/>
                <w:szCs w:val="16"/>
                <w:u w:val="wave"/>
              </w:rPr>
              <w:t>）</w:t>
            </w:r>
          </w:p>
          <w:p w14:paraId="6CB1EF53"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6456AA88" w14:textId="528EF3F1" w:rsidR="008164B5" w:rsidRPr="00054139" w:rsidRDefault="008164B5" w:rsidP="008164B5">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・進んで単語の類別について理解</w:t>
            </w:r>
            <w:r>
              <w:rPr>
                <w:rFonts w:ascii="ＭＳ Ｐ明朝" w:eastAsia="ＭＳ Ｐ明朝" w:hAnsi="ＭＳ Ｐ明朝" w:cs="ＭＳ Ｐゴシック" w:hint="eastAsia"/>
                <w:kern w:val="0"/>
                <w:sz w:val="18"/>
                <w:szCs w:val="16"/>
              </w:rPr>
              <w:t>し</w:t>
            </w:r>
            <w:r w:rsidRPr="00054139">
              <w:rPr>
                <w:rFonts w:ascii="ＭＳ Ｐ明朝" w:eastAsia="ＭＳ Ｐ明朝" w:hAnsi="ＭＳ Ｐ明朝" w:cs="ＭＳ Ｐゴシック" w:hint="eastAsia"/>
                <w:kern w:val="0"/>
                <w:sz w:val="18"/>
                <w:szCs w:val="16"/>
              </w:rPr>
              <w:t>，学習したことを生かして課題に取り組もうとしている。</w:t>
            </w:r>
          </w:p>
        </w:tc>
        <w:tc>
          <w:tcPr>
            <w:tcW w:w="1134" w:type="dxa"/>
            <w:shd w:val="clear" w:color="auto" w:fill="auto"/>
            <w:tcMar>
              <w:top w:w="28" w:type="dxa"/>
              <w:left w:w="57" w:type="dxa"/>
              <w:bottom w:w="28" w:type="dxa"/>
              <w:right w:w="57" w:type="dxa"/>
            </w:tcMar>
          </w:tcPr>
          <w:p w14:paraId="7F69A0B1" w14:textId="4C202CE1"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8164B5" w:rsidRPr="00054139" w14:paraId="239EB067" w14:textId="77777777" w:rsidTr="008164B5">
        <w:trPr>
          <w:cantSplit/>
          <w:trHeight w:val="2113"/>
          <w:jc w:val="center"/>
        </w:trPr>
        <w:tc>
          <w:tcPr>
            <w:tcW w:w="283" w:type="dxa"/>
            <w:tcBorders>
              <w:top w:val="nil"/>
              <w:bottom w:val="nil"/>
            </w:tcBorders>
            <w:shd w:val="clear" w:color="auto" w:fill="auto"/>
            <w:tcMar>
              <w:top w:w="28" w:type="dxa"/>
              <w:left w:w="0" w:type="dxa"/>
              <w:bottom w:w="28" w:type="dxa"/>
              <w:right w:w="0" w:type="dxa"/>
            </w:tcMar>
          </w:tcPr>
          <w:p w14:paraId="3B4076AE"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03CE5FF9" w14:textId="77777777" w:rsidR="008164B5" w:rsidRDefault="008164B5" w:rsidP="008164B5">
            <w:pPr>
              <w:widowControl/>
              <w:spacing w:line="260" w:lineRule="exact"/>
              <w:ind w:left="113" w:right="113"/>
              <w:jc w:val="left"/>
              <w:rPr>
                <w:rFonts w:ascii="ＭＳ Ｐゴシック" w:eastAsia="ＭＳ Ｐゴシック" w:hAnsi="ＭＳ Ｐゴシック" w:cs="ＭＳ Ｐゴシック"/>
                <w:kern w:val="0"/>
                <w:szCs w:val="18"/>
              </w:rPr>
            </w:pPr>
          </w:p>
          <w:p w14:paraId="3315C6C8"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14:paraId="3F7E8B0F" w14:textId="77777777"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漢字を身につけよう➏</w:t>
            </w:r>
          </w:p>
          <w:p w14:paraId="74A99A62" w14:textId="77777777" w:rsidR="008164B5" w:rsidRPr="00054139" w:rsidRDefault="008164B5" w:rsidP="008164B5">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1</w:t>
            </w:r>
            <w:r w:rsidRPr="00054139">
              <w:rPr>
                <w:rFonts w:ascii="ＭＳ Ｐ明朝" w:eastAsia="ＭＳ Ｐ明朝" w:hAnsi="ＭＳ Ｐ明朝" w:cs="ＭＳ Ｐゴシック" w:hint="eastAsia"/>
                <w:kern w:val="0"/>
                <w:sz w:val="18"/>
                <w:szCs w:val="18"/>
              </w:rPr>
              <w:t>時間</w:t>
            </w:r>
          </w:p>
          <w:p w14:paraId="29949CEF" w14:textId="77777777" w:rsidR="008164B5" w:rsidRPr="00054139"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45555610" w14:textId="71A28E01" w:rsidR="008164B5"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7"/>
              </w:rPr>
              <w:t>●</w:t>
            </w:r>
            <w:r w:rsidRPr="004B4353">
              <w:rPr>
                <w:rFonts w:ascii="ＭＳ Ｐ明朝" w:eastAsia="ＭＳ Ｐ明朝" w:hAnsi="ＭＳ Ｐ明朝" w:cs="ＭＳ Ｐゴシック" w:hint="eastAsia"/>
                <w:kern w:val="0"/>
                <w:sz w:val="18"/>
                <w:szCs w:val="16"/>
              </w:rPr>
              <w:t>常用漢字の読み・書きについて理解を深める</w:t>
            </w: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p w14:paraId="5AB7965F" w14:textId="7C22009D" w:rsidR="008164B5" w:rsidRPr="00054139"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5010A3B6" w14:textId="4F73CB39"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14:paraId="761A9A67" w14:textId="77777777" w:rsidR="008164B5" w:rsidRPr="00054139" w:rsidRDefault="008164B5" w:rsidP="008164B5">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sidRPr="00054139">
              <w:rPr>
                <w:rFonts w:ascii="ＭＳ Ｐ明朝" w:eastAsia="ＭＳ Ｐ明朝" w:hAnsi="ＭＳ Ｐ明朝" w:cs="ＭＳ Ｐゴシック" w:hint="eastAsia"/>
                <w:kern w:val="0"/>
                <w:sz w:val="18"/>
                <w:szCs w:val="17"/>
              </w:rPr>
              <w:t>中学校で学習する漢字を読む。</w:t>
            </w:r>
          </w:p>
          <w:p w14:paraId="75A25B06" w14:textId="77777777" w:rsidR="008164B5" w:rsidRPr="00054139" w:rsidRDefault="008164B5" w:rsidP="008164B5">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中学校で新しく学習する読みを学ぶ。</w:t>
            </w:r>
          </w:p>
          <w:p w14:paraId="505A84B3" w14:textId="262DA458" w:rsidR="008164B5" w:rsidRPr="00054139" w:rsidRDefault="008164B5" w:rsidP="008164B5">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w:t>
            </w:r>
            <w:r>
              <w:rPr>
                <w:rFonts w:ascii="ＭＳ Ｐ明朝" w:eastAsia="ＭＳ Ｐ明朝" w:hAnsi="ＭＳ Ｐ明朝" w:cs="ＭＳ Ｐゴシック" w:hint="eastAsia"/>
                <w:kern w:val="0"/>
                <w:sz w:val="18"/>
                <w:szCs w:val="17"/>
              </w:rPr>
              <w:t>資料編</w:t>
            </w:r>
            <w:r w:rsidRPr="00054139">
              <w:rPr>
                <w:rFonts w:ascii="ＭＳ Ｐ明朝" w:eastAsia="ＭＳ Ｐ明朝" w:hAnsi="ＭＳ Ｐ明朝" w:cs="ＭＳ Ｐゴシック"/>
                <w:kern w:val="0"/>
                <w:sz w:val="18"/>
                <w:szCs w:val="17"/>
              </w:rPr>
              <w:t>「一年生で学ぶ漢字字典」</w:t>
            </w:r>
          </w:p>
        </w:tc>
        <w:tc>
          <w:tcPr>
            <w:tcW w:w="2721" w:type="dxa"/>
            <w:shd w:val="clear" w:color="auto" w:fill="auto"/>
            <w:tcMar>
              <w:top w:w="28" w:type="dxa"/>
              <w:left w:w="57" w:type="dxa"/>
              <w:bottom w:w="28" w:type="dxa"/>
              <w:right w:w="57" w:type="dxa"/>
            </w:tcMar>
          </w:tcPr>
          <w:p w14:paraId="34B813B3"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14D88C00" w14:textId="1B4F733B" w:rsidR="008164B5" w:rsidRPr="00C924EB"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u w:val="wave"/>
              </w:rPr>
            </w:pPr>
            <w:r w:rsidRPr="00054139">
              <w:rPr>
                <w:rFonts w:ascii="ＭＳ Ｐゴシック" w:eastAsia="ＭＳ Ｐゴシック" w:hAnsi="ＭＳ Ｐゴシック" w:cs="ＭＳ Ｐゴシック" w:hint="eastAsia"/>
                <w:kern w:val="0"/>
                <w:sz w:val="18"/>
                <w:szCs w:val="16"/>
              </w:rPr>
              <w:t>➊</w:t>
            </w:r>
            <w:r w:rsidR="001812EB" w:rsidRPr="001812EB">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14:paraId="527FAAE6" w14:textId="51DAE316"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➋事象や行為，心情を表す語句の量を増</w:t>
            </w:r>
            <w:r w:rsidRPr="00054139">
              <w:rPr>
                <w:rFonts w:ascii="ＭＳ Ｐ明朝" w:eastAsia="ＭＳ Ｐ明朝" w:hAnsi="ＭＳ Ｐ明朝" w:cs="ＭＳ Ｐゴシック" w:hint="eastAsia"/>
                <w:kern w:val="0"/>
                <w:sz w:val="18"/>
                <w:szCs w:val="16"/>
              </w:rPr>
              <w:t>している。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ウ</w:t>
            </w:r>
            <w:r>
              <w:rPr>
                <w:rFonts w:ascii="ＭＳ Ｐ明朝" w:eastAsia="ＭＳ Ｐ明朝" w:hAnsi="ＭＳ Ｐ明朝" w:cs="ＭＳ Ｐゴシック" w:hint="eastAsia"/>
                <w:kern w:val="0"/>
                <w:sz w:val="18"/>
                <w:szCs w:val="16"/>
              </w:rPr>
              <w:t>）</w:t>
            </w:r>
          </w:p>
          <w:p w14:paraId="06CC1DAA"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02ACF216" w14:textId="5F9AA9A5" w:rsidR="008164B5" w:rsidRPr="00054139" w:rsidRDefault="008164B5" w:rsidP="008164B5">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3FCFD803" w14:textId="09668EEE"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335F33" w:rsidRPr="00054139" w14:paraId="6FD6397B" w14:textId="77777777" w:rsidTr="00C82E64">
        <w:trPr>
          <w:cantSplit/>
          <w:trHeight w:val="1248"/>
          <w:jc w:val="center"/>
        </w:trPr>
        <w:tc>
          <w:tcPr>
            <w:tcW w:w="283" w:type="dxa"/>
            <w:tcBorders>
              <w:top w:val="single" w:sz="4" w:space="0" w:color="auto"/>
              <w:bottom w:val="nil"/>
            </w:tcBorders>
            <w:shd w:val="clear" w:color="auto" w:fill="auto"/>
            <w:tcMar>
              <w:top w:w="28" w:type="dxa"/>
              <w:left w:w="0" w:type="dxa"/>
              <w:bottom w:w="28" w:type="dxa"/>
              <w:right w:w="0" w:type="dxa"/>
            </w:tcMar>
          </w:tcPr>
          <w:p w14:paraId="19E22A93" w14:textId="4B6B0332" w:rsidR="00335F33" w:rsidRPr="00C924EB" w:rsidRDefault="00335F3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12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76F1923F" w14:textId="59A15BDE" w:rsidR="00C82E64" w:rsidRDefault="00C82E64" w:rsidP="009F25B3">
            <w:pPr>
              <w:widowControl/>
              <w:spacing w:line="260" w:lineRule="exact"/>
              <w:jc w:val="left"/>
              <w:rPr>
                <w:rFonts w:ascii="ＭＳ Ｐゴシック" w:eastAsia="ＭＳ Ｐゴシック" w:hAnsi="ＭＳ Ｐゴシック" w:cs="ＭＳ Ｐゴシック"/>
                <w:kern w:val="0"/>
                <w:szCs w:val="18"/>
              </w:rPr>
            </w:pPr>
            <w:r w:rsidRPr="00C82E64">
              <w:rPr>
                <w:rFonts w:ascii="ＭＳ Ｐゴシック" w:eastAsia="ＭＳ Ｐゴシック" w:hAnsi="ＭＳ Ｐゴシック" w:cs="ＭＳ Ｐゴシック"/>
                <w:kern w:val="0"/>
                <w:szCs w:val="18"/>
                <w:eastAsianLayout w:id="-1987262976" w:vert="1" w:vertCompress="1"/>
              </w:rPr>
              <w:t>7</w:t>
            </w:r>
            <w:r w:rsidRPr="00C924EB">
              <w:rPr>
                <w:rFonts w:ascii="ＭＳ Ｐゴシック" w:eastAsia="ＭＳ Ｐゴシック" w:hAnsi="ＭＳ Ｐゴシック" w:cs="ＭＳ Ｐゴシック" w:hint="eastAsia"/>
                <w:kern w:val="0"/>
                <w:szCs w:val="18"/>
              </w:rPr>
              <w:t xml:space="preserve">　</w:t>
            </w:r>
            <w:r>
              <w:rPr>
                <w:rFonts w:ascii="ＭＳ Ｐゴシック" w:eastAsia="ＭＳ Ｐゴシック" w:hAnsi="ＭＳ Ｐゴシック" w:cs="ＭＳ Ｐゴシック" w:hint="eastAsia"/>
                <w:kern w:val="0"/>
                <w:szCs w:val="18"/>
              </w:rPr>
              <w:t>読みを深め合う</w:t>
            </w:r>
          </w:p>
          <w:p w14:paraId="14880400" w14:textId="77777777" w:rsidR="00335F33" w:rsidRPr="00C924EB"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14:paraId="1316D259" w14:textId="77777777" w:rsidR="00335F33" w:rsidRPr="00054139"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それだけでいい</w:t>
            </w:r>
          </w:p>
          <w:p w14:paraId="6D905A06" w14:textId="77777777" w:rsidR="00335F33" w:rsidRDefault="00335F33"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【読</w:t>
            </w:r>
            <w:r>
              <w:rPr>
                <w:rFonts w:ascii="ＭＳ Ｐゴシック" w:eastAsia="ＭＳ Ｐゴシック" w:hAnsi="ＭＳ Ｐゴシック" w:cs="ＭＳ Ｐゴシック" w:hint="eastAsia"/>
                <w:kern w:val="0"/>
                <w:szCs w:val="18"/>
              </w:rPr>
              <w:t>む（</w:t>
            </w:r>
            <w:r w:rsidRPr="00054139">
              <w:rPr>
                <w:rFonts w:ascii="ＭＳ Ｐゴシック" w:eastAsia="ＭＳ Ｐゴシック" w:hAnsi="ＭＳ Ｐゴシック" w:cs="ＭＳ Ｐゴシック" w:hint="eastAsia"/>
                <w:kern w:val="0"/>
                <w:szCs w:val="18"/>
              </w:rPr>
              <w:t>詩</w:t>
            </w:r>
            <w:r>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w:t>
            </w:r>
          </w:p>
          <w:p w14:paraId="55DA9323" w14:textId="77777777" w:rsidR="00335F33" w:rsidRPr="00054139" w:rsidRDefault="00335F33"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3D4B8267" w14:textId="77777777" w:rsidR="00335F33" w:rsidRDefault="00335F33" w:rsidP="009F25B3">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Pr>
                <w:rFonts w:ascii="ＭＳ Ｐゴシック" w:eastAsia="ＭＳ Ｐゴシック" w:hAnsi="ＭＳ Ｐゴシック" w:cs="ＭＳ Ｐゴシック" w:hint="eastAsia"/>
                <w:kern w:val="0"/>
                <w:sz w:val="18"/>
                <w:szCs w:val="18"/>
                <w:shd w:val="clear" w:color="auto" w:fill="000000" w:themeFill="text1"/>
              </w:rPr>
              <w:t xml:space="preserve"> 読</w:t>
            </w:r>
            <w:r w:rsidRPr="00054139">
              <w:rPr>
                <w:rFonts w:ascii="ＭＳ Ｐゴシック" w:eastAsia="ＭＳ Ｐゴシック" w:hAnsi="ＭＳ Ｐゴシック" w:cs="ＭＳ Ｐゴシック" w:hint="eastAsia"/>
                <w:kern w:val="0"/>
                <w:sz w:val="18"/>
                <w:szCs w:val="18"/>
                <w:shd w:val="clear" w:color="auto" w:fill="000000" w:themeFill="text1"/>
              </w:rPr>
              <w:t>み方を学ぼう➎</w:t>
            </w:r>
            <w:r>
              <w:rPr>
                <w:rFonts w:ascii="ＭＳ Ｐゴシック" w:eastAsia="ＭＳ Ｐゴシック" w:hAnsi="ＭＳ Ｐゴシック" w:cs="ＭＳ Ｐゴシック" w:hint="eastAsia"/>
                <w:kern w:val="0"/>
                <w:sz w:val="18"/>
                <w:szCs w:val="18"/>
                <w:shd w:val="clear" w:color="auto" w:fill="000000" w:themeFill="text1"/>
              </w:rPr>
              <w:t xml:space="preserve"> </w:t>
            </w:r>
          </w:p>
          <w:p w14:paraId="14D67759" w14:textId="77777777" w:rsidR="00335F33" w:rsidRPr="00054139"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詩の表現技法</w:t>
            </w:r>
          </w:p>
          <w:p w14:paraId="02AD4137" w14:textId="77777777" w:rsidR="00335F33" w:rsidRPr="00054139" w:rsidRDefault="00335F33"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2</w:t>
            </w:r>
            <w:r w:rsidRPr="00054139">
              <w:rPr>
                <w:rFonts w:ascii="ＭＳ Ｐ明朝" w:eastAsia="ＭＳ Ｐ明朝" w:hAnsi="ＭＳ Ｐ明朝" w:cs="ＭＳ Ｐゴシック" w:hint="eastAsia"/>
                <w:kern w:val="0"/>
                <w:sz w:val="18"/>
                <w:szCs w:val="18"/>
              </w:rPr>
              <w:t>時間</w:t>
            </w:r>
          </w:p>
          <w:p w14:paraId="4BAB9114" w14:textId="77777777" w:rsidR="00335F33" w:rsidRPr="00054139" w:rsidRDefault="00335F33"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0FE98BA8"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●詩の中の言葉を的確に捉えて，内容を理解する。</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Ｃウ</w:t>
            </w:r>
            <w:r>
              <w:rPr>
                <w:rFonts w:ascii="ＭＳ Ｐ明朝" w:eastAsia="ＭＳ Ｐ明朝" w:hAnsi="ＭＳ Ｐ明朝" w:cs="ＭＳ Ｐゴシック" w:hint="eastAsia"/>
                <w:kern w:val="0"/>
                <w:sz w:val="18"/>
                <w:szCs w:val="17"/>
              </w:rPr>
              <w:t>）</w:t>
            </w:r>
          </w:p>
          <w:p w14:paraId="34683572" w14:textId="0D9F58EB" w:rsidR="00335F33" w:rsidRPr="00054139" w:rsidRDefault="00335F33"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●表現に着目しながら読み，その特徴と効果について自分の考えをもつ。</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Ｃエ</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15431D92"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4AD2174C"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D48D5B"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3FD898"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564EE7F"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C1E6F93"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D7216B" w14:textId="66AB5AC1"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p>
        </w:tc>
        <w:tc>
          <w:tcPr>
            <w:tcW w:w="3572" w:type="dxa"/>
            <w:shd w:val="clear" w:color="auto" w:fill="auto"/>
            <w:tcMar>
              <w:top w:w="28" w:type="dxa"/>
              <w:left w:w="57" w:type="dxa"/>
              <w:bottom w:w="28" w:type="dxa"/>
              <w:right w:w="57" w:type="dxa"/>
            </w:tcMar>
          </w:tcPr>
          <w:p w14:paraId="7177D339"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目標を確認し，学習の見通しをもつ。</w:t>
            </w:r>
          </w:p>
          <w:p w14:paraId="1CEF22ED"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詩の中の言葉を的確に捉えて，内容を理解する。</w:t>
            </w:r>
          </w:p>
          <w:p w14:paraId="1D1BA342"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・繰り返される表現を意識して，音読する。</w:t>
            </w:r>
          </w:p>
          <w:p w14:paraId="4852E78E"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・山，海，星について，「……だけでいい」といっている理由を考える。</w:t>
            </w:r>
          </w:p>
          <w:p w14:paraId="2F89FE7D"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表現に着目しながら読み，その特徴と効果について自分の考えをもつ。</w:t>
            </w:r>
          </w:p>
          <w:p w14:paraId="5BF4DB53" w14:textId="77777777" w:rsidR="00335F3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・第三連までと，第四連との共通点・相違点について話し合う</w:t>
            </w:r>
            <w:r>
              <w:rPr>
                <w:rFonts w:ascii="ＭＳ Ｐ明朝" w:eastAsia="ＭＳ Ｐ明朝" w:hAnsi="ＭＳ Ｐ明朝" w:cs="ＭＳ Ｐゴシック" w:hint="eastAsia"/>
                <w:kern w:val="0"/>
                <w:sz w:val="18"/>
                <w:szCs w:val="17"/>
              </w:rPr>
              <w:t>。</w:t>
            </w:r>
          </w:p>
          <w:p w14:paraId="5B8ED7CB"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ゴシック" w:eastAsia="ＭＳ Ｐゴシック" w:hAnsi="ＭＳ Ｐゴシック" w:cs="ＭＳ Ｐゴシック" w:hint="eastAsia"/>
                <w:kern w:val="0"/>
                <w:sz w:val="18"/>
                <w:szCs w:val="17"/>
                <w:shd w:val="clear" w:color="auto" w:fill="000000" w:themeFill="text1"/>
              </w:rPr>
              <w:t xml:space="preserve"> 読</w:t>
            </w:r>
            <w:r w:rsidRPr="00054139">
              <w:rPr>
                <w:rFonts w:ascii="ＭＳ Ｐゴシック" w:eastAsia="ＭＳ Ｐゴシック" w:hAnsi="ＭＳ Ｐゴシック" w:cs="ＭＳ Ｐゴシック" w:hint="eastAsia"/>
                <w:kern w:val="0"/>
                <w:sz w:val="18"/>
                <w:szCs w:val="17"/>
                <w:shd w:val="clear" w:color="auto" w:fill="000000" w:themeFill="text1"/>
              </w:rPr>
              <w:t>み方を学ぼう</w:t>
            </w:r>
            <w:r w:rsidRPr="00054139">
              <w:rPr>
                <w:rFonts w:ascii="ＭＳ Ｐゴシック" w:eastAsia="ＭＳ Ｐゴシック" w:hAnsi="ＭＳ Ｐゴシック" w:cs="ＭＳ Ｐゴシック"/>
                <w:kern w:val="0"/>
                <w:sz w:val="18"/>
                <w:szCs w:val="17"/>
                <w:shd w:val="clear" w:color="auto" w:fill="000000" w:themeFill="text1"/>
              </w:rPr>
              <w:t>➎</w:t>
            </w:r>
            <w:r>
              <w:rPr>
                <w:rFonts w:ascii="ＭＳ Ｐゴシック" w:eastAsia="ＭＳ Ｐゴシック" w:hAnsi="ＭＳ Ｐゴシック" w:cs="ＭＳ Ｐゴシック"/>
                <w:kern w:val="0"/>
                <w:sz w:val="18"/>
                <w:szCs w:val="17"/>
                <w:shd w:val="clear" w:color="auto" w:fill="000000" w:themeFill="text1"/>
              </w:rPr>
              <w:t xml:space="preserve"> </w:t>
            </w:r>
            <w:r>
              <w:rPr>
                <w:rFonts w:ascii="ＭＳ Ｐゴシック" w:eastAsia="ＭＳ Ｐゴシック" w:hAnsi="ＭＳ Ｐゴシック" w:cs="ＭＳ Ｐゴシック" w:hint="eastAsia"/>
                <w:kern w:val="0"/>
                <w:sz w:val="18"/>
                <w:szCs w:val="17"/>
              </w:rPr>
              <w:t xml:space="preserve"> 詩</w:t>
            </w:r>
            <w:r w:rsidRPr="00054139">
              <w:rPr>
                <w:rFonts w:ascii="ＭＳ Ｐゴシック" w:eastAsia="ＭＳ Ｐゴシック" w:hAnsi="ＭＳ Ｐゴシック" w:cs="ＭＳ Ｐゴシック" w:hint="eastAsia"/>
                <w:kern w:val="0"/>
                <w:sz w:val="18"/>
                <w:szCs w:val="17"/>
              </w:rPr>
              <w:t>の表現技法</w:t>
            </w:r>
          </w:p>
          <w:p w14:paraId="6C73D853" w14:textId="74BE5D12" w:rsidR="003A50AD" w:rsidRPr="005869B8" w:rsidRDefault="003A50AD" w:rsidP="009F25B3">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5869B8">
              <w:rPr>
                <w:rFonts w:ascii="ＭＳ Ｐ明朝" w:eastAsia="ＭＳ Ｐ明朝" w:hAnsi="ＭＳ Ｐ明朝" w:cs="ＭＳ Ｐゴシック" w:hint="eastAsia"/>
                <w:kern w:val="0"/>
                <w:sz w:val="18"/>
                <w:szCs w:val="17"/>
              </w:rPr>
              <w:t>→</w:t>
            </w:r>
            <w:r>
              <w:rPr>
                <w:rFonts w:ascii="ＭＳ Ｐゴシック" w:eastAsia="ＭＳ Ｐゴシック" w:hAnsi="ＭＳ Ｐゴシック" w:cs="ＭＳ Ｐゴシック" w:hint="eastAsia"/>
                <w:kern w:val="0"/>
                <w:sz w:val="18"/>
                <w:szCs w:val="17"/>
              </w:rPr>
              <w:t>読書の広場「古事記</w:t>
            </w:r>
            <w:r w:rsidRPr="00BF728A">
              <w:rPr>
                <w:rFonts w:ascii="ＭＳ Ｐゴシック" w:eastAsia="ＭＳ Ｐゴシック" w:hAnsi="ＭＳ Ｐゴシック" w:cs="ＭＳ Ｐゴシック" w:hint="eastAsia"/>
                <w:kern w:val="0"/>
                <w:sz w:val="18"/>
                <w:szCs w:val="17"/>
              </w:rPr>
              <w:t>」</w:t>
            </w:r>
            <w:r>
              <w:rPr>
                <w:rFonts w:ascii="ＭＳ Ｐ明朝" w:eastAsia="ＭＳ Ｐ明朝" w:hAnsi="ＭＳ Ｐ明朝" w:cs="ＭＳ Ｐゴシック" w:hint="eastAsia"/>
                <w:kern w:val="0"/>
                <w:sz w:val="18"/>
                <w:szCs w:val="17"/>
              </w:rPr>
              <w:t xml:space="preserve"> </w:t>
            </w: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r w:rsidRPr="00BF728A">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p>
          <w:p w14:paraId="11F95C05"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・第五連が一行のみで表現されていることの効果について，交流する。</w:t>
            </w:r>
          </w:p>
          <w:p w14:paraId="60A647B4" w14:textId="377C4C43" w:rsidR="00335F33" w:rsidRPr="00054139" w:rsidRDefault="003229CF" w:rsidP="009F25B3">
            <w:pPr>
              <w:widowControl/>
              <w:overflowPunct w:val="0"/>
              <w:snapToGrid w:val="0"/>
              <w:spacing w:line="260" w:lineRule="exact"/>
              <w:ind w:leftChars="50" w:left="190" w:hangingChars="50" w:hanging="90"/>
              <w:rPr>
                <w:rFonts w:ascii="ＭＳ Ｐ明朝" w:eastAsia="ＭＳ Ｐ明朝" w:hAnsi="ＭＳ Ｐ明朝" w:cs="ＭＳ Ｐゴシック"/>
                <w:color w:val="0070C0"/>
                <w:kern w:val="0"/>
                <w:sz w:val="18"/>
                <w:szCs w:val="17"/>
              </w:rPr>
            </w:pPr>
            <w:r>
              <w:rPr>
                <w:rFonts w:ascii="ＭＳ Ｐ明朝" w:eastAsia="ＭＳ Ｐ明朝" w:hAnsi="ＭＳ Ｐ明朝" w:cs="ＭＳ Ｐゴシック" w:hint="eastAsia"/>
                <w:kern w:val="0"/>
                <w:sz w:val="18"/>
                <w:szCs w:val="17"/>
              </w:rPr>
              <w:t>◆学習目標をもう一度確認し，</w:t>
            </w:r>
            <w:r w:rsidR="00335F33" w:rsidRPr="00D51925">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5DF43229" w14:textId="77777777"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知・技</w:t>
            </w:r>
          </w:p>
          <w:p w14:paraId="7C3531A6"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2</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p w14:paraId="1FBE9695" w14:textId="77777777"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思・判・表</w:t>
            </w:r>
          </w:p>
          <w:p w14:paraId="6DA38D8B"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➊</w:t>
            </w:r>
            <w:r w:rsidRPr="00054139">
              <w:rPr>
                <w:rFonts w:ascii="ＭＳ Ｐ明朝" w:eastAsia="ＭＳ Ｐ明朝" w:hAnsi="ＭＳ Ｐ明朝" w:cs="ＭＳ Ｐゴシック" w:hint="eastAsia"/>
                <w:kern w:val="0"/>
                <w:sz w:val="18"/>
                <w:szCs w:val="16"/>
              </w:rPr>
              <w:t>「読むこと」において，場面と場面，場面と描写などを結びつけて内容を解釈している。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Ｃウ</w:t>
            </w:r>
            <w:r>
              <w:rPr>
                <w:rFonts w:ascii="ＭＳ Ｐ明朝" w:eastAsia="ＭＳ Ｐ明朝" w:hAnsi="ＭＳ Ｐ明朝" w:cs="ＭＳ Ｐゴシック" w:hint="eastAsia"/>
                <w:kern w:val="0"/>
                <w:sz w:val="18"/>
                <w:szCs w:val="16"/>
              </w:rPr>
              <w:t>）</w:t>
            </w:r>
          </w:p>
          <w:p w14:paraId="367A0F46"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➋</w:t>
            </w:r>
            <w:r w:rsidRPr="00C924EB">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Ｃエ</w:t>
            </w:r>
            <w:r>
              <w:rPr>
                <w:rFonts w:ascii="ＭＳ Ｐゴシック" w:eastAsia="ＭＳ Ｐゴシック" w:hAnsi="ＭＳ Ｐゴシック" w:cs="ＭＳ Ｐゴシック" w:hint="eastAsia"/>
                <w:kern w:val="0"/>
                <w:sz w:val="18"/>
                <w:szCs w:val="16"/>
                <w:u w:val="wave"/>
              </w:rPr>
              <w:t>）</w:t>
            </w:r>
          </w:p>
          <w:p w14:paraId="21F1014A" w14:textId="77777777" w:rsidR="00C82E64" w:rsidRPr="00054139" w:rsidRDefault="00C82E64"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主</w:t>
            </w:r>
          </w:p>
          <w:p w14:paraId="7FC3F002" w14:textId="35CB4AA7" w:rsidR="00335F33" w:rsidRPr="00054139" w:rsidRDefault="00C82E64" w:rsidP="009F25B3">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・進んで文章の構成や展開，表現の効果を捉え，学習課題にそって考えたことを伝え合おうとしている。</w:t>
            </w:r>
          </w:p>
        </w:tc>
        <w:tc>
          <w:tcPr>
            <w:tcW w:w="1134" w:type="dxa"/>
            <w:shd w:val="clear" w:color="auto" w:fill="auto"/>
            <w:tcMar>
              <w:top w:w="28" w:type="dxa"/>
              <w:left w:w="57" w:type="dxa"/>
              <w:bottom w:w="28" w:type="dxa"/>
              <w:right w:w="57" w:type="dxa"/>
            </w:tcMar>
          </w:tcPr>
          <w:p w14:paraId="1ADB72F7" w14:textId="350EEC5B"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小説や随筆などを読み，考えたことを伝え合う。</w:t>
            </w:r>
            <w:r>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イ</w:t>
            </w:r>
            <w:r>
              <w:rPr>
                <w:rFonts w:ascii="ＭＳ Ｐ明朝" w:eastAsia="ＭＳ Ｐ明朝" w:hAnsi="ＭＳ Ｐ明朝" w:cs="ＭＳ Ｐゴシック" w:hint="eastAsia"/>
                <w:kern w:val="0"/>
                <w:sz w:val="18"/>
                <w:szCs w:val="17"/>
              </w:rPr>
              <w:t>）</w:t>
            </w:r>
          </w:p>
        </w:tc>
      </w:tr>
      <w:tr w:rsidR="008164B5" w:rsidRPr="00054139" w14:paraId="089A72C8" w14:textId="77777777" w:rsidTr="008164B5">
        <w:trPr>
          <w:cantSplit/>
          <w:trHeight w:val="3918"/>
          <w:jc w:val="center"/>
        </w:trPr>
        <w:tc>
          <w:tcPr>
            <w:tcW w:w="283" w:type="dxa"/>
            <w:tcBorders>
              <w:top w:val="nil"/>
              <w:bottom w:val="nil"/>
            </w:tcBorders>
            <w:shd w:val="clear" w:color="auto" w:fill="auto"/>
            <w:tcMar>
              <w:top w:w="28" w:type="dxa"/>
              <w:left w:w="0" w:type="dxa"/>
              <w:bottom w:w="28" w:type="dxa"/>
              <w:right w:w="0" w:type="dxa"/>
            </w:tcMar>
          </w:tcPr>
          <w:p w14:paraId="08681607" w14:textId="188E2DA9"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C21C537" w14:textId="217A74A1"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2C4309AE" w14:textId="77777777"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言葉発見④</w:t>
            </w:r>
          </w:p>
          <w:p w14:paraId="22D71B46" w14:textId="77777777" w:rsidR="008164B5"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比喩・倒置・反復・対句・</w:t>
            </w:r>
          </w:p>
          <w:p w14:paraId="313E15B6" w14:textId="77777777"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体言止め</w:t>
            </w:r>
          </w:p>
          <w:p w14:paraId="35D3B352" w14:textId="77777777" w:rsidR="008164B5" w:rsidRPr="00E31E49" w:rsidRDefault="008164B5"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E31E49">
              <w:rPr>
                <w:rFonts w:ascii="ＭＳ Ｐ明朝" w:eastAsia="ＭＳ Ｐ明朝" w:hAnsi="ＭＳ Ｐ明朝" w:cs="ＭＳ Ｐゴシック"/>
                <w:kern w:val="0"/>
                <w:sz w:val="18"/>
                <w:szCs w:val="18"/>
              </w:rPr>
              <w:t>1</w:t>
            </w:r>
            <w:r w:rsidRPr="00E31E49">
              <w:rPr>
                <w:rFonts w:ascii="ＭＳ Ｐ明朝" w:eastAsia="ＭＳ Ｐ明朝" w:hAnsi="ＭＳ Ｐ明朝" w:cs="ＭＳ Ｐゴシック" w:hint="eastAsia"/>
                <w:kern w:val="0"/>
                <w:sz w:val="18"/>
                <w:szCs w:val="18"/>
              </w:rPr>
              <w:t>時間</w:t>
            </w:r>
          </w:p>
          <w:p w14:paraId="15932037" w14:textId="77777777" w:rsidR="008164B5" w:rsidRPr="00054139"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p w14:paraId="31E3B590" w14:textId="0ABB31BE"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6"/>
              </w:rPr>
              <w:t>比喩，反復，倒置，体言止めなどの表現の技法を理解し使う</w:t>
            </w: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）オ）</w:t>
            </w:r>
          </w:p>
        </w:tc>
        <w:tc>
          <w:tcPr>
            <w:tcW w:w="340" w:type="dxa"/>
            <w:shd w:val="clear" w:color="auto" w:fill="auto"/>
            <w:tcMar>
              <w:top w:w="28" w:type="dxa"/>
              <w:left w:w="0" w:type="dxa"/>
              <w:bottom w:w="28" w:type="dxa"/>
              <w:right w:w="0" w:type="dxa"/>
            </w:tcMar>
          </w:tcPr>
          <w:p w14:paraId="07B92770" w14:textId="1F9E4C90"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74D333EE" w14:textId="77777777" w:rsidR="008164B5" w:rsidRPr="00054139" w:rsidRDefault="008164B5" w:rsidP="008164B5">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◆学習目標を確認し，学習の見通しをもつ。</w:t>
            </w:r>
          </w:p>
          <w:p w14:paraId="657C1663"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比喩</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直喩・隠喩・擬人法</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について理解する。</w:t>
            </w:r>
          </w:p>
          <w:p w14:paraId="6473C794"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倒置・反復・対句・体言止めについて理解する。</w:t>
            </w:r>
          </w:p>
          <w:p w14:paraId="48BC5D05"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「確かめよう」の課題に取り組む。</w:t>
            </w:r>
          </w:p>
          <w:p w14:paraId="5978DED9" w14:textId="69F96AFB" w:rsidR="008164B5" w:rsidRPr="00054139" w:rsidRDefault="003229CF"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8164B5"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06947CD1"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09850C89" w14:textId="14168FE5" w:rsidR="008164B5" w:rsidRPr="00054139" w:rsidRDefault="006B3418"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➊事象や行為，心情を表す語句の量を増</w:t>
            </w:r>
            <w:r w:rsidR="008164B5" w:rsidRPr="00054139">
              <w:rPr>
                <w:rFonts w:ascii="ＭＳ Ｐ明朝" w:eastAsia="ＭＳ Ｐ明朝" w:hAnsi="ＭＳ Ｐ明朝" w:cs="ＭＳ Ｐゴシック" w:hint="eastAsia"/>
                <w:kern w:val="0"/>
                <w:sz w:val="18"/>
                <w:szCs w:val="16"/>
              </w:rPr>
              <w:t>すとともに，語句の辞書的な意味と文脈上の意味との関係に注意して話や文章の中で使うことを</w:t>
            </w:r>
            <w:r>
              <w:rPr>
                <w:rFonts w:ascii="ＭＳ Ｐ明朝" w:eastAsia="ＭＳ Ｐ明朝" w:hAnsi="ＭＳ Ｐ明朝" w:cs="ＭＳ Ｐゴシック" w:hint="eastAsia"/>
                <w:kern w:val="0"/>
                <w:sz w:val="18"/>
                <w:szCs w:val="16"/>
              </w:rPr>
              <w:t>とお</w:t>
            </w:r>
            <w:r w:rsidR="008164B5" w:rsidRPr="00054139">
              <w:rPr>
                <w:rFonts w:ascii="ＭＳ Ｐ明朝" w:eastAsia="ＭＳ Ｐ明朝" w:hAnsi="ＭＳ Ｐ明朝" w:cs="ＭＳ Ｐゴシック" w:hint="eastAsia"/>
                <w:kern w:val="0"/>
                <w:sz w:val="18"/>
                <w:szCs w:val="16"/>
              </w:rPr>
              <w:t>して，語感を磨き語彙を豊かにしている。</w:t>
            </w:r>
            <w:r w:rsidR="008164B5">
              <w:rPr>
                <w:rFonts w:ascii="ＭＳ Ｐ明朝" w:eastAsia="ＭＳ Ｐ明朝" w:hAnsi="ＭＳ Ｐ明朝" w:cs="ＭＳ Ｐゴシック" w:hint="eastAsia"/>
                <w:kern w:val="0"/>
                <w:sz w:val="18"/>
                <w:szCs w:val="16"/>
              </w:rPr>
              <w:t>（（</w:t>
            </w:r>
            <w:r w:rsidR="008164B5" w:rsidRPr="00054139">
              <w:rPr>
                <w:rFonts w:ascii="ＭＳ Ｐ明朝" w:eastAsia="ＭＳ Ｐ明朝" w:hAnsi="ＭＳ Ｐ明朝" w:cs="ＭＳ Ｐゴシック"/>
                <w:kern w:val="0"/>
                <w:sz w:val="18"/>
                <w:szCs w:val="16"/>
              </w:rPr>
              <w:t>1</w:t>
            </w:r>
            <w:r w:rsidR="008164B5">
              <w:rPr>
                <w:rFonts w:ascii="ＭＳ Ｐ明朝" w:eastAsia="ＭＳ Ｐ明朝" w:hAnsi="ＭＳ Ｐ明朝" w:cs="ＭＳ Ｐゴシック" w:hint="eastAsia"/>
                <w:kern w:val="0"/>
                <w:sz w:val="18"/>
                <w:szCs w:val="16"/>
              </w:rPr>
              <w:t>）</w:t>
            </w:r>
            <w:r w:rsidR="008164B5" w:rsidRPr="00054139">
              <w:rPr>
                <w:rFonts w:ascii="ＭＳ Ｐ明朝" w:eastAsia="ＭＳ Ｐ明朝" w:hAnsi="ＭＳ Ｐ明朝" w:cs="ＭＳ Ｐゴシック" w:hint="eastAsia"/>
                <w:kern w:val="0"/>
                <w:sz w:val="18"/>
                <w:szCs w:val="16"/>
              </w:rPr>
              <w:t>ウ</w:t>
            </w:r>
            <w:r w:rsidR="008164B5">
              <w:rPr>
                <w:rFonts w:ascii="ＭＳ Ｐ明朝" w:eastAsia="ＭＳ Ｐ明朝" w:hAnsi="ＭＳ Ｐ明朝" w:cs="ＭＳ Ｐゴシック" w:hint="eastAsia"/>
                <w:kern w:val="0"/>
                <w:sz w:val="18"/>
                <w:szCs w:val="16"/>
              </w:rPr>
              <w:t>）</w:t>
            </w:r>
          </w:p>
          <w:p w14:paraId="503E967F" w14:textId="77777777"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➋</w:t>
            </w:r>
            <w:r w:rsidRPr="00C924EB">
              <w:rPr>
                <w:rFonts w:ascii="ＭＳ Ｐゴシック" w:eastAsia="ＭＳ Ｐゴシック" w:hAnsi="ＭＳ Ｐゴシック" w:cs="ＭＳ Ｐゴシック" w:hint="eastAsia"/>
                <w:kern w:val="0"/>
                <w:sz w:val="18"/>
                <w:szCs w:val="16"/>
                <w:u w:val="wave"/>
              </w:rPr>
              <w:t>比喩，反復，倒置，体言止めなどの表現の技法を理解し使っている。</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）オ）</w:t>
            </w:r>
          </w:p>
          <w:p w14:paraId="0C205EDB"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781B78FE" w14:textId="6860494C"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・進んで表現の技法を使い，学習したことを生かして課題に取り組もうとしている。</w:t>
            </w:r>
          </w:p>
        </w:tc>
        <w:tc>
          <w:tcPr>
            <w:tcW w:w="1134" w:type="dxa"/>
            <w:shd w:val="clear" w:color="auto" w:fill="auto"/>
            <w:tcMar>
              <w:top w:w="28" w:type="dxa"/>
              <w:left w:w="57" w:type="dxa"/>
              <w:bottom w:w="28" w:type="dxa"/>
              <w:right w:w="57" w:type="dxa"/>
            </w:tcMar>
          </w:tcPr>
          <w:p w14:paraId="2CF3308E" w14:textId="5C146CC5"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335F33" w:rsidRPr="00054139" w14:paraId="15CB7F95" w14:textId="77777777" w:rsidTr="00C82E64">
        <w:trPr>
          <w:cantSplit/>
          <w:trHeight w:val="338"/>
          <w:jc w:val="center"/>
        </w:trPr>
        <w:tc>
          <w:tcPr>
            <w:tcW w:w="283" w:type="dxa"/>
            <w:tcBorders>
              <w:top w:val="nil"/>
              <w:bottom w:val="nil"/>
            </w:tcBorders>
            <w:shd w:val="clear" w:color="auto" w:fill="auto"/>
            <w:tcMar>
              <w:top w:w="28" w:type="dxa"/>
              <w:left w:w="0" w:type="dxa"/>
              <w:bottom w:w="28" w:type="dxa"/>
              <w:right w:w="0" w:type="dxa"/>
            </w:tcMar>
          </w:tcPr>
          <w:p w14:paraId="2832292A" w14:textId="77777777" w:rsidR="00335F33" w:rsidRPr="00C924EB" w:rsidRDefault="00335F3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817084D" w14:textId="77777777" w:rsidR="00335F33" w:rsidRPr="00C924EB" w:rsidRDefault="00335F33" w:rsidP="009F25B3">
            <w:pPr>
              <w:widowControl/>
              <w:overflowPunct w:val="0"/>
              <w:snapToGrid w:val="0"/>
              <w:spacing w:line="260" w:lineRule="exact"/>
              <w:ind w:left="113"/>
              <w:rPr>
                <w:rFonts w:ascii="ＭＳ Ｐゴシック" w:eastAsia="ＭＳ Ｐゴシック" w:hAnsi="ＭＳ Ｐゴシック" w:cs="ＭＳ Ｐゴシック"/>
                <w:kern w:val="0"/>
                <w:szCs w:val="18"/>
              </w:rPr>
            </w:pPr>
          </w:p>
          <w:p w14:paraId="2762072D" w14:textId="26A66E21" w:rsidR="00335F33" w:rsidRPr="00C924EB" w:rsidRDefault="00335F33" w:rsidP="009F25B3">
            <w:pPr>
              <w:widowControl/>
              <w:overflowPunct w:val="0"/>
              <w:snapToGrid w:val="0"/>
              <w:spacing w:line="260" w:lineRule="exact"/>
              <w:ind w:left="113"/>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eastAsianLayout w:id="-1988435710" w:vert="1" w:vertCompress="1"/>
              </w:rPr>
              <w:t>8</w:t>
            </w:r>
            <w:r w:rsidRPr="00C924EB">
              <w:rPr>
                <w:rFonts w:ascii="ＭＳ Ｐゴシック" w:eastAsia="ＭＳ Ｐゴシック" w:hAnsi="ＭＳ Ｐゴシック" w:cs="ＭＳ Ｐゴシック" w:hint="eastAsia"/>
                <w:kern w:val="0"/>
                <w:szCs w:val="18"/>
              </w:rPr>
              <w:t xml:space="preserve">　視野を広げる</w:t>
            </w:r>
          </w:p>
        </w:tc>
        <w:tc>
          <w:tcPr>
            <w:tcW w:w="2324" w:type="dxa"/>
            <w:tcBorders>
              <w:bottom w:val="single" w:sz="4" w:space="0" w:color="auto"/>
            </w:tcBorders>
            <w:shd w:val="clear" w:color="auto" w:fill="auto"/>
            <w:tcMar>
              <w:top w:w="28" w:type="dxa"/>
              <w:left w:w="57" w:type="dxa"/>
              <w:bottom w:w="28" w:type="dxa"/>
              <w:right w:w="57" w:type="dxa"/>
            </w:tcMar>
          </w:tcPr>
          <w:p w14:paraId="1633A144" w14:textId="77777777" w:rsidR="00335F33" w:rsidRPr="00054139"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詩</w:t>
            </w:r>
          </w:p>
          <w:p w14:paraId="55BE7BDA" w14:textId="77777777" w:rsidR="00335F33"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思いや発見を</w:t>
            </w:r>
          </w:p>
          <w:p w14:paraId="07A24559" w14:textId="77777777" w:rsidR="00335F33" w:rsidRPr="00054139"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リズムに乗せる</w:t>
            </w:r>
          </w:p>
          <w:p w14:paraId="774B1110" w14:textId="77777777" w:rsidR="00335F33" w:rsidRPr="00054139"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【書</w:t>
            </w:r>
            <w:r>
              <w:rPr>
                <w:rFonts w:ascii="ＭＳ Ｐゴシック" w:eastAsia="ＭＳ Ｐゴシック" w:hAnsi="ＭＳ Ｐゴシック" w:cs="ＭＳ Ｐゴシック" w:hint="eastAsia"/>
                <w:kern w:val="0"/>
                <w:szCs w:val="18"/>
              </w:rPr>
              <w:t>く</w:t>
            </w:r>
            <w:r w:rsidRPr="00054139">
              <w:rPr>
                <w:rFonts w:ascii="ＭＳ Ｐゴシック" w:eastAsia="ＭＳ Ｐゴシック" w:hAnsi="ＭＳ Ｐゴシック" w:cs="ＭＳ Ｐゴシック" w:hint="eastAsia"/>
                <w:kern w:val="0"/>
                <w:szCs w:val="18"/>
              </w:rPr>
              <w:t>】</w:t>
            </w:r>
          </w:p>
          <w:p w14:paraId="15DA99B0" w14:textId="77777777" w:rsidR="00335F33" w:rsidRPr="00054139" w:rsidRDefault="00335F33"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4</w:t>
            </w:r>
            <w:r w:rsidRPr="00054139">
              <w:rPr>
                <w:rFonts w:ascii="ＭＳ Ｐ明朝" w:eastAsia="ＭＳ Ｐ明朝" w:hAnsi="ＭＳ Ｐ明朝" w:cs="ＭＳ Ｐゴシック" w:hint="eastAsia"/>
                <w:kern w:val="0"/>
                <w:sz w:val="18"/>
                <w:szCs w:val="18"/>
              </w:rPr>
              <w:t>時間</w:t>
            </w:r>
          </w:p>
          <w:p w14:paraId="7E46A69D" w14:textId="77777777" w:rsidR="00335F33" w:rsidRPr="00054139"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7772BF48"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●日常生活の中から題材を決め，集めた材料を整理して，伝えたいことをしぼり込む。</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Ｂア</w:t>
            </w:r>
            <w:r>
              <w:rPr>
                <w:rFonts w:ascii="ＭＳ Ｐ明朝" w:eastAsia="ＭＳ Ｐ明朝" w:hAnsi="ＭＳ Ｐ明朝" w:cs="ＭＳ Ｐゴシック" w:hint="eastAsia"/>
                <w:kern w:val="0"/>
                <w:sz w:val="18"/>
                <w:szCs w:val="17"/>
              </w:rPr>
              <w:t>）</w:t>
            </w:r>
          </w:p>
          <w:p w14:paraId="5E938C75" w14:textId="08211CE1" w:rsidR="00335F33" w:rsidRPr="00054139" w:rsidRDefault="00335F33"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●自分の感じたことが効果的に伝わるように，表現を工夫し，作品全体を整える。</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Ｂエ</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1581F609"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35C87BD4"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7435592"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36AEEA"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E0F78F"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861DC3"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30A27F"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AD6C81E"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p>
          <w:p w14:paraId="6CC7E28A"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4AB873"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C92F869"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508572"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1C5430"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3</w:t>
            </w:r>
          </w:p>
          <w:p w14:paraId="7AD66CF5"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1EE3B3"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1204B3"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14B031E"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804C94" w14:textId="15C389AA"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4</w:t>
            </w:r>
          </w:p>
        </w:tc>
        <w:tc>
          <w:tcPr>
            <w:tcW w:w="3572" w:type="dxa"/>
            <w:shd w:val="clear" w:color="auto" w:fill="auto"/>
            <w:tcMar>
              <w:top w:w="28" w:type="dxa"/>
              <w:left w:w="57" w:type="dxa"/>
              <w:bottom w:w="28" w:type="dxa"/>
              <w:right w:w="57" w:type="dxa"/>
            </w:tcMar>
          </w:tcPr>
          <w:p w14:paraId="4FF3EF70"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3713C">
              <w:rPr>
                <w:rFonts w:ascii="ＭＳ Ｐ明朝" w:eastAsia="ＭＳ Ｐ明朝" w:hAnsi="ＭＳ Ｐ明朝" w:cs="ＭＳ Ｐゴシック" w:hint="eastAsia"/>
                <w:kern w:val="0"/>
                <w:sz w:val="18"/>
                <w:szCs w:val="17"/>
              </w:rPr>
              <w:t>◆学習目標と学習の流れを確認し，学習の見通しをもつ。</w:t>
            </w:r>
          </w:p>
          <w:p w14:paraId="5C357873"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日常生活の中から題材を決め，集めた題材を整理して，伝えたいことをしぼり込む。</w:t>
            </w:r>
          </w:p>
          <w:p w14:paraId="0A5AA8AD"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・日常生活の中から，詩の題材を選ぶ。</w:t>
            </w:r>
          </w:p>
          <w:p w14:paraId="5305A09B"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・題材の中心を明確にして，伝えたいことをしぼり込む。</w:t>
            </w:r>
          </w:p>
          <w:p w14:paraId="19EF3726"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kern w:val="0"/>
                <w:sz w:val="18"/>
                <w:szCs w:val="17"/>
              </w:rPr>
              <w:t xml:space="preserve"> </w:t>
            </w:r>
            <w:r w:rsidRPr="00054139">
              <w:rPr>
                <w:rFonts w:ascii="ＭＳ Ｐ明朝" w:eastAsia="ＭＳ Ｐ明朝" w:hAnsi="ＭＳ Ｐ明朝" w:cs="ＭＳ Ｐゴシック" w:hint="eastAsia"/>
                <w:kern w:val="0"/>
                <w:sz w:val="18"/>
                <w:szCs w:val="17"/>
              </w:rPr>
              <w:t>自分の感じたことが効果的に伝わるように，表現を工夫する。</w:t>
            </w:r>
          </w:p>
          <w:p w14:paraId="0923624F"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・伝えたい思いが伝わる表現になるよう工夫して書く。</w:t>
            </w:r>
          </w:p>
          <w:p w14:paraId="2D7F1856"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・詩の表現技法を効果的に活用する。</w:t>
            </w:r>
          </w:p>
          <w:p w14:paraId="7FD57873"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推敲して作品全体を整える。</w:t>
            </w:r>
          </w:p>
          <w:p w14:paraId="3B7AD27B"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・自分の思いがうまく表現されているか読み返し，推敲する。</w:t>
            </w:r>
          </w:p>
          <w:p w14:paraId="71E99884"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・複数の観点で比較しながらふさわしい表現を選び，作品全体を整える。</w:t>
            </w:r>
          </w:p>
          <w:p w14:paraId="298CE602"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交流をとおして，表現のよい点や改善点を見つける。</w:t>
            </w:r>
          </w:p>
          <w:p w14:paraId="1D609D7D"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・完成した詩を読み合う。</w:t>
            </w:r>
          </w:p>
          <w:p w14:paraId="1E86982F"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・伝わってきた思いや表現の工夫などについて，気づいたことを交流する。</w:t>
            </w:r>
          </w:p>
          <w:p w14:paraId="317C74A7" w14:textId="5221FCD0" w:rsidR="00335F33" w:rsidRPr="00054139" w:rsidRDefault="003229C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335F33" w:rsidRPr="00D51925">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7E0AF26C" w14:textId="77777777"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知・技</w:t>
            </w:r>
          </w:p>
          <w:p w14:paraId="05031C10"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2</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p w14:paraId="63584AFB" w14:textId="77777777"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思・判・表</w:t>
            </w:r>
          </w:p>
          <w:p w14:paraId="4D416FBA" w14:textId="6E462A3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➊</w:t>
            </w:r>
            <w:r w:rsidRPr="00054139">
              <w:rPr>
                <w:rFonts w:ascii="ＭＳ Ｐ明朝" w:eastAsia="ＭＳ Ｐ明朝" w:hAnsi="ＭＳ Ｐ明朝" w:cs="ＭＳ Ｐゴシック" w:hint="eastAsia"/>
                <w:kern w:val="0"/>
                <w:sz w:val="18"/>
                <w:szCs w:val="16"/>
              </w:rPr>
              <w:t>「書くこと」において，目的や意図に応じて，日常生活の中から題材を決めている。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Ｂア</w:t>
            </w:r>
            <w:r>
              <w:rPr>
                <w:rFonts w:ascii="ＭＳ Ｐ明朝" w:eastAsia="ＭＳ Ｐ明朝" w:hAnsi="ＭＳ Ｐ明朝" w:cs="ＭＳ Ｐゴシック" w:hint="eastAsia"/>
                <w:kern w:val="0"/>
                <w:sz w:val="18"/>
                <w:szCs w:val="16"/>
              </w:rPr>
              <w:t>）</w:t>
            </w:r>
          </w:p>
          <w:p w14:paraId="626805AA"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➋</w:t>
            </w:r>
            <w:r w:rsidRPr="00C924EB">
              <w:rPr>
                <w:rFonts w:ascii="ＭＳ Ｐゴシック" w:eastAsia="ＭＳ Ｐゴシック" w:hAnsi="ＭＳ Ｐゴシック" w:cs="ＭＳ Ｐゴシック" w:hint="eastAsia"/>
                <w:kern w:val="0"/>
                <w:sz w:val="18"/>
                <w:szCs w:val="16"/>
                <w:u w:val="wave"/>
              </w:rPr>
              <w:t>「書くこと」において，読み手の立場に立って，表記や語句の用法，叙述の仕方などを確かめて，文章を整えている。</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Ｂエ</w:t>
            </w:r>
            <w:r>
              <w:rPr>
                <w:rFonts w:ascii="ＭＳ Ｐゴシック" w:eastAsia="ＭＳ Ｐゴシック" w:hAnsi="ＭＳ Ｐゴシック" w:cs="ＭＳ Ｐゴシック" w:hint="eastAsia"/>
                <w:kern w:val="0"/>
                <w:sz w:val="18"/>
                <w:szCs w:val="16"/>
                <w:u w:val="wave"/>
              </w:rPr>
              <w:t>）</w:t>
            </w:r>
          </w:p>
          <w:p w14:paraId="4BAE3575" w14:textId="77777777"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主</w:t>
            </w:r>
          </w:p>
          <w:p w14:paraId="7A6A1348" w14:textId="1EDFAB59" w:rsidR="00335F33" w:rsidRPr="00054139" w:rsidRDefault="003A50AD" w:rsidP="009F25B3">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・粘り強く叙述の仕方などを確かめ</w:t>
            </w:r>
            <w:r w:rsidR="00335F33" w:rsidRPr="00054139">
              <w:rPr>
                <w:rFonts w:ascii="ＭＳ Ｐ明朝" w:eastAsia="ＭＳ Ｐ明朝" w:hAnsi="ＭＳ Ｐ明朝" w:cs="ＭＳ Ｐゴシック" w:hint="eastAsia"/>
                <w:kern w:val="0"/>
                <w:sz w:val="18"/>
                <w:szCs w:val="16"/>
              </w:rPr>
              <w:t>，学習の見通しをもって詩を書こうとしている。</w:t>
            </w:r>
          </w:p>
        </w:tc>
        <w:tc>
          <w:tcPr>
            <w:tcW w:w="1134" w:type="dxa"/>
            <w:shd w:val="clear" w:color="auto" w:fill="auto"/>
            <w:tcMar>
              <w:top w:w="28" w:type="dxa"/>
              <w:left w:w="57" w:type="dxa"/>
              <w:bottom w:w="28" w:type="dxa"/>
              <w:right w:w="57" w:type="dxa"/>
            </w:tcMar>
          </w:tcPr>
          <w:p w14:paraId="5272B661" w14:textId="099E4F68"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詩を創作するなど，感じたことや考えたことを書く。</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Ｂウ</w:t>
            </w:r>
            <w:r>
              <w:rPr>
                <w:rFonts w:ascii="ＭＳ Ｐ明朝" w:eastAsia="ＭＳ Ｐ明朝" w:hAnsi="ＭＳ Ｐ明朝" w:cs="ＭＳ Ｐゴシック" w:hint="eastAsia"/>
                <w:kern w:val="0"/>
                <w:sz w:val="18"/>
                <w:szCs w:val="17"/>
              </w:rPr>
              <w:t>）</w:t>
            </w:r>
          </w:p>
        </w:tc>
      </w:tr>
      <w:tr w:rsidR="00C82E64" w:rsidRPr="00054139" w14:paraId="267413E8" w14:textId="77777777" w:rsidTr="00C82E64">
        <w:trPr>
          <w:cantSplit/>
          <w:trHeight w:val="6520"/>
          <w:jc w:val="center"/>
        </w:trPr>
        <w:tc>
          <w:tcPr>
            <w:tcW w:w="283" w:type="dxa"/>
            <w:tcBorders>
              <w:top w:val="nil"/>
              <w:bottom w:val="nil"/>
            </w:tcBorders>
            <w:shd w:val="clear" w:color="auto" w:fill="auto"/>
            <w:tcMar>
              <w:top w:w="28" w:type="dxa"/>
              <w:left w:w="0" w:type="dxa"/>
              <w:bottom w:w="28" w:type="dxa"/>
              <w:right w:w="0" w:type="dxa"/>
            </w:tcMar>
          </w:tcPr>
          <w:p w14:paraId="1159D0BA" w14:textId="77777777" w:rsidR="00C82E64" w:rsidRPr="00C924EB" w:rsidRDefault="00C82E64"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D0F8172" w14:textId="77777777" w:rsidR="00C82E64" w:rsidRDefault="00C82E64" w:rsidP="009F25B3">
            <w:pPr>
              <w:widowControl/>
              <w:spacing w:line="260" w:lineRule="exact"/>
              <w:ind w:left="113" w:right="113"/>
              <w:jc w:val="left"/>
              <w:rPr>
                <w:rFonts w:ascii="ＭＳ Ｐゴシック" w:eastAsia="ＭＳ Ｐゴシック" w:hAnsi="ＭＳ Ｐゴシック" w:cs="ＭＳ Ｐゴシック"/>
                <w:kern w:val="0"/>
                <w:szCs w:val="18"/>
              </w:rPr>
            </w:pPr>
          </w:p>
          <w:p w14:paraId="3DA93D0C" w14:textId="77777777" w:rsidR="00C82E64" w:rsidRPr="00C924EB" w:rsidRDefault="00C82E64"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053CC861" w14:textId="77777777" w:rsidR="00C82E64" w:rsidRPr="00054139" w:rsidRDefault="00C82E64"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トロッコ</w:t>
            </w:r>
          </w:p>
          <w:p w14:paraId="07DFD462" w14:textId="77777777" w:rsidR="00C82E64" w:rsidRDefault="00C82E64"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【読</w:t>
            </w:r>
            <w:r>
              <w:rPr>
                <w:rFonts w:ascii="ＭＳ Ｐゴシック" w:eastAsia="ＭＳ Ｐゴシック" w:hAnsi="ＭＳ Ｐゴシック" w:cs="ＭＳ Ｐゴシック" w:hint="eastAsia"/>
                <w:kern w:val="0"/>
                <w:szCs w:val="18"/>
              </w:rPr>
              <w:t>む（</w:t>
            </w:r>
            <w:r w:rsidRPr="00054139">
              <w:rPr>
                <w:rFonts w:ascii="ＭＳ Ｐゴシック" w:eastAsia="ＭＳ Ｐゴシック" w:hAnsi="ＭＳ Ｐゴシック" w:cs="ＭＳ Ｐゴシック" w:hint="eastAsia"/>
                <w:kern w:val="0"/>
                <w:szCs w:val="18"/>
              </w:rPr>
              <w:t>小説</w:t>
            </w:r>
            <w:r>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w:t>
            </w:r>
          </w:p>
          <w:p w14:paraId="30E36E59" w14:textId="77777777" w:rsidR="00C82E64" w:rsidRPr="00054139" w:rsidRDefault="00C82E64"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200D0F65" w14:textId="77777777" w:rsidR="00C82E64" w:rsidRDefault="00C82E64" w:rsidP="009F25B3">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Pr>
                <w:rFonts w:ascii="ＭＳ Ｐゴシック" w:eastAsia="ＭＳ Ｐゴシック" w:hAnsi="ＭＳ Ｐゴシック" w:cs="ＭＳ Ｐゴシック" w:hint="eastAsia"/>
                <w:kern w:val="0"/>
                <w:sz w:val="18"/>
                <w:szCs w:val="18"/>
                <w:shd w:val="clear" w:color="auto" w:fill="000000" w:themeFill="text1"/>
              </w:rPr>
              <w:t xml:space="preserve"> 読</w:t>
            </w:r>
            <w:r w:rsidRPr="00054139">
              <w:rPr>
                <w:rFonts w:ascii="ＭＳ Ｐゴシック" w:eastAsia="ＭＳ Ｐゴシック" w:hAnsi="ＭＳ Ｐゴシック" w:cs="ＭＳ Ｐゴシック" w:hint="eastAsia"/>
                <w:kern w:val="0"/>
                <w:sz w:val="18"/>
                <w:szCs w:val="18"/>
                <w:shd w:val="clear" w:color="auto" w:fill="000000" w:themeFill="text1"/>
              </w:rPr>
              <w:t>み方を学ぼう➏</w:t>
            </w:r>
            <w:r>
              <w:rPr>
                <w:rFonts w:ascii="ＭＳ Ｐゴシック" w:eastAsia="ＭＳ Ｐゴシック" w:hAnsi="ＭＳ Ｐゴシック" w:cs="ＭＳ Ｐゴシック" w:hint="eastAsia"/>
                <w:kern w:val="0"/>
                <w:sz w:val="18"/>
                <w:szCs w:val="18"/>
                <w:shd w:val="clear" w:color="auto" w:fill="000000" w:themeFill="text1"/>
              </w:rPr>
              <w:t xml:space="preserve"> </w:t>
            </w:r>
          </w:p>
          <w:p w14:paraId="30145EF9" w14:textId="77777777" w:rsidR="00C82E64" w:rsidRPr="00054139" w:rsidRDefault="00C82E64" w:rsidP="00F2005B">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情景描写</w:t>
            </w:r>
          </w:p>
          <w:p w14:paraId="188C42A9" w14:textId="77777777" w:rsidR="00C82E64" w:rsidRPr="00054139" w:rsidRDefault="00C82E64"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5</w:t>
            </w:r>
            <w:r w:rsidRPr="00054139">
              <w:rPr>
                <w:rFonts w:ascii="ＭＳ Ｐ明朝" w:eastAsia="ＭＳ Ｐ明朝" w:hAnsi="ＭＳ Ｐ明朝" w:cs="ＭＳ Ｐゴシック" w:hint="eastAsia"/>
                <w:kern w:val="0"/>
                <w:sz w:val="18"/>
                <w:szCs w:val="18"/>
              </w:rPr>
              <w:t>時間</w:t>
            </w:r>
          </w:p>
          <w:p w14:paraId="57E61CD1" w14:textId="77777777" w:rsidR="00C82E64" w:rsidRPr="00054139" w:rsidRDefault="00C82E64"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31EC6C72" w14:textId="77777777" w:rsidR="00C82E64" w:rsidRPr="00054139" w:rsidRDefault="00C82E64"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●人物の言動に着目して，心情の変化を捉える。</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Ｃイ</w:t>
            </w:r>
            <w:r>
              <w:rPr>
                <w:rFonts w:ascii="ＭＳ Ｐ明朝" w:eastAsia="ＭＳ Ｐ明朝" w:hAnsi="ＭＳ Ｐ明朝" w:cs="ＭＳ Ｐゴシック" w:hint="eastAsia"/>
                <w:kern w:val="0"/>
                <w:sz w:val="18"/>
                <w:szCs w:val="17"/>
              </w:rPr>
              <w:t>）</w:t>
            </w:r>
          </w:p>
          <w:p w14:paraId="2097C828" w14:textId="0603F935" w:rsidR="00C82E64" w:rsidRPr="00054139" w:rsidRDefault="00C82E64"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●情景描写と場面の展開を捉え，表現の効果について考える。</w:t>
            </w:r>
            <w:r>
              <w:rPr>
                <w:rFonts w:ascii="ＭＳ Ｐ明朝" w:eastAsia="ＭＳ Ｐ明朝" w:hAnsi="ＭＳ Ｐ明朝" w:cs="ＭＳ Ｐゴシック" w:hint="eastAsia"/>
                <w:kern w:val="0"/>
                <w:sz w:val="18"/>
                <w:szCs w:val="17"/>
              </w:rPr>
              <w:t>（Ｃウ，</w:t>
            </w:r>
            <w:r w:rsidRPr="00054139">
              <w:rPr>
                <w:rFonts w:ascii="ＭＳ Ｐ明朝" w:eastAsia="ＭＳ Ｐ明朝" w:hAnsi="ＭＳ Ｐ明朝" w:cs="ＭＳ Ｐゴシック" w:hint="eastAsia"/>
                <w:kern w:val="0"/>
                <w:sz w:val="18"/>
                <w:szCs w:val="17"/>
              </w:rPr>
              <w:t>Ｃエ</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092E8A65"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5980038E"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F1547A3"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E6A0505"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4F4B43"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0716E4"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p>
          <w:p w14:paraId="48060298"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9E4BED"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D37A3F"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0590BD"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8E71F0"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3-4</w:t>
            </w:r>
          </w:p>
          <w:p w14:paraId="67B5BE68"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567ACA"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AB17D83" w14:textId="5BCA55CC" w:rsidR="00C82E64"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4A64D9" w14:textId="77777777" w:rsidR="00F5743A" w:rsidRPr="00706F27" w:rsidRDefault="00F5743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28D42B"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7605DB2" w14:textId="77777777"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E6755A" w14:textId="46F75AF8" w:rsidR="00C82E64" w:rsidRPr="00706F27" w:rsidRDefault="00C82E6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5</w:t>
            </w:r>
          </w:p>
        </w:tc>
        <w:tc>
          <w:tcPr>
            <w:tcW w:w="3572" w:type="dxa"/>
            <w:shd w:val="clear" w:color="auto" w:fill="auto"/>
            <w:tcMar>
              <w:top w:w="28" w:type="dxa"/>
              <w:left w:w="57" w:type="dxa"/>
              <w:bottom w:w="28" w:type="dxa"/>
              <w:right w:w="57" w:type="dxa"/>
            </w:tcMar>
          </w:tcPr>
          <w:p w14:paraId="62087F6E" w14:textId="77777777" w:rsidR="00C82E64" w:rsidRPr="00054139" w:rsidRDefault="00C82E64"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目標を確認し，学習の見通しをもつ。</w:t>
            </w:r>
          </w:p>
          <w:p w14:paraId="7B0D8024" w14:textId="639145D3" w:rsidR="00C82E64" w:rsidRPr="00054139" w:rsidRDefault="00C82E64"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主人公のトロッコ</w:t>
            </w:r>
            <w:r w:rsidR="006B3418">
              <w:rPr>
                <w:rFonts w:ascii="ＭＳ Ｐ明朝" w:eastAsia="ＭＳ Ｐ明朝" w:hAnsi="ＭＳ Ｐ明朝" w:cs="ＭＳ Ｐゴシック" w:hint="eastAsia"/>
                <w:kern w:val="0"/>
                <w:sz w:val="18"/>
                <w:szCs w:val="17"/>
              </w:rPr>
              <w:t>に</w:t>
            </w:r>
            <w:r w:rsidRPr="00054139">
              <w:rPr>
                <w:rFonts w:ascii="ＭＳ Ｐ明朝" w:eastAsia="ＭＳ Ｐ明朝" w:hAnsi="ＭＳ Ｐ明朝" w:cs="ＭＳ Ｐゴシック" w:hint="eastAsia"/>
                <w:kern w:val="0"/>
                <w:sz w:val="18"/>
                <w:szCs w:val="17"/>
              </w:rPr>
              <w:t>対する思いを捉える。</w:t>
            </w:r>
          </w:p>
          <w:p w14:paraId="4FF9D578" w14:textId="77777777" w:rsidR="00C82E64" w:rsidRPr="00054139"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・本文を通読し，内容を捉える。</w:t>
            </w:r>
          </w:p>
          <w:p w14:paraId="3E7F481E" w14:textId="77777777" w:rsidR="00C82E64" w:rsidRPr="00054139"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・良平が，トロッコにどのような思いを抱いているかを考える。</w:t>
            </w:r>
          </w:p>
          <w:p w14:paraId="33FE737A" w14:textId="77777777" w:rsidR="00C82E64" w:rsidRPr="00054139" w:rsidRDefault="00C82E64"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人物の言動に着目して，心情の変化を捉える。</w:t>
            </w:r>
          </w:p>
          <w:p w14:paraId="43A0DB39" w14:textId="77777777" w:rsidR="00C82E64" w:rsidRPr="00054139"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・登場人物の言動に着目する。</w:t>
            </w:r>
          </w:p>
          <w:p w14:paraId="0D06F3A0" w14:textId="77777777" w:rsidR="00C82E64" w:rsidRPr="00054139"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・場面ごとに良平の心情を読み取り，その変化を捉える。</w:t>
            </w:r>
          </w:p>
          <w:p w14:paraId="5EBCF366" w14:textId="77777777" w:rsidR="00C82E64" w:rsidRPr="00054139" w:rsidRDefault="00C82E64"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情景描写と場面の展開を捉え，表現の効果について考える。</w:t>
            </w:r>
          </w:p>
          <w:p w14:paraId="11D28BB1" w14:textId="77777777" w:rsidR="00C82E64" w:rsidRPr="00054139"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 xml:space="preserve">・本文から情景描写を抜き出す。 </w:t>
            </w:r>
          </w:p>
          <w:p w14:paraId="5545AD89" w14:textId="77777777" w:rsidR="00C82E64"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・情景描写から想像できる良平の心情と，表現の効果を考える。</w:t>
            </w:r>
          </w:p>
          <w:p w14:paraId="6D1F4F5C" w14:textId="77777777" w:rsidR="00C82E64" w:rsidRPr="00054139"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ゴシック" w:eastAsia="ＭＳ Ｐゴシック" w:hAnsi="ＭＳ Ｐゴシック" w:cs="ＭＳ Ｐゴシック" w:hint="eastAsia"/>
                <w:kern w:val="0"/>
                <w:sz w:val="18"/>
                <w:szCs w:val="17"/>
                <w:shd w:val="clear" w:color="auto" w:fill="000000" w:themeFill="text1"/>
              </w:rPr>
              <w:t xml:space="preserve"> 読</w:t>
            </w:r>
            <w:r w:rsidRPr="00054139">
              <w:rPr>
                <w:rFonts w:ascii="ＭＳ Ｐゴシック" w:eastAsia="ＭＳ Ｐゴシック" w:hAnsi="ＭＳ Ｐゴシック" w:cs="ＭＳ Ｐゴシック" w:hint="eastAsia"/>
                <w:kern w:val="0"/>
                <w:sz w:val="18"/>
                <w:szCs w:val="17"/>
                <w:shd w:val="clear" w:color="auto" w:fill="000000" w:themeFill="text1"/>
              </w:rPr>
              <w:t>み方を学ぼう</w:t>
            </w:r>
            <w:r w:rsidRPr="00054139">
              <w:rPr>
                <w:rFonts w:ascii="ＭＳ Ｐゴシック" w:eastAsia="ＭＳ Ｐゴシック" w:hAnsi="ＭＳ Ｐゴシック" w:cs="ＭＳ Ｐゴシック"/>
                <w:kern w:val="0"/>
                <w:sz w:val="18"/>
                <w:szCs w:val="17"/>
                <w:shd w:val="clear" w:color="auto" w:fill="000000" w:themeFill="text1"/>
              </w:rPr>
              <w:t>➏</w:t>
            </w:r>
            <w:r w:rsidRPr="00F22E53">
              <w:rPr>
                <w:rFonts w:ascii="ＭＳ Ｐゴシック" w:eastAsia="ＭＳ Ｐゴシック" w:hAnsi="ＭＳ Ｐゴシック" w:cs="ＭＳ Ｐゴシック"/>
                <w:kern w:val="0"/>
                <w:sz w:val="18"/>
                <w:szCs w:val="17"/>
                <w:shd w:val="clear" w:color="auto" w:fill="000000" w:themeFill="text1"/>
              </w:rPr>
              <w:t xml:space="preserve"> </w:t>
            </w:r>
            <w:r w:rsidRPr="00F22E53">
              <w:rPr>
                <w:rFonts w:ascii="ＭＳ Ｐゴシック" w:eastAsia="ＭＳ Ｐゴシック" w:hAnsi="ＭＳ Ｐゴシック" w:cs="ＭＳ Ｐゴシック" w:hint="eastAsia"/>
                <w:kern w:val="0"/>
                <w:sz w:val="18"/>
                <w:szCs w:val="17"/>
              </w:rPr>
              <w:t xml:space="preserve"> 情景描写</w:t>
            </w:r>
          </w:p>
          <w:p w14:paraId="25BE4739" w14:textId="3FD6C7D1" w:rsidR="00C82E64" w:rsidRPr="005869B8" w:rsidRDefault="00C82E64" w:rsidP="009F25B3">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5869B8">
              <w:rPr>
                <w:rFonts w:ascii="ＭＳ Ｐ明朝" w:eastAsia="ＭＳ Ｐ明朝" w:hAnsi="ＭＳ Ｐ明朝" w:cs="ＭＳ Ｐゴシック" w:hint="eastAsia"/>
                <w:kern w:val="0"/>
                <w:sz w:val="18"/>
                <w:szCs w:val="17"/>
              </w:rPr>
              <w:t>→</w:t>
            </w:r>
            <w:r>
              <w:rPr>
                <w:rFonts w:ascii="ＭＳ Ｐゴシック" w:eastAsia="ＭＳ Ｐゴシック" w:hAnsi="ＭＳ Ｐゴシック" w:cs="ＭＳ Ｐゴシック" w:hint="eastAsia"/>
                <w:kern w:val="0"/>
                <w:sz w:val="18"/>
                <w:szCs w:val="17"/>
              </w:rPr>
              <w:t>読書の広場「紅鯉</w:t>
            </w:r>
            <w:r w:rsidRPr="00BF728A">
              <w:rPr>
                <w:rFonts w:ascii="ＭＳ Ｐゴシック" w:eastAsia="ＭＳ Ｐゴシック" w:hAnsi="ＭＳ Ｐゴシック" w:cs="ＭＳ Ｐゴシック" w:hint="eastAsia"/>
                <w:kern w:val="0"/>
                <w:sz w:val="18"/>
                <w:szCs w:val="17"/>
              </w:rPr>
              <w:t>」</w:t>
            </w:r>
            <w:r>
              <w:rPr>
                <w:rFonts w:ascii="ＭＳ Ｐ明朝" w:eastAsia="ＭＳ Ｐ明朝" w:hAnsi="ＭＳ Ｐ明朝" w:cs="ＭＳ Ｐゴシック" w:hint="eastAsia"/>
                <w:kern w:val="0"/>
                <w:sz w:val="18"/>
                <w:szCs w:val="17"/>
              </w:rPr>
              <w:t xml:space="preserve"> </w:t>
            </w: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r w:rsidRPr="00BF728A">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p>
          <w:p w14:paraId="65348085" w14:textId="77777777" w:rsidR="00C82E64" w:rsidRPr="00054139" w:rsidRDefault="00C82E64"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最後の一文に描かれた情景から，作品を読み深める。</w:t>
            </w:r>
          </w:p>
          <w:p w14:paraId="2A335126" w14:textId="77777777" w:rsidR="00C82E64" w:rsidRPr="00054139"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・最後の一文から受けるイメージについて考える。</w:t>
            </w:r>
          </w:p>
          <w:p w14:paraId="0DBCE8B0" w14:textId="77777777" w:rsidR="00C82E64" w:rsidRPr="00054139"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・大人になった良平と，「そのときの彼」との共通点について考える。</w:t>
            </w:r>
          </w:p>
          <w:p w14:paraId="19310132" w14:textId="66DC08F2" w:rsidR="00C82E64" w:rsidRPr="00054139" w:rsidRDefault="003229C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C82E64" w:rsidRPr="00D51925">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2A9F43A3" w14:textId="77777777" w:rsidR="00C82E64" w:rsidRPr="00054139" w:rsidRDefault="00C82E64"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知・技</w:t>
            </w:r>
          </w:p>
          <w:p w14:paraId="3AF27ECF" w14:textId="77777777" w:rsidR="00C82E64" w:rsidRPr="00054139"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2</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p w14:paraId="03F7A6B1" w14:textId="77777777" w:rsidR="00C82E64" w:rsidRPr="00054139" w:rsidRDefault="00C82E64"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思・判・表</w:t>
            </w:r>
          </w:p>
          <w:p w14:paraId="4EC27F75" w14:textId="7EFC0192" w:rsidR="00C82E64" w:rsidRPr="00054139"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➊</w:t>
            </w:r>
            <w:r w:rsidRPr="00054139">
              <w:rPr>
                <w:rFonts w:ascii="ＭＳ Ｐ明朝" w:eastAsia="ＭＳ Ｐ明朝" w:hAnsi="ＭＳ Ｐ明朝" w:cs="ＭＳ Ｐゴシック" w:hint="eastAsia"/>
                <w:kern w:val="0"/>
                <w:sz w:val="18"/>
                <w:szCs w:val="16"/>
              </w:rPr>
              <w:t>「読むこと」において，場面の展開や登場人物の心情の変化などについて，描写をもとに捉えている。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Ｃイ</w:t>
            </w:r>
            <w:r>
              <w:rPr>
                <w:rFonts w:ascii="ＭＳ Ｐ明朝" w:eastAsia="ＭＳ Ｐ明朝" w:hAnsi="ＭＳ Ｐ明朝" w:cs="ＭＳ Ｐゴシック" w:hint="eastAsia"/>
                <w:kern w:val="0"/>
                <w:sz w:val="18"/>
                <w:szCs w:val="16"/>
              </w:rPr>
              <w:t>）</w:t>
            </w:r>
          </w:p>
          <w:p w14:paraId="16A09D53" w14:textId="77777777" w:rsidR="00C82E64" w:rsidRPr="00054139"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➋</w:t>
            </w:r>
            <w:r w:rsidRPr="00665928">
              <w:rPr>
                <w:rFonts w:ascii="ＭＳ Ｐゴシック" w:eastAsia="ＭＳ Ｐゴシック" w:hAnsi="ＭＳ Ｐゴシック" w:cs="ＭＳ Ｐゴシック" w:hint="eastAsia"/>
                <w:kern w:val="0"/>
                <w:sz w:val="18"/>
                <w:szCs w:val="16"/>
                <w:u w:val="wave"/>
              </w:rPr>
              <w:t>「読むこと」において，場面と場面，場面と描写などを結びつけて内容を解釈している。</w:t>
            </w:r>
            <w:r>
              <w:rPr>
                <w:rFonts w:ascii="ＭＳ Ｐゴシック" w:eastAsia="ＭＳ Ｐゴシック" w:hAnsi="ＭＳ Ｐゴシック" w:cs="ＭＳ Ｐゴシック" w:hint="eastAsia"/>
                <w:kern w:val="0"/>
                <w:sz w:val="18"/>
                <w:szCs w:val="16"/>
                <w:u w:val="wave"/>
              </w:rPr>
              <w:t>（</w:t>
            </w:r>
            <w:r w:rsidRPr="00665928">
              <w:rPr>
                <w:rFonts w:ascii="ＭＳ Ｐゴシック" w:eastAsia="ＭＳ Ｐゴシック" w:hAnsi="ＭＳ Ｐゴシック" w:cs="ＭＳ Ｐゴシック" w:hint="eastAsia"/>
                <w:kern w:val="0"/>
                <w:sz w:val="18"/>
                <w:szCs w:val="16"/>
                <w:u w:val="wave"/>
              </w:rPr>
              <w:t>Ｃウ</w:t>
            </w:r>
            <w:r>
              <w:rPr>
                <w:rFonts w:ascii="ＭＳ Ｐゴシック" w:eastAsia="ＭＳ Ｐゴシック" w:hAnsi="ＭＳ Ｐゴシック" w:cs="ＭＳ Ｐゴシック" w:hint="eastAsia"/>
                <w:kern w:val="0"/>
                <w:sz w:val="18"/>
                <w:szCs w:val="16"/>
                <w:u w:val="wave"/>
              </w:rPr>
              <w:t>）</w:t>
            </w:r>
          </w:p>
          <w:p w14:paraId="2AC02942" w14:textId="77777777" w:rsidR="00C82E64" w:rsidRPr="00054139"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➌</w:t>
            </w:r>
            <w:r w:rsidRPr="00054139">
              <w:rPr>
                <w:rFonts w:ascii="ＭＳ Ｐ明朝" w:eastAsia="ＭＳ Ｐ明朝" w:hAnsi="ＭＳ Ｐ明朝" w:cs="ＭＳ Ｐゴシック" w:hint="eastAsia"/>
                <w:kern w:val="0"/>
                <w:sz w:val="18"/>
                <w:szCs w:val="16"/>
              </w:rPr>
              <w:t>「読むこと」において，文章の構成や展開，表現の効果について，根拠を明確にして考えている。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Ｃエ</w:t>
            </w:r>
            <w:r>
              <w:rPr>
                <w:rFonts w:ascii="ＭＳ Ｐ明朝" w:eastAsia="ＭＳ Ｐ明朝" w:hAnsi="ＭＳ Ｐ明朝" w:cs="ＭＳ Ｐゴシック" w:hint="eastAsia"/>
                <w:kern w:val="0"/>
                <w:sz w:val="18"/>
                <w:szCs w:val="16"/>
              </w:rPr>
              <w:t>）</w:t>
            </w:r>
          </w:p>
          <w:p w14:paraId="28FB93FB" w14:textId="77777777" w:rsidR="00C82E64" w:rsidRPr="00054139" w:rsidRDefault="00C82E64"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主</w:t>
            </w:r>
          </w:p>
          <w:p w14:paraId="0807AC9D" w14:textId="5668D734" w:rsidR="00C82E64" w:rsidRPr="00054139" w:rsidRDefault="00C82E6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rPr>
              <w:t>・進んで場面と描写などを結びつけて内容を解釈し，学習課題にそって考えたことを記録しようとしている。</w:t>
            </w:r>
          </w:p>
        </w:tc>
        <w:tc>
          <w:tcPr>
            <w:tcW w:w="1134" w:type="dxa"/>
            <w:shd w:val="clear" w:color="auto" w:fill="auto"/>
            <w:tcMar>
              <w:top w:w="28" w:type="dxa"/>
              <w:left w:w="57" w:type="dxa"/>
              <w:bottom w:w="28" w:type="dxa"/>
              <w:right w:w="57" w:type="dxa"/>
            </w:tcMar>
          </w:tcPr>
          <w:p w14:paraId="2975C785" w14:textId="2BA2A447" w:rsidR="00C82E64" w:rsidRPr="00054139" w:rsidRDefault="00C82E64"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小説を読み，考えたことを記録する。</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Ｃイ</w:t>
            </w:r>
            <w:r>
              <w:rPr>
                <w:rFonts w:ascii="ＭＳ Ｐ明朝" w:eastAsia="ＭＳ Ｐ明朝" w:hAnsi="ＭＳ Ｐ明朝" w:cs="ＭＳ Ｐゴシック" w:hint="eastAsia"/>
                <w:kern w:val="0"/>
                <w:sz w:val="18"/>
                <w:szCs w:val="17"/>
              </w:rPr>
              <w:t>）</w:t>
            </w:r>
          </w:p>
        </w:tc>
      </w:tr>
      <w:tr w:rsidR="00335F33" w:rsidRPr="00054139" w14:paraId="09D81395" w14:textId="77777777" w:rsidTr="00C82E64">
        <w:trPr>
          <w:cantSplit/>
          <w:trHeight w:val="338"/>
          <w:jc w:val="center"/>
        </w:trPr>
        <w:tc>
          <w:tcPr>
            <w:tcW w:w="283" w:type="dxa"/>
            <w:tcBorders>
              <w:top w:val="nil"/>
              <w:bottom w:val="nil"/>
            </w:tcBorders>
            <w:shd w:val="clear" w:color="auto" w:fill="auto"/>
            <w:tcMar>
              <w:top w:w="28" w:type="dxa"/>
              <w:left w:w="0" w:type="dxa"/>
              <w:bottom w:w="28" w:type="dxa"/>
              <w:right w:w="0" w:type="dxa"/>
            </w:tcMar>
          </w:tcPr>
          <w:p w14:paraId="4C236EB4" w14:textId="77777777" w:rsidR="00335F33" w:rsidRPr="00C924EB" w:rsidRDefault="00335F3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E8DEA0C" w14:textId="77777777" w:rsidR="00C82E64" w:rsidRDefault="00C82E64" w:rsidP="009F25B3">
            <w:pPr>
              <w:widowControl/>
              <w:spacing w:line="260" w:lineRule="exact"/>
              <w:ind w:left="113" w:right="113"/>
              <w:jc w:val="left"/>
              <w:rPr>
                <w:rFonts w:ascii="ＭＳ Ｐゴシック" w:eastAsia="ＭＳ Ｐゴシック" w:hAnsi="ＭＳ Ｐゴシック" w:cs="ＭＳ Ｐゴシック"/>
                <w:kern w:val="0"/>
                <w:szCs w:val="18"/>
              </w:rPr>
            </w:pPr>
          </w:p>
          <w:p w14:paraId="065AC3B0" w14:textId="77777777" w:rsidR="00335F33" w:rsidRPr="00C924EB"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55D96D04" w14:textId="77777777" w:rsidR="00335F33" w:rsidRPr="00054139"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読書活動</w:t>
            </w:r>
          </w:p>
          <w:p w14:paraId="11382014" w14:textId="77777777" w:rsidR="00335F33" w:rsidRPr="00054139"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ブッククラブ</w:t>
            </w:r>
          </w:p>
          <w:p w14:paraId="313348C7" w14:textId="77777777" w:rsidR="00335F33" w:rsidRPr="00F22E53"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F22E53">
              <w:rPr>
                <w:rFonts w:ascii="ＭＳ Ｐゴシック" w:eastAsia="ＭＳ Ｐゴシック" w:hAnsi="ＭＳ Ｐゴシック" w:cs="ＭＳ Ｐゴシック" w:hint="eastAsia"/>
                <w:kern w:val="0"/>
                <w:szCs w:val="18"/>
              </w:rPr>
              <w:t>【話す・聞く】</w:t>
            </w:r>
          </w:p>
          <w:p w14:paraId="177BC5E6" w14:textId="77777777" w:rsidR="00335F33" w:rsidRPr="00054139" w:rsidRDefault="00335F33"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2</w:t>
            </w:r>
            <w:r w:rsidRPr="00054139">
              <w:rPr>
                <w:rFonts w:ascii="ＭＳ Ｐ明朝" w:eastAsia="ＭＳ Ｐ明朝" w:hAnsi="ＭＳ Ｐ明朝" w:cs="ＭＳ Ｐゴシック" w:hint="eastAsia"/>
                <w:kern w:val="0"/>
                <w:sz w:val="18"/>
                <w:szCs w:val="18"/>
              </w:rPr>
              <w:t>時間</w:t>
            </w:r>
          </w:p>
          <w:p w14:paraId="437B308E" w14:textId="77777777" w:rsidR="003A50AD" w:rsidRPr="00054139" w:rsidRDefault="003A50AD" w:rsidP="009F25B3">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4E312C16" w14:textId="17BA997A" w:rsidR="003A50AD" w:rsidRPr="003A50AD" w:rsidRDefault="003A50AD"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3A50AD">
              <w:rPr>
                <w:rFonts w:ascii="ＭＳ Ｐ明朝" w:eastAsia="ＭＳ Ｐ明朝" w:hAnsi="ＭＳ Ｐ明朝" w:cs="ＭＳ Ｐゴシック" w:hint="eastAsia"/>
                <w:kern w:val="0"/>
                <w:sz w:val="18"/>
                <w:szCs w:val="16"/>
              </w:rPr>
              <w:t>●読書が，知識や情報を得たり，自分の考えを広げたりすることに役立つことを理解</w:t>
            </w:r>
            <w:r>
              <w:rPr>
                <w:rFonts w:ascii="ＭＳ Ｐ明朝" w:eastAsia="ＭＳ Ｐ明朝" w:hAnsi="ＭＳ Ｐ明朝" w:cs="ＭＳ Ｐゴシック" w:hint="eastAsia"/>
                <w:kern w:val="0"/>
                <w:sz w:val="18"/>
                <w:szCs w:val="16"/>
              </w:rPr>
              <w:t>する</w:t>
            </w:r>
            <w:r w:rsidRPr="003A50AD">
              <w:rPr>
                <w:rFonts w:ascii="ＭＳ Ｐ明朝" w:eastAsia="ＭＳ Ｐ明朝" w:hAnsi="ＭＳ Ｐ明朝" w:cs="ＭＳ Ｐゴシック" w:hint="eastAsia"/>
                <w:kern w:val="0"/>
                <w:sz w:val="18"/>
                <w:szCs w:val="16"/>
              </w:rPr>
              <w:t>。（知・技（3</w:t>
            </w:r>
            <w:r>
              <w:rPr>
                <w:rFonts w:ascii="ＭＳ Ｐ明朝" w:eastAsia="ＭＳ Ｐ明朝" w:hAnsi="ＭＳ Ｐ明朝" w:cs="ＭＳ Ｐゴシック" w:hint="eastAsia"/>
                <w:kern w:val="0"/>
                <w:sz w:val="18"/>
                <w:szCs w:val="16"/>
              </w:rPr>
              <w:t>）オ</w:t>
            </w:r>
            <w:r w:rsidRPr="003A50AD">
              <w:rPr>
                <w:rFonts w:ascii="ＭＳ Ｐ明朝" w:eastAsia="ＭＳ Ｐ明朝" w:hAnsi="ＭＳ Ｐ明朝" w:cs="ＭＳ Ｐゴシック" w:hint="eastAsia"/>
                <w:kern w:val="0"/>
                <w:sz w:val="18"/>
                <w:szCs w:val="16"/>
              </w:rPr>
              <w:t>）</w:t>
            </w:r>
          </w:p>
          <w:p w14:paraId="6311F7AC" w14:textId="64E3ADDD" w:rsidR="00335F33" w:rsidRPr="00054139" w:rsidRDefault="000B3648"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 w:val="18"/>
                <w:szCs w:val="16"/>
              </w:rPr>
              <w:t>●話し手の考えとの共通点や相違点をふまえながら，自分の考えをまとめる。（Ａエ</w:t>
            </w:r>
            <w:r w:rsidR="003A50AD" w:rsidRPr="003A50AD">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48C69E58"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1</w:t>
            </w:r>
          </w:p>
          <w:p w14:paraId="06B569BF"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A66B59"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371208E"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5FABEBA"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577F4A" w14:textId="3F73C8ED"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sz w:val="18"/>
                <w:szCs w:val="18"/>
              </w:rPr>
              <w:t>2</w:t>
            </w:r>
          </w:p>
        </w:tc>
        <w:tc>
          <w:tcPr>
            <w:tcW w:w="3572" w:type="dxa"/>
            <w:shd w:val="clear" w:color="auto" w:fill="auto"/>
            <w:tcMar>
              <w:top w:w="28" w:type="dxa"/>
              <w:left w:w="57" w:type="dxa"/>
              <w:bottom w:w="28" w:type="dxa"/>
              <w:right w:w="57" w:type="dxa"/>
            </w:tcMar>
          </w:tcPr>
          <w:p w14:paraId="2D4BE36E"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目標を確認し，学習の見通しをもつ。</w:t>
            </w:r>
          </w:p>
          <w:p w14:paraId="5360CA67" w14:textId="7D82AE0A"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008475A6">
              <w:rPr>
                <w:rFonts w:ascii="ＭＳ Ｐ明朝" w:eastAsia="ＭＳ Ｐ明朝" w:hAnsi="ＭＳ Ｐ明朝" w:cs="ＭＳ Ｐゴシック" w:hint="eastAsia"/>
                <w:kern w:val="0"/>
                <w:sz w:val="18"/>
                <w:szCs w:val="17"/>
              </w:rPr>
              <w:t>本</w:t>
            </w:r>
            <w:r w:rsidR="006B3418">
              <w:rPr>
                <w:rFonts w:ascii="ＭＳ Ｐ明朝" w:eastAsia="ＭＳ Ｐ明朝" w:hAnsi="ＭＳ Ｐ明朝" w:cs="ＭＳ Ｐゴシック" w:hint="eastAsia"/>
                <w:kern w:val="0"/>
                <w:sz w:val="18"/>
                <w:szCs w:val="17"/>
              </w:rPr>
              <w:t>を読み，交流</w:t>
            </w:r>
            <w:r w:rsidRPr="00054139">
              <w:rPr>
                <w:rFonts w:ascii="ＭＳ Ｐ明朝" w:eastAsia="ＭＳ Ｐ明朝" w:hAnsi="ＭＳ Ｐ明朝" w:cs="ＭＳ Ｐゴシック" w:hint="eastAsia"/>
                <w:kern w:val="0"/>
                <w:sz w:val="18"/>
                <w:szCs w:val="17"/>
              </w:rPr>
              <w:t>したい内容を考える。</w:t>
            </w:r>
          </w:p>
          <w:p w14:paraId="4341AA48" w14:textId="75CE3767" w:rsidR="00335F3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・グループで読む本を一冊決める。</w:t>
            </w:r>
          </w:p>
          <w:p w14:paraId="30F19FBD" w14:textId="467E9AC8" w:rsidR="008475A6" w:rsidRPr="005869B8" w:rsidRDefault="008475A6" w:rsidP="009F25B3">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315DB3">
              <w:rPr>
                <w:rFonts w:ascii="ＭＳ Ｐ明朝" w:eastAsia="ＭＳ Ｐ明朝" w:hAnsi="ＭＳ Ｐ明朝" w:cs="ＭＳ Ｐゴシック" w:hint="eastAsia"/>
                <w:kern w:val="0"/>
                <w:sz w:val="18"/>
                <w:szCs w:val="17"/>
              </w:rPr>
              <w:t>→</w:t>
            </w:r>
            <w:r w:rsidRPr="00315DB3">
              <w:rPr>
                <w:rFonts w:ascii="ＭＳ Ｐゴシック" w:eastAsia="ＭＳ Ｐゴシック" w:hAnsi="ＭＳ Ｐゴシック" w:cs="ＭＳ Ｐゴシック" w:hint="eastAsia"/>
                <w:kern w:val="0"/>
                <w:sz w:val="18"/>
                <w:szCs w:val="17"/>
              </w:rPr>
              <w:t>読書の広場「小さな図書館」</w:t>
            </w:r>
          </w:p>
          <w:p w14:paraId="492E7654"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・決めた本を個人で読む。</w:t>
            </w:r>
          </w:p>
          <w:p w14:paraId="167E5D1E" w14:textId="50125C16"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グループで</w:t>
            </w:r>
            <w:r w:rsidR="000B3648">
              <w:rPr>
                <w:rFonts w:ascii="ＭＳ Ｐ明朝" w:eastAsia="ＭＳ Ｐ明朝" w:hAnsi="ＭＳ Ｐ明朝" w:cs="ＭＳ Ｐゴシック" w:hint="eastAsia"/>
                <w:kern w:val="0"/>
                <w:sz w:val="18"/>
                <w:szCs w:val="17"/>
              </w:rPr>
              <w:t>意見</w:t>
            </w:r>
            <w:r w:rsidRPr="00054139">
              <w:rPr>
                <w:rFonts w:ascii="ＭＳ Ｐ明朝" w:eastAsia="ＭＳ Ｐ明朝" w:hAnsi="ＭＳ Ｐ明朝" w:cs="ＭＳ Ｐゴシック" w:hint="eastAsia"/>
                <w:kern w:val="0"/>
                <w:sz w:val="18"/>
                <w:szCs w:val="17"/>
              </w:rPr>
              <w:t>を交流し，読んだ本について自分の考えをまとめる。</w:t>
            </w:r>
          </w:p>
          <w:p w14:paraId="08C71142"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・グループになって，本を読んだ感想などを交流する。</w:t>
            </w:r>
          </w:p>
          <w:p w14:paraId="57EDBDC8"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・グループのメンバーの話を聞きながら，共通点や相違点をふまえて，自分の考えをまとめる。</w:t>
            </w:r>
          </w:p>
          <w:p w14:paraId="56969352"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・グループで交流した内容をクラスに紹介する。</w:t>
            </w:r>
          </w:p>
          <w:p w14:paraId="0EBB12C0" w14:textId="629C45D3" w:rsidR="00335F33" w:rsidRPr="00054139" w:rsidRDefault="003229C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335F33" w:rsidRPr="00D51925">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6E117D8F" w14:textId="77777777"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知・技</w:t>
            </w:r>
          </w:p>
          <w:p w14:paraId="300AC1B9"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➊</w:t>
            </w:r>
            <w:r w:rsidRPr="00054139">
              <w:rPr>
                <w:rFonts w:ascii="ＭＳ Ｐ明朝" w:eastAsia="ＭＳ Ｐ明朝" w:hAnsi="ＭＳ Ｐ明朝" w:cs="ＭＳ Ｐゴシック" w:hint="eastAsia"/>
                <w:kern w:val="0"/>
                <w:sz w:val="18"/>
                <w:szCs w:val="16"/>
              </w:rPr>
              <w:t>引用の仕方や出典の示し方について理解を深め，それらを使っている。</w:t>
            </w:r>
            <w:r>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kern w:val="0"/>
                <w:sz w:val="18"/>
                <w:szCs w:val="16"/>
              </w:rPr>
              <w:t>（</w:t>
            </w:r>
            <w:r w:rsidRPr="00054139">
              <w:rPr>
                <w:rFonts w:ascii="ＭＳ Ｐ明朝" w:eastAsia="ＭＳ Ｐ明朝" w:hAnsi="ＭＳ Ｐ明朝" w:cs="ＭＳ Ｐゴシック"/>
                <w:kern w:val="0"/>
                <w:sz w:val="18"/>
                <w:szCs w:val="16"/>
              </w:rPr>
              <w:t>2</w:t>
            </w:r>
            <w:r>
              <w:rPr>
                <w:rFonts w:ascii="ＭＳ Ｐ明朝" w:eastAsia="ＭＳ Ｐ明朝" w:hAnsi="ＭＳ Ｐ明朝" w:cs="ＭＳ Ｐゴシック"/>
                <w:kern w:val="0"/>
                <w:sz w:val="18"/>
                <w:szCs w:val="16"/>
              </w:rPr>
              <w:t>）</w:t>
            </w:r>
            <w:r w:rsidRPr="00054139">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p w14:paraId="27B6A9E7"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➋</w:t>
            </w:r>
            <w:r w:rsidRPr="00054139">
              <w:rPr>
                <w:rFonts w:ascii="ＭＳ Ｐ明朝" w:eastAsia="ＭＳ Ｐ明朝" w:hAnsi="ＭＳ Ｐ明朝" w:cs="ＭＳ Ｐゴシック" w:hint="eastAsia"/>
                <w:kern w:val="0"/>
                <w:sz w:val="18"/>
                <w:szCs w:val="16"/>
              </w:rPr>
              <w:t>読書が，知識や情報を得たり，自分の考えを広げたりすることに役立つことを理解している。</w:t>
            </w:r>
            <w:r>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kern w:val="0"/>
                <w:sz w:val="18"/>
                <w:szCs w:val="16"/>
              </w:rPr>
              <w:t>（</w:t>
            </w:r>
            <w:r w:rsidRPr="00054139">
              <w:rPr>
                <w:rFonts w:ascii="ＭＳ Ｐ明朝" w:eastAsia="ＭＳ Ｐ明朝" w:hAnsi="ＭＳ Ｐ明朝" w:cs="ＭＳ Ｐゴシック"/>
                <w:kern w:val="0"/>
                <w:sz w:val="18"/>
                <w:szCs w:val="16"/>
              </w:rPr>
              <w:t>3</w:t>
            </w:r>
            <w:r>
              <w:rPr>
                <w:rFonts w:ascii="ＭＳ Ｐ明朝" w:eastAsia="ＭＳ Ｐ明朝" w:hAnsi="ＭＳ Ｐ明朝" w:cs="ＭＳ Ｐゴシック"/>
                <w:kern w:val="0"/>
                <w:sz w:val="18"/>
                <w:szCs w:val="16"/>
              </w:rPr>
              <w:t>）</w:t>
            </w:r>
            <w:r w:rsidRPr="00054139">
              <w:rPr>
                <w:rFonts w:ascii="ＭＳ Ｐ明朝" w:eastAsia="ＭＳ Ｐ明朝" w:hAnsi="ＭＳ Ｐ明朝" w:cs="ＭＳ Ｐゴシック" w:hint="eastAsia"/>
                <w:kern w:val="0"/>
                <w:sz w:val="18"/>
                <w:szCs w:val="16"/>
              </w:rPr>
              <w:t>オ</w:t>
            </w:r>
            <w:r>
              <w:rPr>
                <w:rFonts w:ascii="ＭＳ Ｐ明朝" w:eastAsia="ＭＳ Ｐ明朝" w:hAnsi="ＭＳ Ｐ明朝" w:cs="ＭＳ Ｐゴシック" w:hint="eastAsia"/>
                <w:kern w:val="0"/>
                <w:sz w:val="18"/>
                <w:szCs w:val="16"/>
              </w:rPr>
              <w:t>）</w:t>
            </w:r>
          </w:p>
          <w:p w14:paraId="25A0D8A3" w14:textId="77777777"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思・判・表</w:t>
            </w:r>
          </w:p>
          <w:p w14:paraId="26A3B743" w14:textId="77777777" w:rsidR="00335F33" w:rsidRPr="00054139" w:rsidRDefault="00335F33" w:rsidP="009F25B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w:t>
            </w:r>
            <w:r w:rsidRPr="00C924EB">
              <w:rPr>
                <w:rFonts w:ascii="ＭＳ Ｐゴシック" w:eastAsia="ＭＳ Ｐゴシック" w:hAnsi="ＭＳ Ｐゴシック" w:cs="ＭＳ Ｐゴシック" w:hint="eastAsia"/>
                <w:kern w:val="0"/>
                <w:sz w:val="18"/>
                <w:szCs w:val="16"/>
                <w:u w:val="wave"/>
              </w:rPr>
              <w:t>「話すこと・聞くこと」において，必要に応じて記録したり質問したりしながら話の内容を捉え，共通点や相違点などをふまえて，自分の考えをまとめている。</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Ａエ</w:t>
            </w:r>
            <w:r>
              <w:rPr>
                <w:rFonts w:ascii="ＭＳ Ｐゴシック" w:eastAsia="ＭＳ Ｐゴシック" w:hAnsi="ＭＳ Ｐゴシック" w:cs="ＭＳ Ｐゴシック" w:hint="eastAsia"/>
                <w:kern w:val="0"/>
                <w:sz w:val="18"/>
                <w:szCs w:val="16"/>
                <w:u w:val="wave"/>
              </w:rPr>
              <w:t>）</w:t>
            </w:r>
          </w:p>
          <w:p w14:paraId="71BA5B34" w14:textId="77777777"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主</w:t>
            </w:r>
          </w:p>
          <w:p w14:paraId="39CB1390" w14:textId="6A4C8163"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積極的に自分の考えをまとめ，学習の見通しをもって紹介したいことを話</w:t>
            </w:r>
            <w:r w:rsidR="00450693">
              <w:rPr>
                <w:rFonts w:ascii="ＭＳ Ｐ明朝" w:eastAsia="ＭＳ Ｐ明朝" w:hAnsi="ＭＳ Ｐ明朝" w:cs="ＭＳ Ｐゴシック" w:hint="eastAsia"/>
                <w:kern w:val="0"/>
                <w:sz w:val="18"/>
                <w:szCs w:val="16"/>
              </w:rPr>
              <w:t>したり聞いたりしよ</w:t>
            </w:r>
            <w:r w:rsidRPr="00054139">
              <w:rPr>
                <w:rFonts w:ascii="ＭＳ Ｐ明朝" w:eastAsia="ＭＳ Ｐ明朝" w:hAnsi="ＭＳ Ｐ明朝" w:cs="ＭＳ Ｐゴシック" w:hint="eastAsia"/>
                <w:kern w:val="0"/>
                <w:sz w:val="18"/>
                <w:szCs w:val="16"/>
              </w:rPr>
              <w:t>うとしている。</w:t>
            </w:r>
          </w:p>
        </w:tc>
        <w:tc>
          <w:tcPr>
            <w:tcW w:w="1134" w:type="dxa"/>
            <w:shd w:val="clear" w:color="auto" w:fill="auto"/>
            <w:tcMar>
              <w:top w:w="28" w:type="dxa"/>
              <w:left w:w="57" w:type="dxa"/>
              <w:bottom w:w="28" w:type="dxa"/>
              <w:right w:w="57" w:type="dxa"/>
            </w:tcMar>
          </w:tcPr>
          <w:p w14:paraId="3EBA3D8D" w14:textId="1A10FE79"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紹介や報告など伝えたい</w:t>
            </w:r>
            <w:r w:rsidR="003A50AD">
              <w:rPr>
                <w:rFonts w:ascii="ＭＳ Ｐ明朝" w:eastAsia="ＭＳ Ｐ明朝" w:hAnsi="ＭＳ Ｐ明朝" w:cs="ＭＳ Ｐゴシック" w:hint="eastAsia"/>
                <w:kern w:val="0"/>
                <w:sz w:val="18"/>
                <w:szCs w:val="17"/>
              </w:rPr>
              <w:t>ことを話したり，それを聞いて質問したり意見などを述べたりする</w:t>
            </w: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Ａア</w:t>
            </w:r>
            <w:r>
              <w:rPr>
                <w:rFonts w:ascii="ＭＳ Ｐ明朝" w:eastAsia="ＭＳ Ｐ明朝" w:hAnsi="ＭＳ Ｐ明朝" w:cs="ＭＳ Ｐゴシック" w:hint="eastAsia"/>
                <w:kern w:val="0"/>
                <w:sz w:val="18"/>
                <w:szCs w:val="17"/>
              </w:rPr>
              <w:t>）</w:t>
            </w:r>
          </w:p>
        </w:tc>
      </w:tr>
      <w:tr w:rsidR="008164B5" w:rsidRPr="00054139" w14:paraId="6D8780DD" w14:textId="77777777" w:rsidTr="008164B5">
        <w:trPr>
          <w:cantSplit/>
          <w:trHeight w:val="338"/>
          <w:jc w:val="center"/>
        </w:trPr>
        <w:tc>
          <w:tcPr>
            <w:tcW w:w="283" w:type="dxa"/>
            <w:tcBorders>
              <w:top w:val="nil"/>
              <w:bottom w:val="single" w:sz="4" w:space="0" w:color="auto"/>
            </w:tcBorders>
            <w:shd w:val="clear" w:color="auto" w:fill="auto"/>
            <w:tcMar>
              <w:top w:w="28" w:type="dxa"/>
              <w:left w:w="0" w:type="dxa"/>
              <w:bottom w:w="28" w:type="dxa"/>
              <w:right w:w="0" w:type="dxa"/>
            </w:tcMar>
          </w:tcPr>
          <w:p w14:paraId="3D1C18FA"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65D18E2A" w14:textId="77777777" w:rsidR="008164B5" w:rsidRDefault="008164B5" w:rsidP="008164B5">
            <w:pPr>
              <w:widowControl/>
              <w:spacing w:line="260" w:lineRule="exact"/>
              <w:ind w:left="113" w:right="113"/>
              <w:jc w:val="left"/>
              <w:rPr>
                <w:rFonts w:ascii="ＭＳ Ｐゴシック" w:eastAsia="ＭＳ Ｐゴシック" w:hAnsi="ＭＳ Ｐゴシック" w:cs="ＭＳ Ｐゴシック"/>
                <w:kern w:val="0"/>
                <w:szCs w:val="18"/>
              </w:rPr>
            </w:pPr>
          </w:p>
          <w:p w14:paraId="79F70103"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51815896" w14:textId="77777777"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漢字を身につけよう➐</w:t>
            </w:r>
          </w:p>
          <w:p w14:paraId="6A3050C0" w14:textId="77777777" w:rsidR="008164B5" w:rsidRPr="00054139" w:rsidRDefault="008164B5" w:rsidP="008164B5">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1</w:t>
            </w:r>
            <w:r w:rsidRPr="00054139">
              <w:rPr>
                <w:rFonts w:ascii="ＭＳ Ｐ明朝" w:eastAsia="ＭＳ Ｐ明朝" w:hAnsi="ＭＳ Ｐ明朝" w:cs="ＭＳ Ｐゴシック" w:hint="eastAsia"/>
                <w:kern w:val="0"/>
                <w:sz w:val="18"/>
                <w:szCs w:val="18"/>
              </w:rPr>
              <w:t>時間</w:t>
            </w:r>
          </w:p>
          <w:p w14:paraId="5A96C2EB" w14:textId="77777777" w:rsidR="008164B5" w:rsidRPr="00054139"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3EEDA43" w14:textId="1319AFD0"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Pr="004B4353">
              <w:rPr>
                <w:rFonts w:ascii="ＭＳ Ｐ明朝" w:eastAsia="ＭＳ Ｐ明朝" w:hAnsi="ＭＳ Ｐ明朝" w:cs="ＭＳ Ｐゴシック" w:hint="eastAsia"/>
                <w:kern w:val="0"/>
                <w:sz w:val="18"/>
                <w:szCs w:val="16"/>
              </w:rPr>
              <w:t>常用漢字の読み・書きについて理解を深める</w:t>
            </w: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4D37EDB8" w14:textId="74AA75DC"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14:paraId="0A80D5BD"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sidRPr="00054139">
              <w:rPr>
                <w:rFonts w:ascii="ＭＳ Ｐ明朝" w:eastAsia="ＭＳ Ｐ明朝" w:hAnsi="ＭＳ Ｐ明朝" w:cs="ＭＳ Ｐゴシック" w:hint="eastAsia"/>
                <w:kern w:val="0"/>
                <w:sz w:val="18"/>
                <w:szCs w:val="17"/>
              </w:rPr>
              <w:t>中学校で学習する漢字を読む。</w:t>
            </w:r>
          </w:p>
          <w:p w14:paraId="0B9465B7"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中学校で新しく学習する読みを学ぶ。</w:t>
            </w:r>
          </w:p>
          <w:p w14:paraId="75A77A37" w14:textId="03126299" w:rsidR="008164B5" w:rsidRPr="00054139" w:rsidRDefault="008164B5" w:rsidP="008164B5">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w:t>
            </w:r>
            <w:r>
              <w:rPr>
                <w:rFonts w:ascii="ＭＳ Ｐ明朝" w:eastAsia="ＭＳ Ｐ明朝" w:hAnsi="ＭＳ Ｐ明朝" w:cs="ＭＳ Ｐゴシック" w:hint="eastAsia"/>
                <w:kern w:val="0"/>
                <w:sz w:val="18"/>
                <w:szCs w:val="17"/>
              </w:rPr>
              <w:t>資料編</w:t>
            </w:r>
            <w:r w:rsidRPr="00054139">
              <w:rPr>
                <w:rFonts w:ascii="ＭＳ Ｐ明朝" w:eastAsia="ＭＳ Ｐ明朝" w:hAnsi="ＭＳ Ｐ明朝" w:cs="ＭＳ Ｐゴシック"/>
                <w:kern w:val="0"/>
                <w:sz w:val="18"/>
                <w:szCs w:val="17"/>
              </w:rPr>
              <w:t>「一年生で学ぶ漢字字典」</w:t>
            </w:r>
          </w:p>
        </w:tc>
        <w:tc>
          <w:tcPr>
            <w:tcW w:w="2721" w:type="dxa"/>
            <w:shd w:val="clear" w:color="auto" w:fill="auto"/>
            <w:tcMar>
              <w:top w:w="28" w:type="dxa"/>
              <w:left w:w="57" w:type="dxa"/>
              <w:bottom w:w="28" w:type="dxa"/>
              <w:right w:w="57" w:type="dxa"/>
            </w:tcMar>
          </w:tcPr>
          <w:p w14:paraId="67D5A36E"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09EB9B57" w14:textId="72C3E51B"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➊</w:t>
            </w:r>
            <w:r w:rsidR="001812EB" w:rsidRPr="001812EB">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14:paraId="2EB30D0F" w14:textId="55A7F058"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➋事象や行為，心情を表す語句の量を増</w:t>
            </w:r>
            <w:r w:rsidRPr="00054139">
              <w:rPr>
                <w:rFonts w:ascii="ＭＳ Ｐ明朝" w:eastAsia="ＭＳ Ｐ明朝" w:hAnsi="ＭＳ Ｐ明朝" w:cs="ＭＳ Ｐゴシック" w:hint="eastAsia"/>
                <w:kern w:val="0"/>
                <w:sz w:val="18"/>
                <w:szCs w:val="16"/>
              </w:rPr>
              <w:t>している。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ウ</w:t>
            </w:r>
            <w:r>
              <w:rPr>
                <w:rFonts w:ascii="ＭＳ Ｐ明朝" w:eastAsia="ＭＳ Ｐ明朝" w:hAnsi="ＭＳ Ｐ明朝" w:cs="ＭＳ Ｐゴシック" w:hint="eastAsia"/>
                <w:kern w:val="0"/>
                <w:sz w:val="18"/>
                <w:szCs w:val="16"/>
              </w:rPr>
              <w:t>）</w:t>
            </w:r>
          </w:p>
          <w:p w14:paraId="2608B19F"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35089009" w14:textId="3692EAF1"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248A6D15" w14:textId="4A11B599"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335F33" w:rsidRPr="00054139" w14:paraId="100DC6DA" w14:textId="77777777" w:rsidTr="00C82E64">
        <w:trPr>
          <w:cantSplit/>
          <w:trHeight w:val="338"/>
          <w:jc w:val="center"/>
        </w:trPr>
        <w:tc>
          <w:tcPr>
            <w:tcW w:w="283" w:type="dxa"/>
            <w:tcBorders>
              <w:top w:val="single" w:sz="4" w:space="0" w:color="auto"/>
              <w:bottom w:val="nil"/>
            </w:tcBorders>
            <w:shd w:val="clear" w:color="auto" w:fill="auto"/>
            <w:tcMar>
              <w:top w:w="28" w:type="dxa"/>
              <w:left w:w="0" w:type="dxa"/>
              <w:bottom w:w="28" w:type="dxa"/>
              <w:right w:w="0" w:type="dxa"/>
            </w:tcMar>
          </w:tcPr>
          <w:p w14:paraId="38E19395" w14:textId="25A88EA4" w:rsidR="00335F33" w:rsidRPr="00C924EB" w:rsidRDefault="00335F3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rPr>
              <w:lastRenderedPageBreak/>
              <w:t>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12DCCDF8" w14:textId="33134DD7" w:rsidR="00C82E64" w:rsidRDefault="00C82E64" w:rsidP="009F25B3">
            <w:pPr>
              <w:widowControl/>
              <w:spacing w:line="260" w:lineRule="exact"/>
              <w:jc w:val="left"/>
              <w:rPr>
                <w:rFonts w:ascii="ＭＳ Ｐゴシック" w:eastAsia="ＭＳ Ｐゴシック" w:hAnsi="ＭＳ Ｐゴシック" w:cs="ＭＳ Ｐゴシック"/>
                <w:kern w:val="0"/>
                <w:szCs w:val="18"/>
              </w:rPr>
            </w:pPr>
            <w:r w:rsidRPr="00C82E64">
              <w:rPr>
                <w:rFonts w:ascii="ＭＳ Ｐゴシック" w:eastAsia="ＭＳ Ｐゴシック" w:hAnsi="ＭＳ Ｐゴシック" w:cs="ＭＳ Ｐゴシック" w:hint="eastAsia"/>
                <w:kern w:val="0"/>
                <w:szCs w:val="18"/>
                <w:eastAsianLayout w:id="-1987261952" w:vert="1" w:vertCompress="1"/>
              </w:rPr>
              <w:t>8</w:t>
            </w:r>
            <w:r w:rsidRPr="00C924EB">
              <w:rPr>
                <w:rFonts w:ascii="ＭＳ Ｐゴシック" w:eastAsia="ＭＳ Ｐゴシック" w:hAnsi="ＭＳ Ｐゴシック" w:cs="ＭＳ Ｐゴシック" w:hint="eastAsia"/>
                <w:kern w:val="0"/>
                <w:szCs w:val="18"/>
              </w:rPr>
              <w:t xml:space="preserve">　</w:t>
            </w:r>
            <w:r>
              <w:rPr>
                <w:rFonts w:ascii="ＭＳ Ｐゴシック" w:eastAsia="ＭＳ Ｐゴシック" w:hAnsi="ＭＳ Ｐゴシック" w:cs="ＭＳ Ｐゴシック" w:hint="eastAsia"/>
                <w:kern w:val="0"/>
                <w:szCs w:val="18"/>
              </w:rPr>
              <w:t>視野を広げる</w:t>
            </w:r>
          </w:p>
          <w:p w14:paraId="65174E74" w14:textId="77777777" w:rsidR="00C82E64" w:rsidRDefault="00C82E64" w:rsidP="009F25B3">
            <w:pPr>
              <w:widowControl/>
              <w:spacing w:line="260" w:lineRule="exact"/>
              <w:ind w:left="113" w:right="113"/>
              <w:jc w:val="left"/>
              <w:rPr>
                <w:rFonts w:ascii="ＭＳ Ｐゴシック" w:eastAsia="ＭＳ Ｐゴシック" w:hAnsi="ＭＳ Ｐゴシック" w:cs="ＭＳ Ｐゴシック"/>
                <w:kern w:val="0"/>
                <w:szCs w:val="18"/>
              </w:rPr>
            </w:pPr>
          </w:p>
          <w:p w14:paraId="40E79917" w14:textId="77777777" w:rsidR="00335F33" w:rsidRPr="00C924EB"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5E8AF4FB" w14:textId="77777777" w:rsidR="00335F33"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意味と意図</w:t>
            </w:r>
          </w:p>
          <w:p w14:paraId="13E51D6C" w14:textId="77777777" w:rsidR="00335F33"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w:t>
            </w:r>
            <w:r w:rsidRPr="00987B3B">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コミュニケーションを</w:t>
            </w:r>
          </w:p>
          <w:p w14:paraId="57A682B6" w14:textId="77777777" w:rsidR="00335F33" w:rsidRPr="00054139"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考える</w:t>
            </w:r>
          </w:p>
          <w:p w14:paraId="29F16F16" w14:textId="77777777" w:rsidR="00335F33"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【読</w:t>
            </w:r>
            <w:r>
              <w:rPr>
                <w:rFonts w:ascii="ＭＳ Ｐゴシック" w:eastAsia="ＭＳ Ｐゴシック" w:hAnsi="ＭＳ Ｐゴシック" w:cs="ＭＳ Ｐゴシック" w:hint="eastAsia"/>
                <w:kern w:val="0"/>
                <w:szCs w:val="18"/>
              </w:rPr>
              <w:t>む（</w:t>
            </w:r>
            <w:r w:rsidRPr="00054139">
              <w:rPr>
                <w:rFonts w:ascii="ＭＳ Ｐゴシック" w:eastAsia="ＭＳ Ｐゴシック" w:hAnsi="ＭＳ Ｐゴシック" w:cs="ＭＳ Ｐゴシック" w:hint="eastAsia"/>
                <w:kern w:val="0"/>
                <w:szCs w:val="18"/>
              </w:rPr>
              <w:t>説明</w:t>
            </w:r>
            <w:r>
              <w:rPr>
                <w:rFonts w:ascii="ＭＳ Ｐゴシック" w:eastAsia="ＭＳ Ｐゴシック" w:hAnsi="ＭＳ Ｐゴシック" w:cs="ＭＳ Ｐゴシック" w:hint="eastAsia"/>
                <w:kern w:val="0"/>
                <w:szCs w:val="18"/>
              </w:rPr>
              <w:t>）</w:t>
            </w:r>
            <w:r w:rsidRPr="00054139">
              <w:rPr>
                <w:rFonts w:ascii="ＭＳ Ｐゴシック" w:eastAsia="ＭＳ Ｐゴシック" w:hAnsi="ＭＳ Ｐゴシック" w:cs="ＭＳ Ｐゴシック" w:hint="eastAsia"/>
                <w:kern w:val="0"/>
                <w:szCs w:val="18"/>
              </w:rPr>
              <w:t>】</w:t>
            </w:r>
          </w:p>
          <w:p w14:paraId="2E3F7935" w14:textId="77777777" w:rsidR="00335F33" w:rsidRPr="00987B3B"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5419B467" w14:textId="77777777" w:rsidR="00335F33" w:rsidRPr="00054139" w:rsidRDefault="00335F33" w:rsidP="009F25B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8"/>
                <w:szCs w:val="18"/>
                <w:shd w:val="clear" w:color="auto" w:fill="000000" w:themeFill="text1"/>
              </w:rPr>
              <w:t xml:space="preserve"> 読</w:t>
            </w:r>
            <w:r w:rsidRPr="00054139">
              <w:rPr>
                <w:rFonts w:ascii="ＭＳ Ｐゴシック" w:eastAsia="ＭＳ Ｐゴシック" w:hAnsi="ＭＳ Ｐゴシック" w:cs="ＭＳ Ｐゴシック" w:hint="eastAsia"/>
                <w:kern w:val="0"/>
                <w:sz w:val="18"/>
                <w:szCs w:val="18"/>
                <w:shd w:val="clear" w:color="auto" w:fill="000000" w:themeFill="text1"/>
              </w:rPr>
              <w:t>み方を学ぼう➐</w:t>
            </w:r>
            <w:r>
              <w:rPr>
                <w:rFonts w:ascii="ＭＳ Ｐゴシック" w:eastAsia="ＭＳ Ｐゴシック" w:hAnsi="ＭＳ Ｐゴシック" w:cs="ＭＳ Ｐゴシック" w:hint="eastAsia"/>
                <w:kern w:val="0"/>
                <w:sz w:val="18"/>
                <w:szCs w:val="18"/>
                <w:shd w:val="clear" w:color="auto" w:fill="000000" w:themeFill="text1"/>
              </w:rPr>
              <w:t xml:space="preserve"> </w:t>
            </w:r>
            <w:r>
              <w:rPr>
                <w:rFonts w:ascii="ＭＳ Ｐゴシック" w:eastAsia="ＭＳ Ｐゴシック" w:hAnsi="ＭＳ Ｐゴシック" w:cs="ＭＳ Ｐゴシック" w:hint="eastAsia"/>
                <w:kern w:val="0"/>
              </w:rPr>
              <w:t xml:space="preserve"> 要約</w:t>
            </w:r>
          </w:p>
          <w:p w14:paraId="792ABE90" w14:textId="77777777" w:rsidR="00335F33" w:rsidRPr="00054139" w:rsidRDefault="00335F33"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4</w:t>
            </w:r>
            <w:r w:rsidRPr="00054139">
              <w:rPr>
                <w:rFonts w:ascii="ＭＳ Ｐ明朝" w:eastAsia="ＭＳ Ｐ明朝" w:hAnsi="ＭＳ Ｐ明朝" w:cs="ＭＳ Ｐゴシック" w:hint="eastAsia"/>
                <w:kern w:val="0"/>
                <w:sz w:val="18"/>
                <w:szCs w:val="18"/>
              </w:rPr>
              <w:t>時間</w:t>
            </w:r>
          </w:p>
          <w:p w14:paraId="77DD90C5" w14:textId="77777777" w:rsidR="00335F33" w:rsidRPr="00054139" w:rsidRDefault="00335F33" w:rsidP="009F25B3">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0A07DC84"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●必要な情報に着目して文章を要約し，内容を捉える。</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Ｃウ</w:t>
            </w:r>
            <w:r>
              <w:rPr>
                <w:rFonts w:ascii="ＭＳ Ｐ明朝" w:eastAsia="ＭＳ Ｐ明朝" w:hAnsi="ＭＳ Ｐ明朝" w:cs="ＭＳ Ｐゴシック" w:hint="eastAsia"/>
                <w:kern w:val="0"/>
                <w:sz w:val="18"/>
                <w:szCs w:val="17"/>
              </w:rPr>
              <w:t>）</w:t>
            </w:r>
          </w:p>
          <w:p w14:paraId="0FE8D8A8" w14:textId="6AA36CAC" w:rsidR="00335F33" w:rsidRPr="00054139" w:rsidRDefault="00335F33"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●文章で読んで理解したことをもとに，自分の考えを深める。</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Ｃオ</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2BCFEC97"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706F27">
              <w:rPr>
                <w:rFonts w:ascii="ＭＳ Ｐ明朝" w:eastAsia="ＭＳ Ｐ明朝" w:hAnsi="ＭＳ Ｐ明朝" w:cs="ＭＳ Ｐ明朝"/>
                <w:sz w:val="18"/>
                <w:szCs w:val="18"/>
              </w:rPr>
              <w:t>1</w:t>
            </w:r>
          </w:p>
          <w:p w14:paraId="62B41EF1"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313E555"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D51C94B"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65A40CCC"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618BE40B"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EB87674"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5A50EAB"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8307761"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706F27">
              <w:rPr>
                <w:rFonts w:ascii="ＭＳ Ｐ明朝" w:eastAsia="ＭＳ Ｐ明朝" w:hAnsi="ＭＳ Ｐ明朝" w:cs="ＭＳ Ｐ明朝"/>
                <w:sz w:val="18"/>
                <w:szCs w:val="18"/>
              </w:rPr>
              <w:t>2</w:t>
            </w:r>
          </w:p>
          <w:p w14:paraId="7660CC74"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A908708"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59938B7" w14:textId="2B8B38BB"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70C20C6" w14:textId="61FB4747" w:rsidR="00F5743A" w:rsidRDefault="00F5743A"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FEA6241" w14:textId="77777777" w:rsidR="00F5743A" w:rsidRPr="00706F27" w:rsidRDefault="00F5743A"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221933B"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D1A149A"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2CC5B94" w14:textId="7C952D6F"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06F27">
              <w:rPr>
                <w:rFonts w:ascii="ＭＳ Ｐ明朝" w:eastAsia="ＭＳ Ｐ明朝" w:hAnsi="ＭＳ Ｐ明朝" w:cs="ＭＳ Ｐ明朝"/>
                <w:sz w:val="18"/>
                <w:szCs w:val="18"/>
              </w:rPr>
              <w:t>3-4</w:t>
            </w:r>
          </w:p>
        </w:tc>
        <w:tc>
          <w:tcPr>
            <w:tcW w:w="3572" w:type="dxa"/>
            <w:shd w:val="clear" w:color="auto" w:fill="auto"/>
            <w:tcMar>
              <w:top w:w="28" w:type="dxa"/>
              <w:left w:w="57" w:type="dxa"/>
              <w:bottom w:w="28" w:type="dxa"/>
              <w:right w:w="57" w:type="dxa"/>
            </w:tcMar>
          </w:tcPr>
          <w:p w14:paraId="62BD0B08"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目標を確認し，学習の見通しをもつ。</w:t>
            </w:r>
          </w:p>
          <w:p w14:paraId="095D10C5"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文章に示された事例について，比較して捉える。</w:t>
            </w:r>
          </w:p>
          <w:p w14:paraId="52591E65"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・本文を通読し，内容を捉える。</w:t>
            </w:r>
          </w:p>
          <w:p w14:paraId="3FEFF7CF"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 xml:space="preserve">・「意味」と「意図」について，本文を抜き出して整理する。 </w:t>
            </w:r>
          </w:p>
          <w:p w14:paraId="7402A859"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・「ジャガイモ」と「窓」の例の共通点を見つける。</w:t>
            </w:r>
          </w:p>
          <w:p w14:paraId="25014A9B"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必要な情報に着目して文章を要約し，内容を捉える。</w:t>
            </w:r>
          </w:p>
          <w:p w14:paraId="3D97E1EB"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・「意図の理解」について，具体例をもとに捉える。</w:t>
            </w:r>
          </w:p>
          <w:p w14:paraId="06C2C466" w14:textId="77777777" w:rsidR="00335F3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・「意図の理解」が重要な理由を説明する。</w:t>
            </w:r>
          </w:p>
          <w:p w14:paraId="78F5303A"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ゴシック" w:eastAsia="ＭＳ Ｐゴシック" w:hAnsi="ＭＳ Ｐゴシック" w:cs="ＭＳ Ｐゴシック" w:hint="eastAsia"/>
                <w:kern w:val="0"/>
                <w:sz w:val="18"/>
                <w:szCs w:val="17"/>
                <w:shd w:val="clear" w:color="auto" w:fill="000000" w:themeFill="text1"/>
              </w:rPr>
              <w:t xml:space="preserve"> 読</w:t>
            </w:r>
            <w:r w:rsidRPr="00054139">
              <w:rPr>
                <w:rFonts w:ascii="ＭＳ Ｐゴシック" w:eastAsia="ＭＳ Ｐゴシック" w:hAnsi="ＭＳ Ｐゴシック" w:cs="ＭＳ Ｐゴシック" w:hint="eastAsia"/>
                <w:kern w:val="0"/>
                <w:sz w:val="18"/>
                <w:szCs w:val="17"/>
                <w:shd w:val="clear" w:color="auto" w:fill="000000" w:themeFill="text1"/>
              </w:rPr>
              <w:t>み方を学ぼう</w:t>
            </w:r>
            <w:r w:rsidRPr="00054139">
              <w:rPr>
                <w:rFonts w:ascii="ＭＳ Ｐゴシック" w:eastAsia="ＭＳ Ｐゴシック" w:hAnsi="ＭＳ Ｐゴシック" w:cs="ＭＳ Ｐゴシック" w:hint="eastAsia"/>
                <w:kern w:val="0"/>
                <w:sz w:val="18"/>
                <w:szCs w:val="18"/>
                <w:shd w:val="clear" w:color="auto" w:fill="000000" w:themeFill="text1"/>
              </w:rPr>
              <w:t>➐</w:t>
            </w:r>
            <w:r>
              <w:rPr>
                <w:rFonts w:ascii="ＭＳ Ｐゴシック" w:eastAsia="ＭＳ Ｐゴシック" w:hAnsi="ＭＳ Ｐゴシック" w:cs="ＭＳ Ｐゴシック"/>
                <w:kern w:val="0"/>
                <w:sz w:val="18"/>
                <w:szCs w:val="17"/>
                <w:shd w:val="clear" w:color="auto" w:fill="000000" w:themeFill="text1"/>
              </w:rPr>
              <w:t xml:space="preserve"> </w:t>
            </w:r>
            <w:r>
              <w:rPr>
                <w:rFonts w:ascii="ＭＳ Ｐゴシック" w:eastAsia="ＭＳ Ｐゴシック" w:hAnsi="ＭＳ Ｐゴシック" w:cs="ＭＳ Ｐゴシック" w:hint="eastAsia"/>
                <w:kern w:val="0"/>
                <w:sz w:val="18"/>
                <w:szCs w:val="17"/>
              </w:rPr>
              <w:t xml:space="preserve"> 要</w:t>
            </w:r>
            <w:r w:rsidRPr="00054139">
              <w:rPr>
                <w:rFonts w:ascii="ＭＳ Ｐゴシック" w:eastAsia="ＭＳ Ｐゴシック" w:hAnsi="ＭＳ Ｐゴシック" w:cs="ＭＳ Ｐゴシック" w:hint="eastAsia"/>
                <w:kern w:val="0"/>
                <w:sz w:val="18"/>
                <w:szCs w:val="17"/>
              </w:rPr>
              <w:t>約</w:t>
            </w:r>
          </w:p>
          <w:p w14:paraId="5EA426E6" w14:textId="77777777" w:rsidR="000B3648" w:rsidRDefault="000B3648" w:rsidP="009F25B3">
            <w:pPr>
              <w:pStyle w:val="ae"/>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5869B8">
              <w:rPr>
                <w:rFonts w:ascii="ＭＳ Ｐ明朝" w:eastAsia="ＭＳ Ｐ明朝" w:hAnsi="ＭＳ Ｐ明朝" w:cs="ＭＳ Ｐゴシック" w:hint="eastAsia"/>
                <w:kern w:val="0"/>
                <w:sz w:val="18"/>
                <w:szCs w:val="17"/>
              </w:rPr>
              <w:t>→</w:t>
            </w:r>
            <w:r>
              <w:rPr>
                <w:rFonts w:ascii="ＭＳ Ｐゴシック" w:eastAsia="ＭＳ Ｐゴシック" w:hAnsi="ＭＳ Ｐゴシック" w:cs="ＭＳ Ｐゴシック" w:hint="eastAsia"/>
                <w:kern w:val="0"/>
                <w:sz w:val="18"/>
                <w:szCs w:val="17"/>
              </w:rPr>
              <w:t>読書の広場「食感のオノマトペ</w:t>
            </w:r>
            <w:r w:rsidRPr="00BF728A">
              <w:rPr>
                <w:rFonts w:ascii="ＭＳ Ｐゴシック" w:eastAsia="ＭＳ Ｐゴシック" w:hAnsi="ＭＳ Ｐゴシック" w:cs="ＭＳ Ｐゴシック" w:hint="eastAsia"/>
                <w:kern w:val="0"/>
                <w:sz w:val="18"/>
                <w:szCs w:val="17"/>
              </w:rPr>
              <w:t>」</w:t>
            </w:r>
          </w:p>
          <w:p w14:paraId="686EBA52" w14:textId="3CF072E2" w:rsidR="000B3648" w:rsidRPr="005869B8" w:rsidRDefault="000B3648" w:rsidP="009F25B3">
            <w:pPr>
              <w:pStyle w:val="ae"/>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r w:rsidRPr="00BF728A">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p>
          <w:p w14:paraId="71482398"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文章を読んで理解したことをもとに自分の考えを深める。</w:t>
            </w:r>
          </w:p>
          <w:p w14:paraId="778A683D"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・ＳＮＳの例をあげていることの効果を考える。</w:t>
            </w:r>
          </w:p>
          <w:p w14:paraId="13CDED44"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・筆者の考えについて，自分の経験と関連づけて考える。</w:t>
            </w:r>
          </w:p>
          <w:p w14:paraId="5E13FBFA"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・自分の考えを文章にまとめる。</w:t>
            </w:r>
          </w:p>
          <w:p w14:paraId="24E21F99" w14:textId="7397FEC5" w:rsidR="00335F33" w:rsidRPr="00054139" w:rsidRDefault="003229CF" w:rsidP="009F25B3">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335F33" w:rsidRPr="00D51925">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6A821A41" w14:textId="77777777"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知・技</w:t>
            </w:r>
          </w:p>
          <w:p w14:paraId="1C360D5A"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2</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p w14:paraId="60AAF216" w14:textId="77777777"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思・判・表</w:t>
            </w:r>
          </w:p>
          <w:p w14:paraId="19161F45"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➊</w:t>
            </w:r>
            <w:r w:rsidRPr="00022506">
              <w:rPr>
                <w:rFonts w:ascii="ＭＳ Ｐゴシック" w:eastAsia="ＭＳ Ｐゴシック" w:hAnsi="ＭＳ Ｐゴシック" w:cs="ＭＳ Ｐゴシック" w:hint="eastAsia"/>
                <w:kern w:val="0"/>
                <w:sz w:val="18"/>
                <w:szCs w:val="16"/>
                <w:u w:val="wave"/>
              </w:rPr>
              <w:t>「読むこと」において，目的に応じて必要な情報に着目して要約し，内容を解釈している。</w:t>
            </w:r>
            <w:r>
              <w:rPr>
                <w:rFonts w:ascii="ＭＳ Ｐゴシック" w:eastAsia="ＭＳ Ｐゴシック" w:hAnsi="ＭＳ Ｐゴシック" w:cs="ＭＳ Ｐゴシック" w:hint="eastAsia"/>
                <w:kern w:val="0"/>
                <w:sz w:val="18"/>
                <w:szCs w:val="16"/>
                <w:u w:val="wave"/>
              </w:rPr>
              <w:t>（</w:t>
            </w:r>
            <w:r w:rsidRPr="00022506">
              <w:rPr>
                <w:rFonts w:ascii="ＭＳ Ｐゴシック" w:eastAsia="ＭＳ Ｐゴシック" w:hAnsi="ＭＳ Ｐゴシック" w:cs="ＭＳ Ｐゴシック" w:hint="eastAsia"/>
                <w:kern w:val="0"/>
                <w:sz w:val="18"/>
                <w:szCs w:val="16"/>
                <w:u w:val="wave"/>
              </w:rPr>
              <w:t>Ｃウ</w:t>
            </w:r>
            <w:r>
              <w:rPr>
                <w:rFonts w:ascii="ＭＳ Ｐゴシック" w:eastAsia="ＭＳ Ｐゴシック" w:hAnsi="ＭＳ Ｐゴシック" w:cs="ＭＳ Ｐゴシック" w:hint="eastAsia"/>
                <w:kern w:val="0"/>
                <w:sz w:val="18"/>
                <w:szCs w:val="16"/>
                <w:u w:val="wave"/>
              </w:rPr>
              <w:t>）</w:t>
            </w:r>
          </w:p>
          <w:p w14:paraId="00BA556A"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➋</w:t>
            </w:r>
            <w:r w:rsidRPr="00054139">
              <w:rPr>
                <w:rFonts w:ascii="ＭＳ Ｐ明朝" w:eastAsia="ＭＳ Ｐ明朝" w:hAnsi="ＭＳ Ｐ明朝" w:cs="ＭＳ Ｐゴシック" w:hint="eastAsia"/>
                <w:kern w:val="0"/>
                <w:sz w:val="18"/>
                <w:szCs w:val="16"/>
              </w:rPr>
              <w:t>「読むこと」において，文章を読んで理解したことに基づいて，自分の考えを確かなものにしている。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Ｃオ</w:t>
            </w:r>
            <w:r>
              <w:rPr>
                <w:rFonts w:ascii="ＭＳ Ｐ明朝" w:eastAsia="ＭＳ Ｐ明朝" w:hAnsi="ＭＳ Ｐ明朝" w:cs="ＭＳ Ｐゴシック" w:hint="eastAsia"/>
                <w:kern w:val="0"/>
                <w:sz w:val="18"/>
                <w:szCs w:val="16"/>
              </w:rPr>
              <w:t>）</w:t>
            </w:r>
          </w:p>
          <w:p w14:paraId="076B7198" w14:textId="77777777"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54139">
              <w:rPr>
                <w:rFonts w:ascii="ＭＳ Ｐ明朝" w:eastAsia="ＭＳ Ｐ明朝" w:hAnsi="ＭＳ Ｐ明朝" w:cs="ＭＳ Ｐゴシック" w:hint="eastAsia"/>
                <w:kern w:val="0"/>
                <w:sz w:val="18"/>
                <w:szCs w:val="16"/>
                <w:bdr w:val="single" w:sz="4" w:space="0" w:color="auto" w:frame="1"/>
              </w:rPr>
              <w:t>主</w:t>
            </w:r>
          </w:p>
          <w:p w14:paraId="11E2FA8A" w14:textId="3FF17C88" w:rsidR="00335F33" w:rsidRPr="00054139" w:rsidRDefault="00335F33" w:rsidP="0045069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rPr>
              <w:t>・進んで必要な情報に着目して要約し，学習課題にそって理解したことを文章にまとめようとしている。</w:t>
            </w:r>
          </w:p>
        </w:tc>
        <w:tc>
          <w:tcPr>
            <w:tcW w:w="1134" w:type="dxa"/>
            <w:shd w:val="clear" w:color="auto" w:fill="auto"/>
            <w:tcMar>
              <w:top w:w="28" w:type="dxa"/>
              <w:left w:w="57" w:type="dxa"/>
              <w:bottom w:w="28" w:type="dxa"/>
              <w:right w:w="57" w:type="dxa"/>
            </w:tcMar>
          </w:tcPr>
          <w:p w14:paraId="4BB23E53" w14:textId="2B619BDA"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説明の文章を読み，理解したことや考えたことを報告したり文章にまとめたりする。</w:t>
            </w:r>
            <w:r>
              <w:rPr>
                <w:rFonts w:ascii="ＭＳ Ｐ明朝" w:eastAsia="ＭＳ Ｐ明朝" w:hAnsi="ＭＳ Ｐ明朝" w:cs="ＭＳ Ｐゴシック" w:hint="eastAsia"/>
                <w:kern w:val="0"/>
                <w:sz w:val="18"/>
                <w:szCs w:val="17"/>
              </w:rPr>
              <w:t>（</w:t>
            </w:r>
            <w:r w:rsidR="000B3648">
              <w:rPr>
                <w:rFonts w:ascii="ＭＳ Ｐ明朝" w:eastAsia="ＭＳ Ｐ明朝" w:hAnsi="ＭＳ Ｐ明朝" w:cs="ＭＳ Ｐゴシック" w:hint="eastAsia"/>
                <w:kern w:val="0"/>
                <w:sz w:val="18"/>
                <w:szCs w:val="17"/>
              </w:rPr>
              <w:t>Ｃ</w:t>
            </w:r>
            <w:r w:rsidRPr="00054139">
              <w:rPr>
                <w:rFonts w:ascii="ＭＳ Ｐ明朝" w:eastAsia="ＭＳ Ｐ明朝" w:hAnsi="ＭＳ Ｐ明朝" w:cs="ＭＳ Ｐゴシック" w:hint="eastAsia"/>
                <w:kern w:val="0"/>
                <w:sz w:val="18"/>
                <w:szCs w:val="17"/>
              </w:rPr>
              <w:t>ア</w:t>
            </w:r>
            <w:r>
              <w:rPr>
                <w:rFonts w:ascii="ＭＳ Ｐ明朝" w:eastAsia="ＭＳ Ｐ明朝" w:hAnsi="ＭＳ Ｐ明朝" w:cs="ＭＳ Ｐゴシック" w:hint="eastAsia"/>
                <w:kern w:val="0"/>
                <w:sz w:val="18"/>
                <w:szCs w:val="17"/>
              </w:rPr>
              <w:t>）</w:t>
            </w:r>
          </w:p>
        </w:tc>
      </w:tr>
      <w:tr w:rsidR="008164B5" w:rsidRPr="00054139" w14:paraId="1E5122BF" w14:textId="77777777" w:rsidTr="008164B5">
        <w:trPr>
          <w:cantSplit/>
          <w:trHeight w:val="1134"/>
          <w:jc w:val="center"/>
        </w:trPr>
        <w:tc>
          <w:tcPr>
            <w:tcW w:w="283" w:type="dxa"/>
            <w:tcBorders>
              <w:top w:val="nil"/>
              <w:bottom w:val="nil"/>
            </w:tcBorders>
            <w:shd w:val="clear" w:color="auto" w:fill="auto"/>
            <w:tcMar>
              <w:top w:w="28" w:type="dxa"/>
              <w:left w:w="0" w:type="dxa"/>
              <w:bottom w:w="28" w:type="dxa"/>
              <w:right w:w="0" w:type="dxa"/>
            </w:tcMar>
          </w:tcPr>
          <w:p w14:paraId="70596799" w14:textId="66321C1B"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30E8509E" w14:textId="2B6D3205"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nil"/>
            </w:tcBorders>
            <w:shd w:val="clear" w:color="auto" w:fill="auto"/>
            <w:tcMar>
              <w:top w:w="28" w:type="dxa"/>
              <w:left w:w="57" w:type="dxa"/>
              <w:bottom w:w="28" w:type="dxa"/>
              <w:right w:w="57" w:type="dxa"/>
            </w:tcMar>
          </w:tcPr>
          <w:p w14:paraId="742BA6F9" w14:textId="77777777"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言葉発見⑤</w:t>
            </w:r>
          </w:p>
          <w:p w14:paraId="49B19B70" w14:textId="77777777" w:rsidR="008164B5" w:rsidRPr="00054139"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方言と共通語</w:t>
            </w:r>
          </w:p>
          <w:p w14:paraId="3DA4F0A1" w14:textId="77777777" w:rsidR="008164B5" w:rsidRPr="00E31E49" w:rsidRDefault="008164B5"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E31E49">
              <w:rPr>
                <w:rFonts w:ascii="ＭＳ Ｐ明朝" w:eastAsia="ＭＳ Ｐ明朝" w:hAnsi="ＭＳ Ｐ明朝" w:cs="ＭＳ Ｐゴシック"/>
                <w:kern w:val="0"/>
                <w:sz w:val="18"/>
                <w:szCs w:val="18"/>
              </w:rPr>
              <w:t>1</w:t>
            </w:r>
            <w:r w:rsidRPr="00E31E49">
              <w:rPr>
                <w:rFonts w:ascii="ＭＳ Ｐ明朝" w:eastAsia="ＭＳ Ｐ明朝" w:hAnsi="ＭＳ Ｐ明朝" w:cs="ＭＳ Ｐゴシック" w:hint="eastAsia"/>
                <w:kern w:val="0"/>
                <w:sz w:val="18"/>
                <w:szCs w:val="18"/>
              </w:rPr>
              <w:t>時間</w:t>
            </w:r>
          </w:p>
          <w:p w14:paraId="7BB01B43" w14:textId="77777777" w:rsidR="008164B5" w:rsidRPr="00E31E4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14:paraId="5B6996F0" w14:textId="1A881DEC"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6"/>
              </w:rPr>
              <w:t>共通語と方言の果たす役割</w:t>
            </w:r>
            <w:r w:rsidRPr="00054139">
              <w:rPr>
                <w:rFonts w:ascii="ＭＳ Ｐ明朝" w:eastAsia="ＭＳ Ｐ明朝" w:hAnsi="ＭＳ Ｐ明朝" w:cs="ＭＳ Ｐゴシック" w:hint="eastAsia"/>
                <w:kern w:val="0"/>
                <w:sz w:val="18"/>
                <w:szCs w:val="17"/>
              </w:rPr>
              <w:t>について理解</w:t>
            </w:r>
            <w:r>
              <w:rPr>
                <w:rFonts w:ascii="ＭＳ Ｐ明朝" w:eastAsia="ＭＳ Ｐ明朝" w:hAnsi="ＭＳ Ｐ明朝" w:cs="ＭＳ Ｐゴシック" w:hint="eastAsia"/>
                <w:kern w:val="0"/>
                <w:sz w:val="18"/>
                <w:szCs w:val="17"/>
              </w:rPr>
              <w:t>す</w:t>
            </w:r>
            <w:r w:rsidRPr="00054139">
              <w:rPr>
                <w:rFonts w:ascii="ＭＳ Ｐ明朝" w:eastAsia="ＭＳ Ｐ明朝" w:hAnsi="ＭＳ Ｐ明朝" w:cs="ＭＳ Ｐゴシック" w:hint="eastAsia"/>
                <w:kern w:val="0"/>
                <w:sz w:val="18"/>
                <w:szCs w:val="17"/>
              </w:rPr>
              <w:t>る。</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ウ</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7CD05159" w14:textId="1E03965C"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706F27">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02A29CC8" w14:textId="77777777" w:rsidR="008164B5" w:rsidRPr="00054139" w:rsidRDefault="008164B5" w:rsidP="008164B5">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◆学習目標を確認し，学習の見通しをもつ。</w:t>
            </w:r>
          </w:p>
          <w:p w14:paraId="336562C6"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地域による言葉の違いがあることを理解する。</w:t>
            </w:r>
          </w:p>
          <w:p w14:paraId="538B0FA9"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方言のアクセントの特徴について考える。</w:t>
            </w:r>
          </w:p>
          <w:p w14:paraId="18E4AD0D"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方言と共通語の使い分けについて考える。</w:t>
            </w:r>
          </w:p>
          <w:p w14:paraId="17CF795B" w14:textId="77777777" w:rsidR="008164B5" w:rsidRPr="00054139"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「確かめよう」の課題に取り組む。</w:t>
            </w:r>
          </w:p>
          <w:p w14:paraId="5ECDAD34" w14:textId="4D24B231" w:rsidR="008164B5" w:rsidRPr="00054139" w:rsidRDefault="003229CF"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8164B5" w:rsidRPr="00054139">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22631FC8"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4FC70D8D" w14:textId="5517F6A1"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➊事象や行為，心情を表す語句の量を増</w:t>
            </w:r>
            <w:r w:rsidRPr="00054139">
              <w:rPr>
                <w:rFonts w:ascii="ＭＳ Ｐ明朝" w:eastAsia="ＭＳ Ｐ明朝" w:hAnsi="ＭＳ Ｐ明朝" w:cs="ＭＳ Ｐゴシック" w:hint="eastAsia"/>
                <w:kern w:val="0"/>
                <w:sz w:val="18"/>
                <w:szCs w:val="16"/>
              </w:rPr>
              <w:t>している。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ウ</w:t>
            </w:r>
            <w:r>
              <w:rPr>
                <w:rFonts w:ascii="ＭＳ Ｐ明朝" w:eastAsia="ＭＳ Ｐ明朝" w:hAnsi="ＭＳ Ｐ明朝" w:cs="ＭＳ Ｐゴシック" w:hint="eastAsia"/>
                <w:kern w:val="0"/>
                <w:sz w:val="18"/>
                <w:szCs w:val="16"/>
              </w:rPr>
              <w:t>）</w:t>
            </w:r>
          </w:p>
          <w:p w14:paraId="225FC885" w14:textId="4E7A574B" w:rsidR="008164B5" w:rsidRPr="00054139"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hint="eastAsia"/>
                <w:kern w:val="0"/>
                <w:sz w:val="18"/>
                <w:szCs w:val="16"/>
              </w:rPr>
              <w:t>➋</w:t>
            </w:r>
            <w:r>
              <w:rPr>
                <w:rFonts w:ascii="ＭＳ Ｐゴシック" w:eastAsia="ＭＳ Ｐゴシック" w:hAnsi="ＭＳ Ｐゴシック" w:cs="ＭＳ Ｐゴシック" w:hint="eastAsia"/>
                <w:kern w:val="0"/>
                <w:sz w:val="18"/>
                <w:szCs w:val="16"/>
                <w:u w:val="wave"/>
              </w:rPr>
              <w:t>共通語と方言の果たす役割について</w:t>
            </w:r>
            <w:r w:rsidRPr="00C924EB">
              <w:rPr>
                <w:rFonts w:ascii="ＭＳ Ｐゴシック" w:eastAsia="ＭＳ Ｐゴシック" w:hAnsi="ＭＳ Ｐゴシック" w:cs="ＭＳ Ｐゴシック" w:hint="eastAsia"/>
                <w:kern w:val="0"/>
                <w:sz w:val="18"/>
                <w:szCs w:val="16"/>
                <w:u w:val="wave"/>
              </w:rPr>
              <w:t>理解</w:t>
            </w:r>
            <w:r>
              <w:rPr>
                <w:rFonts w:ascii="ＭＳ Ｐゴシック" w:eastAsia="ＭＳ Ｐゴシック" w:hAnsi="ＭＳ Ｐゴシック" w:cs="ＭＳ Ｐゴシック" w:hint="eastAsia"/>
                <w:kern w:val="0"/>
                <w:sz w:val="18"/>
                <w:szCs w:val="16"/>
                <w:u w:val="wave"/>
              </w:rPr>
              <w:t>し</w:t>
            </w:r>
            <w:r w:rsidRPr="00C924EB">
              <w:rPr>
                <w:rFonts w:ascii="ＭＳ Ｐゴシック" w:eastAsia="ＭＳ Ｐゴシック" w:hAnsi="ＭＳ Ｐゴシック" w:cs="ＭＳ Ｐゴシック" w:hint="eastAsia"/>
                <w:kern w:val="0"/>
                <w:sz w:val="18"/>
                <w:szCs w:val="16"/>
                <w:u w:val="wave"/>
              </w:rPr>
              <w:t>ている。</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kern w:val="0"/>
                <w:sz w:val="18"/>
                <w:szCs w:val="16"/>
                <w:u w:val="wave"/>
              </w:rPr>
              <w:t>3</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ウ</w:t>
            </w:r>
            <w:r>
              <w:rPr>
                <w:rFonts w:ascii="ＭＳ Ｐゴシック" w:eastAsia="ＭＳ Ｐゴシック" w:hAnsi="ＭＳ Ｐゴシック" w:cs="ＭＳ Ｐゴシック" w:hint="eastAsia"/>
                <w:kern w:val="0"/>
                <w:sz w:val="18"/>
                <w:szCs w:val="16"/>
                <w:u w:val="wave"/>
              </w:rPr>
              <w:t>）</w:t>
            </w:r>
          </w:p>
          <w:p w14:paraId="4F9C582E" w14:textId="77777777" w:rsidR="008164B5" w:rsidRPr="00054139"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137A970F" w14:textId="019ECFC5"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rPr>
              <w:t>・進んで共通語と方言の果たす役割について理解</w:t>
            </w:r>
            <w:r>
              <w:rPr>
                <w:rFonts w:ascii="ＭＳ Ｐ明朝" w:eastAsia="ＭＳ Ｐ明朝" w:hAnsi="ＭＳ Ｐ明朝" w:cs="ＭＳ Ｐゴシック" w:hint="eastAsia"/>
                <w:kern w:val="0"/>
                <w:sz w:val="18"/>
                <w:szCs w:val="16"/>
              </w:rPr>
              <w:t>し</w:t>
            </w:r>
            <w:r w:rsidRPr="00054139">
              <w:rPr>
                <w:rFonts w:ascii="ＭＳ Ｐ明朝" w:eastAsia="ＭＳ Ｐ明朝" w:hAnsi="ＭＳ Ｐ明朝" w:cs="ＭＳ Ｐゴシック" w:hint="eastAsia"/>
                <w:kern w:val="0"/>
                <w:sz w:val="18"/>
                <w:szCs w:val="16"/>
              </w:rPr>
              <w:t>，学習したことを生かして課題に取り組もうとしている。</w:t>
            </w:r>
          </w:p>
        </w:tc>
        <w:tc>
          <w:tcPr>
            <w:tcW w:w="1134" w:type="dxa"/>
            <w:shd w:val="clear" w:color="auto" w:fill="auto"/>
            <w:tcMar>
              <w:top w:w="28" w:type="dxa"/>
              <w:left w:w="57" w:type="dxa"/>
              <w:bottom w:w="28" w:type="dxa"/>
              <w:right w:w="57" w:type="dxa"/>
            </w:tcMar>
          </w:tcPr>
          <w:p w14:paraId="6101D4E4" w14:textId="06E742E5"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335F33" w:rsidRPr="00054139" w14:paraId="7013AA0C" w14:textId="77777777" w:rsidTr="008C2806">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60EEA41A" w14:textId="77777777" w:rsidR="00335F33" w:rsidRPr="00C924EB" w:rsidRDefault="00335F3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44FFDB22" w14:textId="77777777" w:rsidR="00335F33" w:rsidRPr="00C924EB"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3E1A608C" w14:textId="26868CE2" w:rsidR="00335F33" w:rsidRPr="00C924EB"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C924EB">
              <w:rPr>
                <w:rFonts w:ascii="ＭＳ Ｐゴシック" w:eastAsia="ＭＳ Ｐゴシック" w:hAnsi="ＭＳ Ｐゴシック" w:cs="ＭＳ Ｐゴシック"/>
                <w:kern w:val="0"/>
                <w:szCs w:val="18"/>
                <w:eastAsianLayout w:id="-1988435709" w:vert="1" w:vertCompress="1"/>
              </w:rPr>
              <w:t>9</w:t>
            </w:r>
            <w:r w:rsidRPr="00C924EB">
              <w:rPr>
                <w:rFonts w:ascii="ＭＳ Ｐゴシック" w:eastAsia="ＭＳ Ｐゴシック" w:hAnsi="ＭＳ Ｐゴシック" w:cs="ＭＳ Ｐゴシック" w:hint="eastAsia"/>
                <w:kern w:val="0"/>
                <w:szCs w:val="18"/>
              </w:rPr>
              <w:t xml:space="preserve">　振り返って見つめる</w:t>
            </w:r>
          </w:p>
        </w:tc>
        <w:tc>
          <w:tcPr>
            <w:tcW w:w="2324" w:type="dxa"/>
            <w:tcBorders>
              <w:bottom w:val="single" w:sz="4" w:space="0" w:color="auto"/>
            </w:tcBorders>
            <w:shd w:val="clear" w:color="auto" w:fill="auto"/>
            <w:tcMar>
              <w:top w:w="28" w:type="dxa"/>
              <w:left w:w="57" w:type="dxa"/>
              <w:bottom w:w="28" w:type="dxa"/>
              <w:right w:w="57" w:type="dxa"/>
            </w:tcMar>
          </w:tcPr>
          <w:p w14:paraId="201EC147" w14:textId="77777777" w:rsidR="00335F33"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意見文</w:t>
            </w:r>
          </w:p>
          <w:p w14:paraId="56E987F9" w14:textId="77777777" w:rsidR="00335F33"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根拠を明確にして</w:t>
            </w:r>
          </w:p>
          <w:p w14:paraId="58124AB9" w14:textId="77777777" w:rsidR="00335F33" w:rsidRPr="00054139"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考えを述べる</w:t>
            </w:r>
          </w:p>
          <w:p w14:paraId="50C9914B" w14:textId="77777777" w:rsidR="00335F33" w:rsidRPr="00054139" w:rsidRDefault="00335F33"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054139">
              <w:rPr>
                <w:rFonts w:ascii="ＭＳ Ｐゴシック" w:eastAsia="ＭＳ Ｐゴシック" w:hAnsi="ＭＳ Ｐゴシック" w:cs="ＭＳ Ｐゴシック" w:hint="eastAsia"/>
                <w:kern w:val="0"/>
                <w:szCs w:val="18"/>
              </w:rPr>
              <w:t>【書</w:t>
            </w:r>
            <w:r>
              <w:rPr>
                <w:rFonts w:ascii="ＭＳ Ｐゴシック" w:eastAsia="ＭＳ Ｐゴシック" w:hAnsi="ＭＳ Ｐゴシック" w:cs="ＭＳ Ｐゴシック" w:hint="eastAsia"/>
                <w:kern w:val="0"/>
                <w:szCs w:val="18"/>
              </w:rPr>
              <w:t>く</w:t>
            </w:r>
            <w:r w:rsidRPr="00054139">
              <w:rPr>
                <w:rFonts w:ascii="ＭＳ Ｐゴシック" w:eastAsia="ＭＳ Ｐゴシック" w:hAnsi="ＭＳ Ｐゴシック" w:cs="ＭＳ Ｐゴシック" w:hint="eastAsia"/>
                <w:kern w:val="0"/>
                <w:szCs w:val="18"/>
              </w:rPr>
              <w:t>】</w:t>
            </w:r>
          </w:p>
          <w:p w14:paraId="5FD7CE46" w14:textId="77777777" w:rsidR="00335F33" w:rsidRPr="00054139" w:rsidRDefault="00335F33"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054139">
              <w:rPr>
                <w:rFonts w:ascii="ＭＳ Ｐ明朝" w:eastAsia="ＭＳ Ｐ明朝" w:hAnsi="ＭＳ Ｐ明朝" w:cs="ＭＳ Ｐゴシック"/>
                <w:kern w:val="0"/>
                <w:sz w:val="18"/>
                <w:szCs w:val="18"/>
              </w:rPr>
              <w:t>6</w:t>
            </w:r>
            <w:r w:rsidRPr="00054139">
              <w:rPr>
                <w:rFonts w:ascii="ＭＳ Ｐ明朝" w:eastAsia="ＭＳ Ｐ明朝" w:hAnsi="ＭＳ Ｐ明朝" w:cs="ＭＳ Ｐゴシック" w:hint="eastAsia"/>
                <w:kern w:val="0"/>
                <w:sz w:val="18"/>
                <w:szCs w:val="18"/>
              </w:rPr>
              <w:t>時間</w:t>
            </w:r>
          </w:p>
          <w:p w14:paraId="75114013" w14:textId="77777777" w:rsidR="00335F33" w:rsidRPr="00054139" w:rsidRDefault="00335F33" w:rsidP="009F25B3">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1D40147" w14:textId="73D693A0"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7"/>
              </w:rPr>
              <w:t>●伝えたい内容の中心が明確になるように，文章の構成や根拠の明確さを意識してまとめる。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Ｂイ</w:t>
            </w:r>
            <w:r w:rsidR="003F1C40" w:rsidRPr="003F1C40">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Ｂウ</w:t>
            </w:r>
            <w:r>
              <w:rPr>
                <w:rFonts w:ascii="ＭＳ Ｐ明朝" w:eastAsia="ＭＳ Ｐ明朝" w:hAnsi="ＭＳ Ｐ明朝" w:cs="ＭＳ Ｐゴシック" w:hint="eastAsia"/>
                <w:kern w:val="0"/>
                <w:sz w:val="18"/>
                <w:szCs w:val="16"/>
              </w:rPr>
              <w:t>）</w:t>
            </w:r>
          </w:p>
          <w:p w14:paraId="6436EE06" w14:textId="2D41DBAF" w:rsidR="00335F33" w:rsidRPr="00054139" w:rsidRDefault="00335F33" w:rsidP="009F25B3">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054139">
              <w:rPr>
                <w:rFonts w:ascii="ＭＳ Ｐ明朝" w:eastAsia="ＭＳ Ｐ明朝" w:hAnsi="ＭＳ Ｐ明朝" w:cs="ＭＳ Ｐゴシック" w:hint="eastAsia"/>
                <w:kern w:val="0"/>
                <w:sz w:val="18"/>
                <w:szCs w:val="17"/>
              </w:rPr>
              <w:t>●根拠の明確さなどについて，読み手からの助言などをふまえ，自分の文章のよい点や改善点を見いだす。</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Ｂオ</w:t>
            </w:r>
            <w:r>
              <w:rPr>
                <w:rFonts w:ascii="ＭＳ Ｐ明朝" w:eastAsia="ＭＳ Ｐ明朝" w:hAnsi="ＭＳ Ｐ明朝" w:cs="ＭＳ Ｐゴシック" w:hint="eastAsia"/>
                <w:kern w:val="0"/>
                <w:sz w:val="18"/>
                <w:szCs w:val="16"/>
              </w:rPr>
              <w:t>）</w:t>
            </w:r>
          </w:p>
        </w:tc>
        <w:tc>
          <w:tcPr>
            <w:tcW w:w="340" w:type="dxa"/>
            <w:tcBorders>
              <w:bottom w:val="single" w:sz="4" w:space="0" w:color="auto"/>
            </w:tcBorders>
            <w:shd w:val="clear" w:color="auto" w:fill="auto"/>
            <w:tcMar>
              <w:top w:w="28" w:type="dxa"/>
              <w:left w:w="0" w:type="dxa"/>
              <w:bottom w:w="28" w:type="dxa"/>
              <w:right w:w="0" w:type="dxa"/>
            </w:tcMar>
          </w:tcPr>
          <w:p w14:paraId="4DAA9A8A"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706F27">
              <w:rPr>
                <w:rFonts w:ascii="ＭＳ Ｐ明朝" w:eastAsia="ＭＳ Ｐ明朝" w:hAnsi="ＭＳ Ｐ明朝" w:cs="ＭＳ Ｐ明朝"/>
                <w:sz w:val="18"/>
                <w:szCs w:val="18"/>
              </w:rPr>
              <w:t>1-2</w:t>
            </w:r>
          </w:p>
          <w:p w14:paraId="24F7739B"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41AC21F"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5195FDAC"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0231843B"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0AA8F9E"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6A54857A"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7918B70" w14:textId="68FB1298"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03053CBF" w14:textId="77777777" w:rsidR="00F5743A" w:rsidRPr="00706F27" w:rsidRDefault="00F5743A"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59F13AA"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2C241A4"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615D0518"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706F27">
              <w:rPr>
                <w:rFonts w:ascii="ＭＳ Ｐ明朝" w:eastAsia="ＭＳ Ｐ明朝" w:hAnsi="ＭＳ Ｐ明朝" w:cs="ＭＳ Ｐ明朝"/>
                <w:sz w:val="18"/>
                <w:szCs w:val="18"/>
              </w:rPr>
              <w:t>3-4</w:t>
            </w:r>
          </w:p>
          <w:p w14:paraId="489965BA"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FE05BA6"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D28C94C"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0BF21DB"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706F27">
              <w:rPr>
                <w:rFonts w:ascii="ＭＳ Ｐ明朝" w:eastAsia="ＭＳ Ｐ明朝" w:hAnsi="ＭＳ Ｐ明朝" w:cs="ＭＳ Ｐ明朝"/>
                <w:sz w:val="18"/>
                <w:szCs w:val="18"/>
              </w:rPr>
              <w:t>5</w:t>
            </w:r>
          </w:p>
          <w:p w14:paraId="7F829FB4"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5135B1BA"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3F017CC"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CCD9DCF" w14:textId="77777777"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2A5655B7" w14:textId="772C10F2" w:rsidR="00335F33" w:rsidRPr="00706F27"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706F27">
              <w:rPr>
                <w:rFonts w:ascii="ＭＳ Ｐ明朝" w:eastAsia="ＭＳ Ｐ明朝" w:hAnsi="ＭＳ Ｐ明朝" w:cs="ＭＳ Ｐ明朝"/>
                <w:sz w:val="18"/>
                <w:szCs w:val="18"/>
              </w:rPr>
              <w:t>6</w:t>
            </w:r>
          </w:p>
        </w:tc>
        <w:tc>
          <w:tcPr>
            <w:tcW w:w="3572" w:type="dxa"/>
            <w:tcBorders>
              <w:bottom w:val="single" w:sz="4" w:space="0" w:color="auto"/>
            </w:tcBorders>
            <w:shd w:val="clear" w:color="auto" w:fill="auto"/>
            <w:tcMar>
              <w:top w:w="28" w:type="dxa"/>
              <w:left w:w="57" w:type="dxa"/>
              <w:bottom w:w="28" w:type="dxa"/>
              <w:right w:w="57" w:type="dxa"/>
            </w:tcMar>
          </w:tcPr>
          <w:p w14:paraId="5543D6F9"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sidRPr="0003713C">
              <w:rPr>
                <w:rFonts w:ascii="ＭＳ Ｐ明朝" w:eastAsia="ＭＳ Ｐ明朝" w:hAnsi="ＭＳ Ｐ明朝" w:cs="ＭＳ Ｐゴシック" w:hint="eastAsia"/>
                <w:kern w:val="0"/>
                <w:sz w:val="18"/>
                <w:szCs w:val="17"/>
              </w:rPr>
              <w:t>学習目標と学習の流れを確認し，学習の見通しをもつ。</w:t>
            </w:r>
          </w:p>
          <w:p w14:paraId="269AEC58"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交流をとおして意見をまとめる。</w:t>
            </w:r>
          </w:p>
          <w:p w14:paraId="2069B64D"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・共感したり，違和感を覚えたりした体験を思い起こす。</w:t>
            </w:r>
          </w:p>
          <w:p w14:paraId="128362A5"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・交流をとおして，体験とそのときの思いや感覚を明らかにする。</w:t>
            </w:r>
          </w:p>
          <w:p w14:paraId="556C1008"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・体験から導き出された自分の意見を書き出す。</w:t>
            </w:r>
          </w:p>
          <w:p w14:paraId="2DAFF6AC"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・事実や理由づけを整理して三角ロジックの形で書き出す。</w:t>
            </w:r>
          </w:p>
          <w:p w14:paraId="5296F050"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意見の根拠を明確にして意見文を書く。</w:t>
            </w:r>
          </w:p>
          <w:p w14:paraId="038E0003"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・「事実」や「理由づけ」を用いて，意見の根拠が明確になるような組み立てを考える。</w:t>
            </w:r>
          </w:p>
          <w:p w14:paraId="79A3297C"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・根拠を明確にしながら意見文を書く。</w:t>
            </w:r>
          </w:p>
          <w:p w14:paraId="037B754F"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読む人に内容が伝わりやすいタイトルを考える。</w:t>
            </w:r>
          </w:p>
          <w:p w14:paraId="32500389"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・いろいろなタイプのタイトルを試す。</w:t>
            </w:r>
          </w:p>
          <w:p w14:paraId="42A45C36"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・文章の内容を推測できる効果的なタイトルを考える。</w:t>
            </w:r>
          </w:p>
          <w:p w14:paraId="36725B5C" w14:textId="77777777" w:rsidR="00335F33" w:rsidRPr="00054139"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 xml:space="preserve"> </w:t>
            </w:r>
            <w:r w:rsidRPr="00054139">
              <w:rPr>
                <w:rFonts w:ascii="ＭＳ Ｐ明朝" w:eastAsia="ＭＳ Ｐ明朝" w:hAnsi="ＭＳ Ｐ明朝" w:cs="ＭＳ Ｐゴシック" w:hint="eastAsia"/>
                <w:kern w:val="0"/>
                <w:sz w:val="18"/>
                <w:szCs w:val="17"/>
              </w:rPr>
              <w:t>書いた意見文を読み合い，意見や感想を交流する。</w:t>
            </w:r>
          </w:p>
          <w:p w14:paraId="5C27A6CC"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・完成した意見文を読み合う。</w:t>
            </w:r>
          </w:p>
          <w:p w14:paraId="7836B9CC"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・「納得できたか」「根拠は明確か」など，意見や感想を伝え合う。</w:t>
            </w:r>
          </w:p>
          <w:p w14:paraId="0F5648DE" w14:textId="77DFCB21" w:rsidR="00335F33" w:rsidRPr="00054139" w:rsidRDefault="003229C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335F33" w:rsidRPr="00D51925">
              <w:rPr>
                <w:rFonts w:ascii="ＭＳ Ｐ明朝" w:eastAsia="ＭＳ Ｐ明朝" w:hAnsi="ＭＳ Ｐ明朝" w:cs="ＭＳ Ｐゴシック" w:hint="eastAsia"/>
                <w:kern w:val="0"/>
                <w:sz w:val="18"/>
                <w:szCs w:val="17"/>
              </w:rPr>
              <w:t>学んだことを自分の言葉でまとめる。</w:t>
            </w:r>
          </w:p>
        </w:tc>
        <w:tc>
          <w:tcPr>
            <w:tcW w:w="2721" w:type="dxa"/>
            <w:tcBorders>
              <w:bottom w:val="single" w:sz="4" w:space="0" w:color="auto"/>
            </w:tcBorders>
            <w:shd w:val="clear" w:color="auto" w:fill="auto"/>
            <w:tcMar>
              <w:top w:w="28" w:type="dxa"/>
              <w:left w:w="57" w:type="dxa"/>
              <w:bottom w:w="28" w:type="dxa"/>
              <w:right w:w="57" w:type="dxa"/>
            </w:tcMar>
          </w:tcPr>
          <w:p w14:paraId="113514F2" w14:textId="77777777" w:rsidR="00335F33" w:rsidRPr="000017AD" w:rsidRDefault="00335F33"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0017AD">
              <w:rPr>
                <w:rFonts w:ascii="ＭＳ Ｐ明朝" w:eastAsia="ＭＳ Ｐ明朝" w:hAnsi="ＭＳ Ｐ明朝" w:cs="ＭＳ Ｐゴシック" w:hint="eastAsia"/>
                <w:kern w:val="0"/>
                <w:sz w:val="18"/>
                <w:szCs w:val="16"/>
                <w:bdr w:val="single" w:sz="4" w:space="0" w:color="auto" w:frame="1"/>
              </w:rPr>
              <w:t>知・技</w:t>
            </w:r>
          </w:p>
          <w:p w14:paraId="3C713459"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・原因と結果，意見と根拠など情報と情報との関係について理解している。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kern w:val="0"/>
                <w:sz w:val="18"/>
                <w:szCs w:val="16"/>
              </w:rPr>
              <w:t>2</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ア</w:t>
            </w:r>
            <w:r>
              <w:rPr>
                <w:rFonts w:ascii="ＭＳ Ｐ明朝" w:eastAsia="ＭＳ Ｐ明朝" w:hAnsi="ＭＳ Ｐ明朝" w:cs="ＭＳ Ｐゴシック" w:hint="eastAsia"/>
                <w:kern w:val="0"/>
                <w:sz w:val="18"/>
                <w:szCs w:val="16"/>
              </w:rPr>
              <w:t>）</w:t>
            </w:r>
          </w:p>
          <w:p w14:paraId="5DF20928" w14:textId="77777777"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frame="1"/>
              </w:rPr>
              <w:t>思・判・表</w:t>
            </w:r>
          </w:p>
          <w:p w14:paraId="295620AB"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➊</w:t>
            </w:r>
            <w:r w:rsidRPr="00F2005B">
              <w:rPr>
                <w:rFonts w:ascii="ＭＳ Ｐゴシック" w:eastAsia="ＭＳ Ｐゴシック" w:hAnsi="ＭＳ Ｐゴシック" w:cs="ＭＳ Ｐゴシック" w:hint="eastAsia"/>
                <w:kern w:val="0"/>
                <w:sz w:val="18"/>
                <w:szCs w:val="16"/>
                <w:u w:val="wave"/>
              </w:rPr>
              <w:t>「書くこと」において，書く内容の中心が明確になるように，段落の役割などを意識して文章の構成や展開を考えている。（Ｂイ）</w:t>
            </w:r>
          </w:p>
          <w:p w14:paraId="6830117E" w14:textId="77777777" w:rsidR="00335F33" w:rsidRPr="00054139" w:rsidRDefault="00335F33" w:rsidP="009F25B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054139">
              <w:rPr>
                <w:rFonts w:ascii="ＭＳ Ｐゴシック" w:eastAsia="ＭＳ Ｐゴシック" w:hAnsi="ＭＳ Ｐゴシック" w:cs="ＭＳ Ｐゴシック"/>
                <w:kern w:val="0"/>
                <w:sz w:val="18"/>
                <w:szCs w:val="16"/>
              </w:rPr>
              <w:t>➋</w:t>
            </w:r>
            <w:r w:rsidRPr="00C924EB">
              <w:rPr>
                <w:rFonts w:ascii="ＭＳ Ｐゴシック" w:eastAsia="ＭＳ Ｐゴシック" w:hAnsi="ＭＳ Ｐゴシック" w:cs="ＭＳ Ｐゴシック" w:hint="eastAsia"/>
                <w:kern w:val="0"/>
                <w:sz w:val="18"/>
                <w:szCs w:val="16"/>
                <w:u w:val="wave"/>
              </w:rPr>
              <w:t>「書くこと」において，根拠を明確にしながら，自分の考えが伝わる文章になるように工夫している。</w:t>
            </w:r>
            <w:r>
              <w:rPr>
                <w:rFonts w:ascii="ＭＳ Ｐゴシック" w:eastAsia="ＭＳ Ｐゴシック" w:hAnsi="ＭＳ Ｐゴシック" w:cs="ＭＳ Ｐゴシック" w:hint="eastAsia"/>
                <w:kern w:val="0"/>
                <w:sz w:val="18"/>
                <w:szCs w:val="16"/>
                <w:u w:val="wave"/>
              </w:rPr>
              <w:t>（</w:t>
            </w:r>
            <w:r w:rsidRPr="00C924EB">
              <w:rPr>
                <w:rFonts w:ascii="ＭＳ Ｐゴシック" w:eastAsia="ＭＳ Ｐゴシック" w:hAnsi="ＭＳ Ｐゴシック" w:cs="ＭＳ Ｐゴシック" w:hint="eastAsia"/>
                <w:kern w:val="0"/>
                <w:sz w:val="18"/>
                <w:szCs w:val="16"/>
                <w:u w:val="wave"/>
              </w:rPr>
              <w:t>Ｂウ</w:t>
            </w:r>
            <w:r>
              <w:rPr>
                <w:rFonts w:ascii="ＭＳ Ｐゴシック" w:eastAsia="ＭＳ Ｐゴシック" w:hAnsi="ＭＳ Ｐゴシック" w:cs="ＭＳ Ｐゴシック" w:hint="eastAsia"/>
                <w:kern w:val="0"/>
                <w:sz w:val="18"/>
                <w:szCs w:val="16"/>
                <w:u w:val="wave"/>
              </w:rPr>
              <w:t>）</w:t>
            </w:r>
          </w:p>
          <w:p w14:paraId="171BF2A8" w14:textId="77777777" w:rsidR="00335F33" w:rsidRPr="00054139"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kern w:val="0"/>
                <w:sz w:val="18"/>
                <w:szCs w:val="16"/>
              </w:rPr>
              <w:t>➌</w:t>
            </w:r>
            <w:r w:rsidRPr="00054139">
              <w:rPr>
                <w:rFonts w:ascii="ＭＳ Ｐ明朝" w:eastAsia="ＭＳ Ｐ明朝" w:hAnsi="ＭＳ Ｐ明朝" w:cs="ＭＳ Ｐゴシック" w:hint="eastAsia"/>
                <w:kern w:val="0"/>
                <w:sz w:val="18"/>
                <w:szCs w:val="16"/>
              </w:rPr>
              <w:t>「書くこと」において，根拠の明確さなどについて，読み手からの助言などをふまえ，自分の文章のよい点や改善点を見いだしている。</w:t>
            </w:r>
            <w:r>
              <w:rPr>
                <w:rFonts w:ascii="ＭＳ Ｐ明朝" w:eastAsia="ＭＳ Ｐ明朝" w:hAnsi="ＭＳ Ｐ明朝" w:cs="ＭＳ Ｐゴシック" w:hint="eastAsia"/>
                <w:kern w:val="0"/>
                <w:sz w:val="18"/>
                <w:szCs w:val="16"/>
              </w:rPr>
              <w:t>（</w:t>
            </w:r>
            <w:r w:rsidRPr="00054139">
              <w:rPr>
                <w:rFonts w:ascii="ＭＳ Ｐ明朝" w:eastAsia="ＭＳ Ｐ明朝" w:hAnsi="ＭＳ Ｐ明朝" w:cs="ＭＳ Ｐゴシック" w:hint="eastAsia"/>
                <w:kern w:val="0"/>
                <w:sz w:val="18"/>
                <w:szCs w:val="16"/>
              </w:rPr>
              <w:t>Ｂオ</w:t>
            </w:r>
            <w:r>
              <w:rPr>
                <w:rFonts w:ascii="ＭＳ Ｐ明朝" w:eastAsia="ＭＳ Ｐ明朝" w:hAnsi="ＭＳ Ｐ明朝" w:cs="ＭＳ Ｐゴシック" w:hint="eastAsia"/>
                <w:kern w:val="0"/>
                <w:sz w:val="18"/>
                <w:szCs w:val="16"/>
              </w:rPr>
              <w:t>）</w:t>
            </w:r>
          </w:p>
          <w:p w14:paraId="2638CF61" w14:textId="77777777"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6"/>
              </w:rPr>
            </w:pPr>
            <w:r w:rsidRPr="000017AD">
              <w:rPr>
                <w:rFonts w:ascii="ＭＳ Ｐ明朝" w:eastAsia="ＭＳ Ｐ明朝" w:hAnsi="ＭＳ Ｐ明朝" w:cs="ＭＳ Ｐゴシック" w:hint="eastAsia"/>
                <w:kern w:val="0"/>
                <w:sz w:val="18"/>
                <w:szCs w:val="16"/>
                <w:bdr w:val="single" w:sz="4" w:space="0" w:color="auto" w:frame="1"/>
              </w:rPr>
              <w:t>主</w:t>
            </w:r>
          </w:p>
          <w:p w14:paraId="4604E012" w14:textId="3641C153" w:rsidR="00335F33" w:rsidRPr="00054139" w:rsidRDefault="00335F33" w:rsidP="009F25B3">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・粘り強く根拠が明確になるよう工夫し，学習の見通しをもって</w:t>
            </w:r>
            <w:r w:rsidR="00111F78">
              <w:rPr>
                <w:rFonts w:ascii="ＭＳ Ｐ明朝" w:eastAsia="ＭＳ Ｐ明朝" w:hAnsi="ＭＳ Ｐ明朝" w:cs="ＭＳ Ｐゴシック" w:hint="eastAsia"/>
                <w:kern w:val="0"/>
                <w:sz w:val="18"/>
                <w:szCs w:val="16"/>
              </w:rPr>
              <w:t>意見文</w:t>
            </w:r>
            <w:r w:rsidRPr="00054139">
              <w:rPr>
                <w:rFonts w:ascii="ＭＳ Ｐ明朝" w:eastAsia="ＭＳ Ｐ明朝" w:hAnsi="ＭＳ Ｐ明朝" w:cs="ＭＳ Ｐゴシック" w:hint="eastAsia"/>
                <w:kern w:val="0"/>
                <w:sz w:val="18"/>
                <w:szCs w:val="16"/>
              </w:rPr>
              <w:t>を書こうとしている。</w:t>
            </w:r>
          </w:p>
        </w:tc>
        <w:tc>
          <w:tcPr>
            <w:tcW w:w="1134" w:type="dxa"/>
            <w:tcBorders>
              <w:bottom w:val="single" w:sz="4" w:space="0" w:color="auto"/>
            </w:tcBorders>
            <w:shd w:val="clear" w:color="auto" w:fill="auto"/>
            <w:tcMar>
              <w:top w:w="28" w:type="dxa"/>
              <w:left w:w="57" w:type="dxa"/>
              <w:bottom w:w="28" w:type="dxa"/>
              <w:right w:w="57" w:type="dxa"/>
            </w:tcMar>
          </w:tcPr>
          <w:p w14:paraId="4414E14A" w14:textId="66CC69D6" w:rsidR="00335F33" w:rsidRPr="00054139" w:rsidRDefault="00335F33" w:rsidP="009F25B3">
            <w:pPr>
              <w:widowControl/>
              <w:overflowPunct w:val="0"/>
              <w:snapToGrid w:val="0"/>
              <w:spacing w:line="260" w:lineRule="exact"/>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本や資料から文章や図表などを引用して説明したり記録したりするなど，事実やそれをもとに考えたことを書く。</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Ｂア</w:t>
            </w:r>
            <w:r>
              <w:rPr>
                <w:rFonts w:ascii="ＭＳ Ｐ明朝" w:eastAsia="ＭＳ Ｐ明朝" w:hAnsi="ＭＳ Ｐ明朝" w:cs="ＭＳ Ｐゴシック" w:hint="eastAsia"/>
                <w:kern w:val="0"/>
                <w:sz w:val="18"/>
                <w:szCs w:val="17"/>
              </w:rPr>
              <w:t>）</w:t>
            </w:r>
          </w:p>
        </w:tc>
      </w:tr>
      <w:tr w:rsidR="008164B5" w:rsidRPr="00054139" w14:paraId="6C9531BA" w14:textId="77777777" w:rsidTr="008164B5">
        <w:trPr>
          <w:cantSplit/>
          <w:trHeight w:val="2381"/>
          <w:jc w:val="center"/>
        </w:trPr>
        <w:tc>
          <w:tcPr>
            <w:tcW w:w="283" w:type="dxa"/>
            <w:tcBorders>
              <w:top w:val="nil"/>
              <w:bottom w:val="nil"/>
            </w:tcBorders>
            <w:shd w:val="clear" w:color="auto" w:fill="auto"/>
            <w:tcMar>
              <w:top w:w="28" w:type="dxa"/>
              <w:left w:w="0" w:type="dxa"/>
              <w:bottom w:w="28" w:type="dxa"/>
              <w:right w:w="0" w:type="dxa"/>
            </w:tcMar>
          </w:tcPr>
          <w:p w14:paraId="3D6F8A37" w14:textId="77777777"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0ADEF8C5" w14:textId="77777777" w:rsidR="008164B5" w:rsidRDefault="008164B5" w:rsidP="008164B5">
            <w:pPr>
              <w:widowControl/>
              <w:spacing w:line="260" w:lineRule="exact"/>
              <w:ind w:left="113" w:right="113"/>
              <w:jc w:val="left"/>
              <w:rPr>
                <w:rFonts w:ascii="ＭＳ Ｐゴシック" w:eastAsia="ＭＳ Ｐゴシック" w:hAnsi="ＭＳ Ｐゴシック" w:cs="ＭＳ Ｐゴシック"/>
                <w:kern w:val="0"/>
                <w:szCs w:val="18"/>
              </w:rPr>
            </w:pPr>
          </w:p>
          <w:p w14:paraId="7B16438F"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14:paraId="1E485F8F" w14:textId="77777777" w:rsidR="008164B5" w:rsidRPr="00F22E53"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F22E53">
              <w:rPr>
                <w:rFonts w:ascii="ＭＳ Ｐゴシック" w:eastAsia="ＭＳ Ｐゴシック" w:hAnsi="ＭＳ Ｐゴシック" w:cs="ＭＳ Ｐゴシック" w:hint="eastAsia"/>
                <w:kern w:val="0"/>
                <w:szCs w:val="18"/>
              </w:rPr>
              <w:t>漢字を身につけよう➑</w:t>
            </w:r>
          </w:p>
          <w:p w14:paraId="5986B80E" w14:textId="77777777" w:rsidR="008164B5" w:rsidRPr="00F22E53" w:rsidRDefault="008164B5" w:rsidP="008164B5">
            <w:pPr>
              <w:widowControl/>
              <w:overflowPunct w:val="0"/>
              <w:snapToGrid w:val="0"/>
              <w:spacing w:line="260" w:lineRule="exact"/>
              <w:jc w:val="right"/>
              <w:rPr>
                <w:rFonts w:ascii="ＭＳ Ｐ明朝" w:eastAsia="ＭＳ Ｐ明朝" w:hAnsi="ＭＳ Ｐ明朝" w:cs="ＭＳ Ｐゴシック"/>
                <w:kern w:val="0"/>
                <w:sz w:val="18"/>
                <w:szCs w:val="18"/>
              </w:rPr>
            </w:pPr>
            <w:r w:rsidRPr="00F22E53">
              <w:rPr>
                <w:rFonts w:ascii="ＭＳ Ｐ明朝" w:eastAsia="ＭＳ Ｐ明朝" w:hAnsi="ＭＳ Ｐ明朝" w:cs="ＭＳ Ｐゴシック"/>
                <w:kern w:val="0"/>
                <w:sz w:val="18"/>
                <w:szCs w:val="18"/>
              </w:rPr>
              <w:t>1</w:t>
            </w:r>
            <w:r w:rsidRPr="00F22E53">
              <w:rPr>
                <w:rFonts w:ascii="ＭＳ Ｐ明朝" w:eastAsia="ＭＳ Ｐ明朝" w:hAnsi="ＭＳ Ｐ明朝" w:cs="ＭＳ Ｐゴシック" w:hint="eastAsia"/>
                <w:kern w:val="0"/>
                <w:sz w:val="18"/>
                <w:szCs w:val="18"/>
              </w:rPr>
              <w:t>時間</w:t>
            </w:r>
          </w:p>
          <w:p w14:paraId="204FD963" w14:textId="77777777" w:rsidR="008164B5" w:rsidRPr="00F22E53" w:rsidRDefault="008164B5" w:rsidP="008164B5">
            <w:pPr>
              <w:widowControl/>
              <w:overflowPunct w:val="0"/>
              <w:snapToGrid w:val="0"/>
              <w:spacing w:line="260" w:lineRule="exact"/>
              <w:ind w:left="200" w:hangingChars="100" w:hanging="200"/>
              <w:rPr>
                <w:rFonts w:ascii="ＭＳ Ｐ明朝" w:eastAsia="ＭＳ Ｐ明朝" w:hAnsi="ＭＳ Ｐ明朝" w:cs="ＭＳ Ｐゴシック"/>
                <w:kern w:val="0"/>
                <w:szCs w:val="18"/>
              </w:rPr>
            </w:pPr>
          </w:p>
          <w:p w14:paraId="060FAE43" w14:textId="1351B13C" w:rsidR="008164B5" w:rsidRPr="00054139" w:rsidRDefault="008164B5" w:rsidP="008164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F22E53">
              <w:rPr>
                <w:rFonts w:ascii="ＭＳ Ｐ明朝" w:eastAsia="ＭＳ Ｐ明朝" w:hAnsi="ＭＳ Ｐ明朝" w:cs="ＭＳ Ｐゴシック" w:hint="eastAsia"/>
                <w:kern w:val="0"/>
                <w:sz w:val="18"/>
                <w:szCs w:val="17"/>
              </w:rPr>
              <w:t>●</w:t>
            </w:r>
            <w:r w:rsidRPr="004B4353">
              <w:rPr>
                <w:rFonts w:ascii="ＭＳ Ｐ明朝" w:eastAsia="ＭＳ Ｐ明朝" w:hAnsi="ＭＳ Ｐ明朝" w:cs="ＭＳ Ｐゴシック" w:hint="eastAsia"/>
                <w:kern w:val="0"/>
                <w:sz w:val="18"/>
                <w:szCs w:val="16"/>
              </w:rPr>
              <w:t>常用漢字の読み・書きについて理解を深める</w:t>
            </w:r>
            <w:r w:rsidRPr="00F22E53">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tc>
        <w:tc>
          <w:tcPr>
            <w:tcW w:w="340" w:type="dxa"/>
            <w:tcBorders>
              <w:top w:val="single" w:sz="4" w:space="0" w:color="auto"/>
              <w:bottom w:val="single" w:sz="4" w:space="0" w:color="auto"/>
            </w:tcBorders>
            <w:shd w:val="clear" w:color="auto" w:fill="auto"/>
            <w:tcMar>
              <w:top w:w="28" w:type="dxa"/>
              <w:left w:w="0" w:type="dxa"/>
              <w:bottom w:w="28" w:type="dxa"/>
              <w:right w:w="0" w:type="dxa"/>
            </w:tcMar>
          </w:tcPr>
          <w:p w14:paraId="229CE1D6" w14:textId="2824D15D" w:rsidR="008164B5" w:rsidRPr="00706F27" w:rsidRDefault="008164B5" w:rsidP="008164B5">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1</w:t>
            </w:r>
          </w:p>
        </w:tc>
        <w:tc>
          <w:tcPr>
            <w:tcW w:w="3572" w:type="dxa"/>
            <w:tcBorders>
              <w:top w:val="single" w:sz="4" w:space="0" w:color="auto"/>
              <w:bottom w:val="single" w:sz="4" w:space="0" w:color="auto"/>
            </w:tcBorders>
            <w:shd w:val="clear" w:color="auto" w:fill="auto"/>
            <w:tcMar>
              <w:top w:w="28" w:type="dxa"/>
              <w:left w:w="57" w:type="dxa"/>
              <w:bottom w:w="28" w:type="dxa"/>
              <w:right w:w="57" w:type="dxa"/>
            </w:tcMar>
          </w:tcPr>
          <w:p w14:paraId="0F6F4F5C" w14:textId="77777777" w:rsidR="008164B5" w:rsidRPr="00F22E53" w:rsidRDefault="008164B5" w:rsidP="008164B5">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F22E53">
              <w:rPr>
                <w:rFonts w:ascii="ＭＳ Ｐ明朝" w:eastAsia="ＭＳ Ｐ明朝" w:hAnsi="ＭＳ Ｐ明朝" w:cs="ＭＳ Ｐゴシック" w:hint="eastAsia"/>
                <w:kern w:val="0"/>
                <w:sz w:val="18"/>
                <w:szCs w:val="17"/>
              </w:rPr>
              <w:t>中学校で学習する漢字を読む。</w:t>
            </w:r>
          </w:p>
          <w:p w14:paraId="3C444733" w14:textId="77777777" w:rsidR="008164B5" w:rsidRPr="00F22E53" w:rsidRDefault="008164B5" w:rsidP="008164B5">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F22E53">
              <w:rPr>
                <w:rFonts w:ascii="ＭＳ Ｐ明朝" w:eastAsia="ＭＳ Ｐ明朝" w:hAnsi="ＭＳ Ｐ明朝" w:cs="ＭＳ Ｐゴシック" w:hint="eastAsia"/>
                <w:kern w:val="0"/>
                <w:sz w:val="18"/>
                <w:szCs w:val="17"/>
              </w:rPr>
              <w:t>中学校で新しく学習する読みを学ぶ。</w:t>
            </w:r>
          </w:p>
          <w:p w14:paraId="4E1E42FC" w14:textId="6175A9A5" w:rsidR="008164B5" w:rsidRPr="00054139" w:rsidRDefault="008164B5" w:rsidP="008164B5">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kern w:val="0"/>
                <w:sz w:val="18"/>
                <w:szCs w:val="17"/>
              </w:rPr>
              <w:t>→</w:t>
            </w:r>
            <w:r>
              <w:rPr>
                <w:rFonts w:ascii="ＭＳ Ｐ明朝" w:eastAsia="ＭＳ Ｐ明朝" w:hAnsi="ＭＳ Ｐ明朝" w:cs="ＭＳ Ｐゴシック" w:hint="eastAsia"/>
                <w:kern w:val="0"/>
                <w:sz w:val="18"/>
                <w:szCs w:val="17"/>
              </w:rPr>
              <w:t>資料編</w:t>
            </w:r>
            <w:r w:rsidRPr="00F22E53">
              <w:rPr>
                <w:rFonts w:ascii="ＭＳ Ｐ明朝" w:eastAsia="ＭＳ Ｐ明朝" w:hAnsi="ＭＳ Ｐ明朝" w:cs="ＭＳ Ｐゴシック"/>
                <w:kern w:val="0"/>
                <w:sz w:val="18"/>
                <w:szCs w:val="17"/>
              </w:rPr>
              <w:t>「一年生で学ぶ漢字字典」</w:t>
            </w:r>
          </w:p>
        </w:tc>
        <w:tc>
          <w:tcPr>
            <w:tcW w:w="2721" w:type="dxa"/>
            <w:tcBorders>
              <w:top w:val="single" w:sz="4" w:space="0" w:color="auto"/>
              <w:bottom w:val="single" w:sz="4" w:space="0" w:color="auto"/>
            </w:tcBorders>
            <w:shd w:val="clear" w:color="auto" w:fill="auto"/>
            <w:tcMar>
              <w:top w:w="28" w:type="dxa"/>
              <w:left w:w="57" w:type="dxa"/>
              <w:bottom w:w="28" w:type="dxa"/>
              <w:right w:w="57" w:type="dxa"/>
            </w:tcMar>
          </w:tcPr>
          <w:p w14:paraId="0D354A28" w14:textId="77777777" w:rsidR="008164B5" w:rsidRPr="00F22E53"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F22E53">
              <w:rPr>
                <w:rFonts w:ascii="ＭＳ Ｐ明朝" w:eastAsia="ＭＳ Ｐ明朝" w:hAnsi="ＭＳ Ｐ明朝" w:cs="ＭＳ Ｐゴシック" w:hint="eastAsia"/>
                <w:kern w:val="0"/>
                <w:sz w:val="18"/>
                <w:szCs w:val="16"/>
                <w:bdr w:val="single" w:sz="4" w:space="0" w:color="auto"/>
              </w:rPr>
              <w:t>知・技</w:t>
            </w:r>
          </w:p>
          <w:p w14:paraId="506A973A" w14:textId="0A2533BF" w:rsidR="008164B5" w:rsidRPr="00F22E53"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F22E53">
              <w:rPr>
                <w:rFonts w:ascii="ＭＳ Ｐ明朝" w:eastAsia="ＭＳ Ｐ明朝" w:hAnsi="ＭＳ Ｐ明朝" w:cs="ＭＳ Ｐゴシック" w:hint="eastAsia"/>
                <w:kern w:val="0"/>
                <w:sz w:val="18"/>
                <w:szCs w:val="16"/>
              </w:rPr>
              <w:t>➊</w:t>
            </w:r>
            <w:r w:rsidR="004F6F18" w:rsidRPr="004F6F18">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14:paraId="24387CD7" w14:textId="4728BD90" w:rsidR="008164B5" w:rsidRPr="00F22E53"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➋事象や行為，心情を表す語句の量を増</w:t>
            </w:r>
            <w:r w:rsidRPr="00F22E53">
              <w:rPr>
                <w:rFonts w:ascii="ＭＳ Ｐ明朝" w:eastAsia="ＭＳ Ｐ明朝" w:hAnsi="ＭＳ Ｐ明朝" w:cs="ＭＳ Ｐゴシック" w:hint="eastAsia"/>
                <w:kern w:val="0"/>
                <w:sz w:val="18"/>
                <w:szCs w:val="16"/>
              </w:rPr>
              <w:t>している。</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hint="eastAsia"/>
                <w:kern w:val="0"/>
                <w:sz w:val="18"/>
                <w:szCs w:val="16"/>
              </w:rPr>
              <w:t>ウ</w:t>
            </w:r>
            <w:r>
              <w:rPr>
                <w:rFonts w:ascii="ＭＳ Ｐ明朝" w:eastAsia="ＭＳ Ｐ明朝" w:hAnsi="ＭＳ Ｐ明朝" w:cs="ＭＳ Ｐゴシック" w:hint="eastAsia"/>
                <w:kern w:val="0"/>
                <w:sz w:val="18"/>
                <w:szCs w:val="16"/>
              </w:rPr>
              <w:t>）</w:t>
            </w:r>
          </w:p>
          <w:p w14:paraId="261A05BF" w14:textId="77777777" w:rsidR="008164B5" w:rsidRPr="00F22E53"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F22E53">
              <w:rPr>
                <w:rFonts w:ascii="ＭＳ Ｐ明朝" w:eastAsia="ＭＳ Ｐ明朝" w:hAnsi="ＭＳ Ｐ明朝" w:cs="ＭＳ Ｐゴシック" w:hint="eastAsia"/>
                <w:kern w:val="0"/>
                <w:sz w:val="18"/>
                <w:szCs w:val="16"/>
                <w:bdr w:val="single" w:sz="4" w:space="0" w:color="auto"/>
              </w:rPr>
              <w:t>主</w:t>
            </w:r>
          </w:p>
          <w:p w14:paraId="168101A5" w14:textId="4F5B285C" w:rsidR="008164B5" w:rsidRPr="00054139"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F22E5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Borders>
              <w:top w:val="single" w:sz="4" w:space="0" w:color="auto"/>
              <w:bottom w:val="single" w:sz="4" w:space="0" w:color="auto"/>
            </w:tcBorders>
            <w:shd w:val="clear" w:color="auto" w:fill="auto"/>
            <w:tcMar>
              <w:top w:w="28" w:type="dxa"/>
              <w:left w:w="57" w:type="dxa"/>
              <w:bottom w:w="28" w:type="dxa"/>
              <w:right w:w="57" w:type="dxa"/>
            </w:tcMar>
          </w:tcPr>
          <w:p w14:paraId="2E5777A1" w14:textId="3773D103" w:rsidR="008164B5" w:rsidRPr="00054139"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335F33" w:rsidRPr="00374FA7" w14:paraId="2AADFBD6" w14:textId="77777777" w:rsidTr="008C2806">
        <w:trPr>
          <w:cantSplit/>
          <w:trHeight w:val="2696"/>
          <w:jc w:val="center"/>
        </w:trPr>
        <w:tc>
          <w:tcPr>
            <w:tcW w:w="283" w:type="dxa"/>
            <w:tcBorders>
              <w:top w:val="nil"/>
              <w:bottom w:val="nil"/>
            </w:tcBorders>
            <w:shd w:val="clear" w:color="auto" w:fill="auto"/>
            <w:tcMar>
              <w:top w:w="28" w:type="dxa"/>
              <w:left w:w="0" w:type="dxa"/>
              <w:bottom w:w="28" w:type="dxa"/>
              <w:right w:w="0" w:type="dxa"/>
            </w:tcMar>
          </w:tcPr>
          <w:p w14:paraId="32A1AF65" w14:textId="5941AFD5" w:rsidR="00335F33" w:rsidRPr="00C924EB" w:rsidRDefault="00335F3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72C214C4" w14:textId="781A4984" w:rsidR="00C82E64" w:rsidRPr="00C82E64" w:rsidRDefault="00C82E64" w:rsidP="009F25B3">
            <w:pPr>
              <w:widowControl/>
              <w:spacing w:line="260" w:lineRule="exact"/>
              <w:jc w:val="left"/>
              <w:rPr>
                <w:rFonts w:ascii="ＭＳ Ｐゴシック" w:eastAsia="ＭＳ Ｐゴシック" w:hAnsi="ＭＳ Ｐゴシック" w:cs="ＭＳ Ｐゴシック"/>
                <w:kern w:val="0"/>
                <w:szCs w:val="18"/>
              </w:rPr>
            </w:pPr>
            <w:r w:rsidRPr="00C82E64">
              <w:rPr>
                <w:rFonts w:ascii="ＭＳ Ｐゴシック" w:eastAsia="ＭＳ Ｐゴシック" w:hAnsi="ＭＳ Ｐゴシック" w:cs="ＭＳ Ｐゴシック" w:hint="eastAsia"/>
                <w:kern w:val="0"/>
                <w:szCs w:val="18"/>
                <w:eastAsianLayout w:id="-1987261696" w:vert="1" w:vertCompress="1"/>
              </w:rPr>
              <w:t>9</w:t>
            </w:r>
            <w:r w:rsidRPr="00C82E64">
              <w:rPr>
                <w:rFonts w:ascii="ＭＳ Ｐゴシック" w:eastAsia="ＭＳ Ｐゴシック" w:hAnsi="ＭＳ Ｐゴシック" w:cs="ＭＳ Ｐゴシック" w:hint="eastAsia"/>
                <w:kern w:val="0"/>
                <w:szCs w:val="18"/>
              </w:rPr>
              <w:t xml:space="preserve">　</w:t>
            </w:r>
            <w:r>
              <w:rPr>
                <w:rFonts w:ascii="ＭＳ Ｐゴシック" w:eastAsia="ＭＳ Ｐゴシック" w:hAnsi="ＭＳ Ｐゴシック" w:cs="ＭＳ Ｐゴシック" w:hint="eastAsia"/>
                <w:kern w:val="0"/>
                <w:szCs w:val="18"/>
              </w:rPr>
              <w:t>振り返って見つめる</w:t>
            </w:r>
          </w:p>
          <w:p w14:paraId="2FBBE75B" w14:textId="77777777" w:rsidR="00C82E64" w:rsidRDefault="00C82E64" w:rsidP="009F25B3">
            <w:pPr>
              <w:widowControl/>
              <w:spacing w:line="260" w:lineRule="exact"/>
              <w:ind w:left="113" w:right="113"/>
              <w:jc w:val="left"/>
              <w:rPr>
                <w:rFonts w:ascii="ＭＳ Ｐゴシック" w:eastAsia="ＭＳ Ｐゴシック" w:hAnsi="ＭＳ Ｐゴシック" w:cs="ＭＳ Ｐゴシック"/>
                <w:kern w:val="0"/>
                <w:szCs w:val="18"/>
              </w:rPr>
            </w:pPr>
          </w:p>
          <w:p w14:paraId="7FD29539" w14:textId="77777777" w:rsidR="00335F33" w:rsidRPr="00C924EB"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14:paraId="6E48B04A" w14:textId="77777777" w:rsidR="00335F33" w:rsidRPr="00F22E53"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F22E53">
              <w:rPr>
                <w:rFonts w:ascii="ＭＳ Ｐゴシック" w:eastAsia="ＭＳ Ｐゴシック" w:hAnsi="ＭＳ Ｐゴシック" w:cs="ＭＳ Ｐゴシック" w:hint="eastAsia"/>
                <w:kern w:val="0"/>
                <w:szCs w:val="18"/>
              </w:rPr>
              <w:t>少年の日の思い出</w:t>
            </w:r>
          </w:p>
          <w:p w14:paraId="759FE930" w14:textId="77777777" w:rsidR="00335F33" w:rsidRPr="00F22E53"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F22E53">
              <w:rPr>
                <w:rFonts w:ascii="ＭＳ Ｐゴシック" w:eastAsia="ＭＳ Ｐゴシック" w:hAnsi="ＭＳ Ｐゴシック" w:cs="ＭＳ Ｐゴシック" w:hint="eastAsia"/>
                <w:kern w:val="0"/>
                <w:szCs w:val="18"/>
              </w:rPr>
              <w:t>【読む</w:t>
            </w:r>
            <w:r>
              <w:rPr>
                <w:rFonts w:ascii="ＭＳ Ｐゴシック" w:eastAsia="ＭＳ Ｐゴシック" w:hAnsi="ＭＳ Ｐゴシック" w:cs="ＭＳ Ｐゴシック" w:hint="eastAsia"/>
                <w:kern w:val="0"/>
                <w:szCs w:val="18"/>
              </w:rPr>
              <w:t>（</w:t>
            </w:r>
            <w:r w:rsidRPr="00F22E53">
              <w:rPr>
                <w:rFonts w:ascii="ＭＳ Ｐゴシック" w:eastAsia="ＭＳ Ｐゴシック" w:hAnsi="ＭＳ Ｐゴシック" w:cs="ＭＳ Ｐゴシック" w:hint="eastAsia"/>
                <w:kern w:val="0"/>
                <w:szCs w:val="18"/>
              </w:rPr>
              <w:t>小説</w:t>
            </w:r>
            <w:r>
              <w:rPr>
                <w:rFonts w:ascii="ＭＳ Ｐゴシック" w:eastAsia="ＭＳ Ｐゴシック" w:hAnsi="ＭＳ Ｐゴシック" w:cs="ＭＳ Ｐゴシック" w:hint="eastAsia"/>
                <w:kern w:val="0"/>
                <w:szCs w:val="18"/>
              </w:rPr>
              <w:t>）</w:t>
            </w:r>
            <w:r w:rsidRPr="00F22E53">
              <w:rPr>
                <w:rFonts w:ascii="ＭＳ Ｐゴシック" w:eastAsia="ＭＳ Ｐゴシック" w:hAnsi="ＭＳ Ｐゴシック" w:cs="ＭＳ Ｐゴシック" w:hint="eastAsia"/>
                <w:kern w:val="0"/>
                <w:szCs w:val="18"/>
              </w:rPr>
              <w:t>】</w:t>
            </w:r>
          </w:p>
          <w:p w14:paraId="12C1BC45" w14:textId="77777777" w:rsidR="00335F33" w:rsidRPr="00F22E53" w:rsidRDefault="00335F33"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2D6050D9" w14:textId="77777777" w:rsidR="00335F33" w:rsidRPr="00F22E53" w:rsidRDefault="00335F33" w:rsidP="009F25B3">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F22E53">
              <w:rPr>
                <w:rFonts w:ascii="ＭＳ Ｐゴシック" w:eastAsia="ＭＳ Ｐゴシック" w:hAnsi="ＭＳ Ｐゴシック" w:cs="ＭＳ Ｐゴシック" w:hint="eastAsia"/>
                <w:kern w:val="0"/>
                <w:sz w:val="18"/>
                <w:szCs w:val="18"/>
                <w:shd w:val="clear" w:color="auto" w:fill="000000" w:themeFill="text1"/>
              </w:rPr>
              <w:t xml:space="preserve"> 読み方を学ぼう➑ </w:t>
            </w:r>
          </w:p>
          <w:p w14:paraId="630A6DFF" w14:textId="77777777" w:rsidR="00335F33" w:rsidRPr="00F22E53"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F22E53">
              <w:rPr>
                <w:rFonts w:ascii="ＭＳ Ｐゴシック" w:eastAsia="ＭＳ Ｐゴシック" w:hAnsi="ＭＳ Ｐゴシック" w:cs="ＭＳ Ｐゴシック" w:hint="eastAsia"/>
                <w:kern w:val="0"/>
                <w:szCs w:val="18"/>
              </w:rPr>
              <w:t>語り手・視点</w:t>
            </w:r>
          </w:p>
          <w:p w14:paraId="222AAF53" w14:textId="77777777" w:rsidR="00335F33" w:rsidRPr="00F22E53" w:rsidRDefault="00335F33"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F22E53">
              <w:rPr>
                <w:rFonts w:ascii="ＭＳ Ｐ明朝" w:eastAsia="ＭＳ Ｐ明朝" w:hAnsi="ＭＳ Ｐ明朝" w:cs="ＭＳ Ｐゴシック"/>
                <w:kern w:val="0"/>
                <w:sz w:val="18"/>
                <w:szCs w:val="18"/>
              </w:rPr>
              <w:t>5</w:t>
            </w:r>
            <w:r w:rsidRPr="00F22E53">
              <w:rPr>
                <w:rFonts w:ascii="ＭＳ Ｐ明朝" w:eastAsia="ＭＳ Ｐ明朝" w:hAnsi="ＭＳ Ｐ明朝" w:cs="ＭＳ Ｐゴシック" w:hint="eastAsia"/>
                <w:kern w:val="0"/>
                <w:sz w:val="18"/>
                <w:szCs w:val="18"/>
              </w:rPr>
              <w:t>時間</w:t>
            </w:r>
          </w:p>
          <w:p w14:paraId="5A94B4E7" w14:textId="77777777" w:rsidR="00335F33" w:rsidRPr="00F22E53" w:rsidRDefault="00335F33" w:rsidP="009F25B3">
            <w:pPr>
              <w:widowControl/>
              <w:overflowPunct w:val="0"/>
              <w:snapToGrid w:val="0"/>
              <w:spacing w:line="260" w:lineRule="exact"/>
              <w:rPr>
                <w:rFonts w:ascii="ＭＳ Ｐ明朝" w:eastAsia="ＭＳ Ｐ明朝" w:hAnsi="ＭＳ Ｐ明朝" w:cs="ＭＳ Ｐゴシック"/>
                <w:kern w:val="0"/>
                <w:szCs w:val="18"/>
              </w:rPr>
            </w:pPr>
          </w:p>
          <w:p w14:paraId="15ECF323" w14:textId="77777777" w:rsidR="00335F33" w:rsidRPr="00F22E53"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F22E53">
              <w:rPr>
                <w:rFonts w:ascii="ＭＳ Ｐ明朝" w:eastAsia="ＭＳ Ｐ明朝" w:hAnsi="ＭＳ Ｐ明朝" w:cs="ＭＳ Ｐゴシック" w:hint="eastAsia"/>
                <w:kern w:val="0"/>
                <w:sz w:val="18"/>
                <w:szCs w:val="17"/>
              </w:rPr>
              <w:t>●登場人物の相互関係，心情の変化などについて，描写をもとに捉える。</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hint="eastAsia"/>
                <w:kern w:val="0"/>
                <w:sz w:val="18"/>
                <w:szCs w:val="16"/>
              </w:rPr>
              <w:t>Ｃイ</w:t>
            </w:r>
            <w:r>
              <w:rPr>
                <w:rFonts w:ascii="ＭＳ Ｐ明朝" w:eastAsia="ＭＳ Ｐ明朝" w:hAnsi="ＭＳ Ｐ明朝" w:cs="ＭＳ Ｐゴシック" w:hint="eastAsia"/>
                <w:kern w:val="0"/>
                <w:sz w:val="18"/>
                <w:szCs w:val="16"/>
              </w:rPr>
              <w:t>）</w:t>
            </w:r>
          </w:p>
          <w:p w14:paraId="3E384ACD" w14:textId="4155146E" w:rsidR="00335F33" w:rsidRPr="00F22E53"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F22E53">
              <w:rPr>
                <w:rFonts w:ascii="ＭＳ Ｐ明朝" w:eastAsia="ＭＳ Ｐ明朝" w:hAnsi="ＭＳ Ｐ明朝" w:cs="ＭＳ Ｐゴシック" w:hint="eastAsia"/>
                <w:kern w:val="0"/>
                <w:sz w:val="18"/>
                <w:szCs w:val="16"/>
              </w:rPr>
              <w:t>●過去を回想する構成や語り手の視点を捉え，表現の効果について考える。</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hint="eastAsia"/>
                <w:kern w:val="0"/>
                <w:sz w:val="18"/>
                <w:szCs w:val="16"/>
              </w:rPr>
              <w:t>Ｃエ</w:t>
            </w:r>
            <w:r w:rsidR="00111F78">
              <w:rPr>
                <w:rFonts w:ascii="ＭＳ Ｐ明朝" w:eastAsia="ＭＳ Ｐ明朝" w:hAnsi="ＭＳ Ｐ明朝" w:cs="ＭＳ Ｐゴシック" w:hint="eastAsia"/>
                <w:kern w:val="0"/>
                <w:sz w:val="18"/>
                <w:szCs w:val="16"/>
              </w:rPr>
              <w:t>，Ｃオ</w:t>
            </w:r>
            <w:r>
              <w:rPr>
                <w:rFonts w:ascii="ＭＳ Ｐ明朝" w:eastAsia="ＭＳ Ｐ明朝" w:hAnsi="ＭＳ Ｐ明朝" w:cs="ＭＳ Ｐゴシック" w:hint="eastAsia"/>
                <w:kern w:val="0"/>
                <w:sz w:val="18"/>
                <w:szCs w:val="16"/>
              </w:rPr>
              <w:t>）</w:t>
            </w:r>
          </w:p>
          <w:p w14:paraId="7C47F88D" w14:textId="12D7724D" w:rsidR="00335F33" w:rsidRPr="00F22E53" w:rsidRDefault="00335F33" w:rsidP="009F25B3">
            <w:pPr>
              <w:widowControl/>
              <w:overflowPunct w:val="0"/>
              <w:snapToGrid w:val="0"/>
              <w:spacing w:line="260" w:lineRule="exact"/>
              <w:ind w:left="200" w:hangingChars="100" w:hanging="200"/>
              <w:rPr>
                <w:rFonts w:ascii="ＭＳ Ｐ明朝" w:eastAsia="ＭＳ Ｐ明朝" w:hAnsi="ＭＳ Ｐ明朝" w:cs="ＭＳ Ｐゴシック"/>
                <w:kern w:val="0"/>
                <w:szCs w:val="18"/>
              </w:rPr>
            </w:pPr>
          </w:p>
        </w:tc>
        <w:tc>
          <w:tcPr>
            <w:tcW w:w="340" w:type="dxa"/>
            <w:shd w:val="clear" w:color="auto" w:fill="auto"/>
            <w:tcMar>
              <w:top w:w="28" w:type="dxa"/>
              <w:left w:w="0" w:type="dxa"/>
              <w:bottom w:w="28" w:type="dxa"/>
              <w:right w:w="0" w:type="dxa"/>
            </w:tcMar>
          </w:tcPr>
          <w:p w14:paraId="0D64D5A8" w14:textId="77777777"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F22E53">
              <w:rPr>
                <w:rFonts w:ascii="ＭＳ Ｐ明朝" w:eastAsia="ＭＳ Ｐ明朝" w:hAnsi="ＭＳ Ｐ明朝" w:cs="ＭＳ Ｐ明朝"/>
                <w:sz w:val="18"/>
                <w:szCs w:val="18"/>
              </w:rPr>
              <w:t>1</w:t>
            </w:r>
          </w:p>
          <w:p w14:paraId="70654134" w14:textId="77777777"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7836A6A" w14:textId="77777777"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07964E89" w14:textId="44DB5A34"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2E205A54" w14:textId="77777777" w:rsidR="00111F78" w:rsidRPr="00F22E53" w:rsidRDefault="00111F78"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2C4F9225" w14:textId="77777777"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03A66E03" w14:textId="77777777"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F22E53">
              <w:rPr>
                <w:rFonts w:ascii="ＭＳ Ｐ明朝" w:eastAsia="ＭＳ Ｐ明朝" w:hAnsi="ＭＳ Ｐ明朝" w:cs="ＭＳ Ｐ明朝"/>
                <w:sz w:val="18"/>
                <w:szCs w:val="18"/>
              </w:rPr>
              <w:t>2</w:t>
            </w:r>
          </w:p>
          <w:p w14:paraId="22D71107" w14:textId="77777777"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2FB50C44" w14:textId="77777777"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FA4548F" w14:textId="77777777"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6E4CD334" w14:textId="77777777"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F22E53">
              <w:rPr>
                <w:rFonts w:ascii="ＭＳ Ｐ明朝" w:eastAsia="ＭＳ Ｐ明朝" w:hAnsi="ＭＳ Ｐ明朝" w:cs="ＭＳ Ｐ明朝"/>
                <w:sz w:val="18"/>
                <w:szCs w:val="18"/>
              </w:rPr>
              <w:t>3-4</w:t>
            </w:r>
          </w:p>
          <w:p w14:paraId="144F6941" w14:textId="77777777"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585A3BA" w14:textId="77777777"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2E6EA7E" w14:textId="2D363E39"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4FDE3A8" w14:textId="77777777" w:rsidR="00111F78" w:rsidRPr="00F22E53" w:rsidRDefault="00111F78"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5FBEA808" w14:textId="77777777"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0173347" w14:textId="304126F4"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F22E53">
              <w:rPr>
                <w:rFonts w:ascii="ＭＳ Ｐ明朝" w:eastAsia="ＭＳ Ｐ明朝" w:hAnsi="ＭＳ Ｐ明朝" w:cs="ＭＳ Ｐ明朝"/>
                <w:sz w:val="18"/>
                <w:szCs w:val="18"/>
              </w:rPr>
              <w:t>5</w:t>
            </w:r>
          </w:p>
        </w:tc>
        <w:tc>
          <w:tcPr>
            <w:tcW w:w="3572" w:type="dxa"/>
            <w:shd w:val="clear" w:color="auto" w:fill="auto"/>
            <w:tcMar>
              <w:top w:w="28" w:type="dxa"/>
              <w:left w:w="57" w:type="dxa"/>
              <w:bottom w:w="28" w:type="dxa"/>
              <w:right w:w="57" w:type="dxa"/>
            </w:tcMar>
          </w:tcPr>
          <w:p w14:paraId="27965D46" w14:textId="77777777" w:rsidR="00335F33" w:rsidRPr="00F22E53"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F22E53">
              <w:rPr>
                <w:rFonts w:ascii="ＭＳ Ｐ明朝" w:eastAsia="ＭＳ Ｐ明朝" w:hAnsi="ＭＳ Ｐ明朝" w:cs="ＭＳ Ｐゴシック" w:hint="eastAsia"/>
                <w:kern w:val="0"/>
                <w:sz w:val="18"/>
                <w:szCs w:val="17"/>
              </w:rPr>
              <w:t>目標を確認し，学習の見通しをもつ。</w:t>
            </w:r>
          </w:p>
          <w:p w14:paraId="4E84FC9A" w14:textId="77777777" w:rsidR="00335F33" w:rsidRPr="00F22E53"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F22E53">
              <w:rPr>
                <w:rFonts w:ascii="ＭＳ Ｐ明朝" w:eastAsia="ＭＳ Ｐ明朝" w:hAnsi="ＭＳ Ｐ明朝" w:cs="ＭＳ Ｐゴシック" w:hint="eastAsia"/>
                <w:kern w:val="0"/>
                <w:sz w:val="18"/>
                <w:szCs w:val="17"/>
              </w:rPr>
              <w:t>過去を回想する構成と登場人物の相互関係を捉える。</w:t>
            </w:r>
          </w:p>
          <w:p w14:paraId="5EDB864C" w14:textId="77777777" w:rsidR="00335F33" w:rsidRPr="00F22E5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・本文を通読し，全体の構成を捉える。</w:t>
            </w:r>
          </w:p>
          <w:p w14:paraId="26BBF019" w14:textId="2FF316DF" w:rsidR="00335F33" w:rsidRPr="00F22E5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w:t>
            </w:r>
            <w:r w:rsidR="00111F78" w:rsidRPr="00111F78">
              <w:rPr>
                <w:rFonts w:ascii="ＭＳ Ｐ明朝" w:eastAsia="ＭＳ Ｐ明朝" w:hAnsi="ＭＳ Ｐ明朝" w:cs="ＭＳ Ｐゴシック" w:hint="eastAsia"/>
                <w:kern w:val="0"/>
                <w:sz w:val="18"/>
                <w:szCs w:val="17"/>
              </w:rPr>
              <w:t>現在の場面と過去の場面に分けて登場人物を書き出し</w:t>
            </w:r>
            <w:r w:rsidR="0098185D">
              <w:rPr>
                <w:rFonts w:ascii="ＭＳ Ｐ明朝" w:eastAsia="ＭＳ Ｐ明朝" w:hAnsi="ＭＳ Ｐ明朝" w:cs="ＭＳ Ｐゴシック" w:hint="eastAsia"/>
                <w:kern w:val="0"/>
                <w:sz w:val="18"/>
                <w:szCs w:val="17"/>
              </w:rPr>
              <w:t>，</w:t>
            </w:r>
            <w:r w:rsidR="00111F78" w:rsidRPr="00111F78">
              <w:rPr>
                <w:rFonts w:ascii="ＭＳ Ｐ明朝" w:eastAsia="ＭＳ Ｐ明朝" w:hAnsi="ＭＳ Ｐ明朝" w:cs="ＭＳ Ｐゴシック" w:hint="eastAsia"/>
                <w:kern w:val="0"/>
                <w:sz w:val="18"/>
                <w:szCs w:val="17"/>
              </w:rPr>
              <w:t>関係を整理する</w:t>
            </w:r>
            <w:r w:rsidRPr="00F22E53">
              <w:rPr>
                <w:rFonts w:ascii="ＭＳ Ｐ明朝" w:eastAsia="ＭＳ Ｐ明朝" w:hAnsi="ＭＳ Ｐ明朝" w:cs="ＭＳ Ｐゴシック" w:hint="eastAsia"/>
                <w:kern w:val="0"/>
                <w:sz w:val="18"/>
                <w:szCs w:val="17"/>
              </w:rPr>
              <w:t>。</w:t>
            </w:r>
          </w:p>
          <w:p w14:paraId="12F6A46F" w14:textId="77777777" w:rsidR="00335F33" w:rsidRPr="00F22E53"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F22E53">
              <w:rPr>
                <w:rFonts w:ascii="ＭＳ Ｐ明朝" w:eastAsia="ＭＳ Ｐ明朝" w:hAnsi="ＭＳ Ｐ明朝" w:cs="ＭＳ Ｐゴシック" w:hint="eastAsia"/>
                <w:kern w:val="0"/>
                <w:sz w:val="18"/>
                <w:szCs w:val="17"/>
              </w:rPr>
              <w:t>登場人物の人物像を，描写をもとに捉える。</w:t>
            </w:r>
          </w:p>
          <w:p w14:paraId="1B0EF664" w14:textId="77777777" w:rsidR="00335F33" w:rsidRPr="00F22E5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・「僕」のチョウに対する熱情を読み取る。</w:t>
            </w:r>
          </w:p>
          <w:p w14:paraId="280F196B" w14:textId="3A66EB69" w:rsidR="00335F33" w:rsidRPr="00F22E5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w:t>
            </w:r>
            <w:r w:rsidR="00111F78" w:rsidRPr="00111F78">
              <w:rPr>
                <w:rFonts w:ascii="ＭＳ Ｐ明朝" w:eastAsia="ＭＳ Ｐ明朝" w:hAnsi="ＭＳ Ｐ明朝" w:cs="ＭＳ Ｐゴシック" w:hint="eastAsia"/>
                <w:kern w:val="0"/>
                <w:sz w:val="18"/>
                <w:szCs w:val="17"/>
              </w:rPr>
              <w:t>「僕」から見たエーミールの人物像を捉える</w:t>
            </w:r>
            <w:r w:rsidRPr="00F22E53">
              <w:rPr>
                <w:rFonts w:ascii="ＭＳ Ｐ明朝" w:eastAsia="ＭＳ Ｐ明朝" w:hAnsi="ＭＳ Ｐ明朝" w:cs="ＭＳ Ｐゴシック" w:hint="eastAsia"/>
                <w:kern w:val="0"/>
                <w:sz w:val="18"/>
                <w:szCs w:val="17"/>
              </w:rPr>
              <w:t>。</w:t>
            </w:r>
          </w:p>
          <w:p w14:paraId="664EF576" w14:textId="77777777" w:rsidR="00335F33" w:rsidRPr="00F22E53"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F22E53">
              <w:rPr>
                <w:rFonts w:ascii="ＭＳ Ｐ明朝" w:eastAsia="ＭＳ Ｐ明朝" w:hAnsi="ＭＳ Ｐ明朝" w:cs="ＭＳ Ｐゴシック" w:hint="eastAsia"/>
                <w:kern w:val="0"/>
                <w:sz w:val="18"/>
                <w:szCs w:val="17"/>
              </w:rPr>
              <w:t>登場人物の心情の変化を，描写をもとに捉える。</w:t>
            </w:r>
          </w:p>
          <w:p w14:paraId="7E2B96AA" w14:textId="5DB61351" w:rsidR="00335F33" w:rsidRPr="00F22E5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w:t>
            </w:r>
            <w:r w:rsidR="00111F78" w:rsidRPr="00111F78">
              <w:rPr>
                <w:rFonts w:ascii="ＭＳ Ｐ明朝" w:eastAsia="ＭＳ Ｐ明朝" w:hAnsi="ＭＳ Ｐ明朝" w:cs="ＭＳ Ｐゴシック" w:hint="eastAsia"/>
                <w:kern w:val="0"/>
                <w:sz w:val="18"/>
                <w:szCs w:val="17"/>
              </w:rPr>
              <w:t>場面ごとに「僕」の心情を読み取り</w:t>
            </w:r>
            <w:r w:rsidR="0098185D">
              <w:rPr>
                <w:rFonts w:ascii="ＭＳ Ｐ明朝" w:eastAsia="ＭＳ Ｐ明朝" w:hAnsi="ＭＳ Ｐ明朝" w:cs="ＭＳ Ｐゴシック" w:hint="eastAsia"/>
                <w:kern w:val="0"/>
                <w:sz w:val="18"/>
                <w:szCs w:val="17"/>
              </w:rPr>
              <w:t>，</w:t>
            </w:r>
            <w:r w:rsidR="00111F78" w:rsidRPr="00111F78">
              <w:rPr>
                <w:rFonts w:ascii="ＭＳ Ｐ明朝" w:eastAsia="ＭＳ Ｐ明朝" w:hAnsi="ＭＳ Ｐ明朝" w:cs="ＭＳ Ｐゴシック" w:hint="eastAsia"/>
                <w:kern w:val="0"/>
                <w:sz w:val="18"/>
                <w:szCs w:val="17"/>
              </w:rPr>
              <w:t>その変化を捉える</w:t>
            </w:r>
            <w:r w:rsidRPr="00F22E53">
              <w:rPr>
                <w:rFonts w:ascii="ＭＳ Ｐ明朝" w:eastAsia="ＭＳ Ｐ明朝" w:hAnsi="ＭＳ Ｐ明朝" w:cs="ＭＳ Ｐゴシック" w:hint="eastAsia"/>
                <w:kern w:val="0"/>
                <w:sz w:val="18"/>
                <w:szCs w:val="17"/>
              </w:rPr>
              <w:t>。</w:t>
            </w:r>
          </w:p>
          <w:p w14:paraId="6940000D" w14:textId="5946ED40" w:rsidR="00335F33" w:rsidRPr="00F22E5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w:t>
            </w:r>
            <w:r w:rsidR="00111F78" w:rsidRPr="00111F78">
              <w:rPr>
                <w:rFonts w:ascii="ＭＳ Ｐ明朝" w:eastAsia="ＭＳ Ｐ明朝" w:hAnsi="ＭＳ Ｐ明朝" w:cs="ＭＳ Ｐゴシック" w:hint="eastAsia"/>
                <w:kern w:val="0"/>
                <w:sz w:val="18"/>
                <w:szCs w:val="17"/>
              </w:rPr>
              <w:t>最終場面の描写から</w:t>
            </w:r>
            <w:r w:rsidR="0098185D">
              <w:rPr>
                <w:rFonts w:ascii="ＭＳ Ｐ明朝" w:eastAsia="ＭＳ Ｐ明朝" w:hAnsi="ＭＳ Ｐ明朝" w:cs="ＭＳ Ｐゴシック" w:hint="eastAsia"/>
                <w:kern w:val="0"/>
                <w:sz w:val="18"/>
                <w:szCs w:val="17"/>
              </w:rPr>
              <w:t>，</w:t>
            </w:r>
            <w:r w:rsidR="00111F78" w:rsidRPr="00111F78">
              <w:rPr>
                <w:rFonts w:ascii="ＭＳ Ｐ明朝" w:eastAsia="ＭＳ Ｐ明朝" w:hAnsi="ＭＳ Ｐ明朝" w:cs="ＭＳ Ｐゴシック" w:hint="eastAsia"/>
                <w:kern w:val="0"/>
                <w:sz w:val="18"/>
                <w:szCs w:val="17"/>
              </w:rPr>
              <w:t>「僕」の行為の意味を考える</w:t>
            </w:r>
            <w:r w:rsidRPr="00F22E53">
              <w:rPr>
                <w:rFonts w:ascii="ＭＳ Ｐ明朝" w:eastAsia="ＭＳ Ｐ明朝" w:hAnsi="ＭＳ Ｐ明朝" w:cs="ＭＳ Ｐゴシック" w:hint="eastAsia"/>
                <w:kern w:val="0"/>
                <w:sz w:val="18"/>
                <w:szCs w:val="17"/>
              </w:rPr>
              <w:t>。</w:t>
            </w:r>
          </w:p>
          <w:p w14:paraId="574EDC25" w14:textId="77777777" w:rsidR="00335F33" w:rsidRPr="00F22E53"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 xml:space="preserve"> </w:t>
            </w:r>
            <w:r w:rsidRPr="00F22E53">
              <w:rPr>
                <w:rFonts w:ascii="ＭＳ Ｐ明朝" w:eastAsia="ＭＳ Ｐ明朝" w:hAnsi="ＭＳ Ｐ明朝" w:cs="ＭＳ Ｐゴシック" w:hint="eastAsia"/>
                <w:kern w:val="0"/>
                <w:sz w:val="18"/>
                <w:szCs w:val="17"/>
              </w:rPr>
              <w:t>語り手の視点を捉え，表現の効果について考える。</w:t>
            </w:r>
          </w:p>
          <w:p w14:paraId="07606717" w14:textId="6AA3B7E7" w:rsidR="00335F3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w:t>
            </w:r>
            <w:r w:rsidR="00111F78" w:rsidRPr="00111F78">
              <w:rPr>
                <w:rFonts w:ascii="ＭＳ Ｐ明朝" w:eastAsia="ＭＳ Ｐ明朝" w:hAnsi="ＭＳ Ｐ明朝" w:cs="ＭＳ Ｐゴシック" w:hint="eastAsia"/>
                <w:kern w:val="0"/>
                <w:sz w:val="18"/>
                <w:szCs w:val="17"/>
              </w:rPr>
              <w:t>エーミールの人物像を自分の視点から捉え直す</w:t>
            </w:r>
            <w:r w:rsidRPr="00F22E53">
              <w:rPr>
                <w:rFonts w:ascii="ＭＳ Ｐ明朝" w:eastAsia="ＭＳ Ｐ明朝" w:hAnsi="ＭＳ Ｐ明朝" w:cs="ＭＳ Ｐゴシック" w:hint="eastAsia"/>
                <w:kern w:val="0"/>
                <w:sz w:val="18"/>
                <w:szCs w:val="17"/>
              </w:rPr>
              <w:t>。</w:t>
            </w:r>
          </w:p>
          <w:p w14:paraId="185F8332" w14:textId="77777777" w:rsidR="00335F33" w:rsidRPr="00F22E53" w:rsidRDefault="00335F33" w:rsidP="009F25B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7"/>
              </w:rPr>
            </w:pPr>
            <w:r w:rsidRPr="00F22E53">
              <w:rPr>
                <w:rFonts w:ascii="ＭＳ Ｐゴシック" w:eastAsia="ＭＳ Ｐゴシック" w:hAnsi="ＭＳ Ｐゴシック" w:cs="ＭＳ Ｐゴシック" w:hint="eastAsia"/>
                <w:kern w:val="0"/>
                <w:sz w:val="18"/>
                <w:szCs w:val="17"/>
              </w:rPr>
              <w:t>→</w:t>
            </w:r>
            <w:r>
              <w:rPr>
                <w:rFonts w:ascii="ＭＳ Ｐゴシック" w:eastAsia="ＭＳ Ｐゴシック" w:hAnsi="ＭＳ Ｐゴシック" w:cs="ＭＳ Ｐゴシック" w:hint="eastAsia"/>
                <w:kern w:val="0"/>
                <w:sz w:val="18"/>
                <w:szCs w:val="17"/>
                <w:shd w:val="clear" w:color="auto" w:fill="000000" w:themeFill="text1"/>
              </w:rPr>
              <w:t xml:space="preserve"> 読</w:t>
            </w:r>
            <w:r w:rsidRPr="00F22E53">
              <w:rPr>
                <w:rFonts w:ascii="ＭＳ Ｐゴシック" w:eastAsia="ＭＳ Ｐゴシック" w:hAnsi="ＭＳ Ｐゴシック" w:cs="ＭＳ Ｐゴシック" w:hint="eastAsia"/>
                <w:kern w:val="0"/>
                <w:sz w:val="18"/>
                <w:szCs w:val="17"/>
                <w:shd w:val="clear" w:color="auto" w:fill="000000" w:themeFill="text1"/>
              </w:rPr>
              <w:t>み方を学ぼう</w:t>
            </w:r>
            <w:r w:rsidRPr="00F22E53">
              <w:rPr>
                <w:rFonts w:ascii="ＭＳ Ｐゴシック" w:eastAsia="ＭＳ Ｐゴシック" w:hAnsi="ＭＳ Ｐゴシック" w:cs="ＭＳ Ｐゴシック" w:hint="eastAsia"/>
                <w:kern w:val="0"/>
                <w:sz w:val="18"/>
                <w:szCs w:val="18"/>
                <w:shd w:val="clear" w:color="auto" w:fill="000000" w:themeFill="text1"/>
              </w:rPr>
              <w:t>➑</w:t>
            </w:r>
            <w:r>
              <w:rPr>
                <w:rFonts w:ascii="ＭＳ Ｐゴシック" w:eastAsia="ＭＳ Ｐゴシック" w:hAnsi="ＭＳ Ｐゴシック" w:cs="ＭＳ Ｐゴシック" w:hint="eastAsia"/>
                <w:kern w:val="0"/>
                <w:sz w:val="18"/>
                <w:szCs w:val="18"/>
                <w:shd w:val="clear" w:color="auto" w:fill="000000" w:themeFill="text1"/>
              </w:rPr>
              <w:t xml:space="preserve"> </w:t>
            </w:r>
            <w:r w:rsidRPr="00F22E53">
              <w:rPr>
                <w:rFonts w:ascii="ＭＳ Ｐゴシック" w:eastAsia="ＭＳ Ｐゴシック" w:hAnsi="ＭＳ Ｐゴシック" w:cs="ＭＳ Ｐゴシック" w:hint="eastAsia"/>
                <w:kern w:val="0"/>
                <w:sz w:val="18"/>
                <w:szCs w:val="18"/>
              </w:rPr>
              <w:t xml:space="preserve"> </w:t>
            </w:r>
            <w:r w:rsidRPr="00F22E53">
              <w:rPr>
                <w:rFonts w:ascii="ＭＳ Ｐゴシック" w:eastAsia="ＭＳ Ｐゴシック" w:hAnsi="ＭＳ Ｐゴシック" w:cs="ＭＳ Ｐゴシック" w:hint="eastAsia"/>
                <w:kern w:val="0"/>
                <w:sz w:val="18"/>
                <w:szCs w:val="17"/>
              </w:rPr>
              <w:t>語り手・視点</w:t>
            </w:r>
          </w:p>
          <w:p w14:paraId="5939FAEC" w14:textId="77777777" w:rsidR="00111F78" w:rsidRDefault="00111F78" w:rsidP="009F25B3">
            <w:pPr>
              <w:pStyle w:val="ae"/>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5869B8">
              <w:rPr>
                <w:rFonts w:ascii="ＭＳ Ｐ明朝" w:eastAsia="ＭＳ Ｐ明朝" w:hAnsi="ＭＳ Ｐ明朝" w:cs="ＭＳ Ｐゴシック" w:hint="eastAsia"/>
                <w:kern w:val="0"/>
                <w:sz w:val="18"/>
                <w:szCs w:val="17"/>
              </w:rPr>
              <w:t>→</w:t>
            </w:r>
            <w:r>
              <w:rPr>
                <w:rFonts w:ascii="ＭＳ Ｐゴシック" w:eastAsia="ＭＳ Ｐゴシック" w:hAnsi="ＭＳ Ｐゴシック" w:cs="ＭＳ Ｐゴシック" w:hint="eastAsia"/>
                <w:kern w:val="0"/>
                <w:sz w:val="18"/>
                <w:szCs w:val="17"/>
              </w:rPr>
              <w:t>読書の広場「電車は走る</w:t>
            </w:r>
            <w:r w:rsidRPr="00BF728A">
              <w:rPr>
                <w:rFonts w:ascii="ＭＳ Ｐゴシック" w:eastAsia="ＭＳ Ｐゴシック" w:hAnsi="ＭＳ Ｐゴシック" w:cs="ＭＳ Ｐゴシック" w:hint="eastAsia"/>
                <w:kern w:val="0"/>
                <w:sz w:val="18"/>
                <w:szCs w:val="17"/>
              </w:rPr>
              <w:t>」</w:t>
            </w:r>
          </w:p>
          <w:p w14:paraId="3DE5AA2B" w14:textId="779258A4" w:rsidR="00111F78" w:rsidRPr="005869B8" w:rsidRDefault="00111F78" w:rsidP="009F25B3">
            <w:pPr>
              <w:pStyle w:val="ae"/>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r w:rsidRPr="00BF728A">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BF728A">
              <w:rPr>
                <w:rFonts w:ascii="ＭＳ Ｐ明朝" w:eastAsia="ＭＳ Ｐ明朝" w:hAnsi="ＭＳ Ｐ明朝" w:cs="ＭＳ Ｐゴシック"/>
                <w:kern w:val="0"/>
                <w:sz w:val="18"/>
                <w:szCs w:val="17"/>
                <w:shd w:val="clear" w:color="auto" w:fill="D9D9D9" w:themeFill="background1" w:themeFillShade="D9"/>
              </w:rPr>
              <w:fldChar w:fldCharType="begin"/>
            </w:r>
            <w:r w:rsidRPr="00BF728A">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BF728A">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BF728A">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BF728A">
              <w:rPr>
                <w:rFonts w:ascii="ＭＳ Ｐ明朝" w:eastAsia="ＭＳ Ｐ明朝" w:hAnsi="ＭＳ Ｐ明朝" w:cs="ＭＳ Ｐゴシック"/>
                <w:kern w:val="0"/>
                <w:sz w:val="18"/>
                <w:szCs w:val="17"/>
                <w:shd w:val="clear" w:color="auto" w:fill="D9D9D9" w:themeFill="background1" w:themeFillShade="D9"/>
              </w:rPr>
              <w:fldChar w:fldCharType="end"/>
            </w:r>
          </w:p>
          <w:p w14:paraId="2338E497" w14:textId="0EA97169" w:rsidR="00335F33" w:rsidRPr="00F22E5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hint="eastAsia"/>
                <w:kern w:val="0"/>
                <w:sz w:val="18"/>
                <w:szCs w:val="17"/>
              </w:rPr>
              <w:t>・</w:t>
            </w:r>
            <w:r w:rsidR="00111F78" w:rsidRPr="00111F78">
              <w:rPr>
                <w:rFonts w:ascii="ＭＳ Ｐ明朝" w:eastAsia="ＭＳ Ｐ明朝" w:hAnsi="ＭＳ Ｐ明朝" w:cs="ＭＳ Ｐゴシック" w:hint="eastAsia"/>
                <w:kern w:val="0"/>
                <w:sz w:val="18"/>
                <w:szCs w:val="17"/>
              </w:rPr>
              <w:t>現在の場面が果たす役割を捉え</w:t>
            </w:r>
            <w:r w:rsidR="0098185D">
              <w:rPr>
                <w:rFonts w:ascii="ＭＳ Ｐ明朝" w:eastAsia="ＭＳ Ｐ明朝" w:hAnsi="ＭＳ Ｐ明朝" w:cs="ＭＳ Ｐゴシック" w:hint="eastAsia"/>
                <w:kern w:val="0"/>
                <w:sz w:val="18"/>
                <w:szCs w:val="17"/>
              </w:rPr>
              <w:t>，</w:t>
            </w:r>
            <w:r w:rsidR="00111F78" w:rsidRPr="00111F78">
              <w:rPr>
                <w:rFonts w:ascii="ＭＳ Ｐ明朝" w:eastAsia="ＭＳ Ｐ明朝" w:hAnsi="ＭＳ Ｐ明朝" w:cs="ＭＳ Ｐゴシック" w:hint="eastAsia"/>
                <w:kern w:val="0"/>
                <w:sz w:val="18"/>
                <w:szCs w:val="17"/>
              </w:rPr>
              <w:t>表現の効果について考える</w:t>
            </w:r>
            <w:r w:rsidRPr="00F22E53">
              <w:rPr>
                <w:rFonts w:ascii="ＭＳ Ｐ明朝" w:eastAsia="ＭＳ Ｐ明朝" w:hAnsi="ＭＳ Ｐ明朝" w:cs="ＭＳ Ｐゴシック" w:hint="eastAsia"/>
                <w:kern w:val="0"/>
                <w:sz w:val="18"/>
                <w:szCs w:val="17"/>
              </w:rPr>
              <w:t>。</w:t>
            </w:r>
          </w:p>
          <w:p w14:paraId="6992C985" w14:textId="5C65BC5B" w:rsidR="00335F33" w:rsidRPr="00F22E53" w:rsidRDefault="003229CF" w:rsidP="00AF089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335F33" w:rsidRPr="00D51925">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4066226F" w14:textId="77777777" w:rsidR="00335F33" w:rsidRPr="00F22E53" w:rsidRDefault="00335F33" w:rsidP="009F25B3">
            <w:pPr>
              <w:widowControl/>
              <w:overflowPunct w:val="0"/>
              <w:snapToGrid w:val="0"/>
              <w:spacing w:line="260" w:lineRule="exact"/>
              <w:rPr>
                <w:rFonts w:ascii="ＭＳ Ｐ明朝" w:eastAsia="ＭＳ Ｐ明朝" w:hAnsi="ＭＳ Ｐ明朝" w:cs="ＭＳ Ｐゴシック"/>
                <w:kern w:val="0"/>
                <w:sz w:val="18"/>
                <w:szCs w:val="16"/>
              </w:rPr>
            </w:pPr>
            <w:r w:rsidRPr="00F22E53">
              <w:rPr>
                <w:rFonts w:ascii="ＭＳ Ｐ明朝" w:eastAsia="ＭＳ Ｐ明朝" w:hAnsi="ＭＳ Ｐ明朝" w:cs="ＭＳ Ｐゴシック" w:hint="eastAsia"/>
                <w:kern w:val="0"/>
                <w:sz w:val="18"/>
                <w:szCs w:val="16"/>
                <w:bdr w:val="single" w:sz="4" w:space="0" w:color="auto" w:frame="1"/>
              </w:rPr>
              <w:t>知・技</w:t>
            </w:r>
          </w:p>
          <w:p w14:paraId="2943E54D" w14:textId="77777777" w:rsidR="00335F33" w:rsidRPr="00F22E5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F22E53">
              <w:rPr>
                <w:rFonts w:ascii="ＭＳ Ｐ明朝" w:eastAsia="ＭＳ Ｐ明朝" w:hAnsi="ＭＳ Ｐ明朝" w:cs="ＭＳ Ｐゴシック" w:hint="eastAsia"/>
                <w:kern w:val="0"/>
                <w:sz w:val="18"/>
                <w:szCs w:val="16"/>
              </w:rPr>
              <w:t>・原因と結果，意見と根拠など情報と情報との関係について理解している。</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kern w:val="0"/>
                <w:sz w:val="18"/>
                <w:szCs w:val="16"/>
              </w:rPr>
              <w:t>2</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hint="eastAsia"/>
                <w:kern w:val="0"/>
                <w:sz w:val="18"/>
                <w:szCs w:val="16"/>
              </w:rPr>
              <w:t>ア</w:t>
            </w:r>
            <w:r>
              <w:rPr>
                <w:rFonts w:ascii="ＭＳ Ｐ明朝" w:eastAsia="ＭＳ Ｐ明朝" w:hAnsi="ＭＳ Ｐ明朝" w:cs="ＭＳ Ｐゴシック" w:hint="eastAsia"/>
                <w:kern w:val="0"/>
                <w:sz w:val="18"/>
                <w:szCs w:val="16"/>
              </w:rPr>
              <w:t>）</w:t>
            </w:r>
          </w:p>
          <w:p w14:paraId="2CC080CF" w14:textId="77777777" w:rsidR="00335F33" w:rsidRPr="00F22E53" w:rsidRDefault="00335F33" w:rsidP="009F25B3">
            <w:pPr>
              <w:widowControl/>
              <w:overflowPunct w:val="0"/>
              <w:snapToGrid w:val="0"/>
              <w:spacing w:line="260" w:lineRule="exact"/>
              <w:rPr>
                <w:rFonts w:ascii="ＭＳ Ｐ明朝" w:eastAsia="ＭＳ Ｐ明朝" w:hAnsi="ＭＳ Ｐ明朝" w:cs="ＭＳ Ｐゴシック"/>
                <w:kern w:val="0"/>
                <w:sz w:val="18"/>
                <w:szCs w:val="16"/>
              </w:rPr>
            </w:pPr>
            <w:r w:rsidRPr="00F22E53">
              <w:rPr>
                <w:rFonts w:ascii="ＭＳ Ｐ明朝" w:eastAsia="ＭＳ Ｐ明朝" w:hAnsi="ＭＳ Ｐ明朝" w:cs="ＭＳ Ｐゴシック" w:hint="eastAsia"/>
                <w:kern w:val="0"/>
                <w:sz w:val="18"/>
                <w:szCs w:val="16"/>
                <w:bdr w:val="single" w:sz="4" w:space="0" w:color="auto" w:frame="1"/>
              </w:rPr>
              <w:t>思・判・表</w:t>
            </w:r>
          </w:p>
          <w:p w14:paraId="701A43C3" w14:textId="5C84E065" w:rsidR="00335F33" w:rsidRPr="00F22E5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F22E53">
              <w:rPr>
                <w:rFonts w:ascii="ＭＳ Ｐ明朝" w:eastAsia="ＭＳ Ｐ明朝" w:hAnsi="ＭＳ Ｐ明朝" w:cs="ＭＳ Ｐゴシック"/>
                <w:kern w:val="0"/>
                <w:sz w:val="18"/>
                <w:szCs w:val="16"/>
              </w:rPr>
              <w:t>➊</w:t>
            </w:r>
            <w:r w:rsidRPr="00F22E53">
              <w:rPr>
                <w:rFonts w:ascii="ＭＳ Ｐ明朝" w:eastAsia="ＭＳ Ｐ明朝" w:hAnsi="ＭＳ Ｐ明朝" w:cs="ＭＳ Ｐゴシック" w:hint="eastAsia"/>
                <w:kern w:val="0"/>
                <w:sz w:val="18"/>
                <w:szCs w:val="16"/>
              </w:rPr>
              <w:t>「読むこと」において，</w:t>
            </w:r>
            <w:r w:rsidR="00111F78">
              <w:rPr>
                <w:rFonts w:ascii="ＭＳ Ｐ明朝" w:eastAsia="ＭＳ Ｐ明朝" w:hAnsi="ＭＳ Ｐ明朝" w:cs="ＭＳ Ｐゴシック" w:hint="eastAsia"/>
                <w:kern w:val="0"/>
                <w:sz w:val="18"/>
                <w:szCs w:val="16"/>
              </w:rPr>
              <w:t>場面の展開や</w:t>
            </w:r>
            <w:r w:rsidRPr="00F22E53">
              <w:rPr>
                <w:rFonts w:ascii="ＭＳ Ｐ明朝" w:eastAsia="ＭＳ Ｐ明朝" w:hAnsi="ＭＳ Ｐ明朝" w:cs="ＭＳ Ｐゴシック" w:hint="eastAsia"/>
                <w:kern w:val="0"/>
                <w:sz w:val="18"/>
                <w:szCs w:val="16"/>
              </w:rPr>
              <w:t>登場人物の相互関係，心情の変化などについて，描写をもとに捉えている。</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hint="eastAsia"/>
                <w:kern w:val="0"/>
                <w:sz w:val="18"/>
                <w:szCs w:val="16"/>
              </w:rPr>
              <w:t>Ｃイ</w:t>
            </w:r>
            <w:r>
              <w:rPr>
                <w:rFonts w:ascii="ＭＳ Ｐ明朝" w:eastAsia="ＭＳ Ｐ明朝" w:hAnsi="ＭＳ Ｐ明朝" w:cs="ＭＳ Ｐゴシック" w:hint="eastAsia"/>
                <w:kern w:val="0"/>
                <w:sz w:val="18"/>
                <w:szCs w:val="16"/>
              </w:rPr>
              <w:t>）</w:t>
            </w:r>
          </w:p>
          <w:p w14:paraId="3AA68361" w14:textId="77777777" w:rsidR="00335F33" w:rsidRPr="00F22E5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F22E53">
              <w:rPr>
                <w:rFonts w:ascii="ＭＳ Ｐ明朝" w:eastAsia="ＭＳ Ｐ明朝" w:hAnsi="ＭＳ Ｐ明朝" w:cs="ＭＳ Ｐゴシック"/>
                <w:kern w:val="0"/>
                <w:sz w:val="18"/>
                <w:szCs w:val="16"/>
              </w:rPr>
              <w:t>➋</w:t>
            </w:r>
            <w:r w:rsidRPr="00665928">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w:t>
            </w:r>
            <w:r>
              <w:rPr>
                <w:rFonts w:ascii="ＭＳ Ｐゴシック" w:eastAsia="ＭＳ Ｐゴシック" w:hAnsi="ＭＳ Ｐゴシック" w:cs="ＭＳ Ｐゴシック" w:hint="eastAsia"/>
                <w:kern w:val="0"/>
                <w:sz w:val="18"/>
                <w:szCs w:val="16"/>
                <w:u w:val="wave"/>
              </w:rPr>
              <w:t>（</w:t>
            </w:r>
            <w:r w:rsidRPr="00665928">
              <w:rPr>
                <w:rFonts w:ascii="ＭＳ Ｐゴシック" w:eastAsia="ＭＳ Ｐゴシック" w:hAnsi="ＭＳ Ｐゴシック" w:cs="ＭＳ Ｐゴシック" w:hint="eastAsia"/>
                <w:kern w:val="0"/>
                <w:sz w:val="18"/>
                <w:szCs w:val="16"/>
                <w:u w:val="wave"/>
              </w:rPr>
              <w:t>Ｃエ</w:t>
            </w:r>
            <w:r>
              <w:rPr>
                <w:rFonts w:ascii="ＭＳ Ｐゴシック" w:eastAsia="ＭＳ Ｐゴシック" w:hAnsi="ＭＳ Ｐゴシック" w:cs="ＭＳ Ｐゴシック" w:hint="eastAsia"/>
                <w:kern w:val="0"/>
                <w:sz w:val="18"/>
                <w:szCs w:val="16"/>
                <w:u w:val="wave"/>
              </w:rPr>
              <w:t>）</w:t>
            </w:r>
          </w:p>
          <w:p w14:paraId="210AFDAD" w14:textId="77777777" w:rsidR="00335F33" w:rsidRPr="00F22E5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F22E53">
              <w:rPr>
                <w:rFonts w:ascii="ＭＳ Ｐ明朝" w:eastAsia="ＭＳ Ｐ明朝" w:hAnsi="ＭＳ Ｐ明朝" w:cs="ＭＳ Ｐゴシック"/>
                <w:kern w:val="0"/>
                <w:sz w:val="18"/>
                <w:szCs w:val="16"/>
              </w:rPr>
              <w:t>➌</w:t>
            </w:r>
            <w:r w:rsidRPr="00F22E53">
              <w:rPr>
                <w:rFonts w:ascii="ＭＳ Ｐ明朝" w:eastAsia="ＭＳ Ｐ明朝" w:hAnsi="ＭＳ Ｐ明朝" w:cs="ＭＳ Ｐゴシック" w:hint="eastAsia"/>
                <w:kern w:val="0"/>
                <w:sz w:val="18"/>
                <w:szCs w:val="16"/>
              </w:rPr>
              <w:t>「読むこと」において，文章を読んで理解したことに基づいて，自分の考えを確かなものにしている。</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hint="eastAsia"/>
                <w:kern w:val="0"/>
                <w:sz w:val="18"/>
                <w:szCs w:val="16"/>
              </w:rPr>
              <w:t>Ｃオ</w:t>
            </w:r>
            <w:r>
              <w:rPr>
                <w:rFonts w:ascii="ＭＳ Ｐ明朝" w:eastAsia="ＭＳ Ｐ明朝" w:hAnsi="ＭＳ Ｐ明朝" w:cs="ＭＳ Ｐゴシック" w:hint="eastAsia"/>
                <w:kern w:val="0"/>
                <w:sz w:val="18"/>
                <w:szCs w:val="16"/>
              </w:rPr>
              <w:t>）</w:t>
            </w:r>
          </w:p>
          <w:p w14:paraId="3DB29CBB" w14:textId="77777777" w:rsidR="00335F33" w:rsidRPr="00F22E53" w:rsidRDefault="00335F33"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F22E53">
              <w:rPr>
                <w:rFonts w:ascii="ＭＳ Ｐ明朝" w:eastAsia="ＭＳ Ｐ明朝" w:hAnsi="ＭＳ Ｐ明朝" w:cs="ＭＳ Ｐゴシック" w:hint="eastAsia"/>
                <w:kern w:val="0"/>
                <w:sz w:val="18"/>
                <w:szCs w:val="16"/>
                <w:bdr w:val="single" w:sz="4" w:space="0" w:color="auto" w:frame="1"/>
              </w:rPr>
              <w:t>主</w:t>
            </w:r>
          </w:p>
          <w:p w14:paraId="10C5A160" w14:textId="08338555" w:rsidR="00335F33" w:rsidRPr="00374FA7" w:rsidRDefault="00335F33" w:rsidP="00F2005B">
            <w:pPr>
              <w:widowControl/>
              <w:overflowPunct w:val="0"/>
              <w:snapToGrid w:val="0"/>
              <w:spacing w:line="260" w:lineRule="exact"/>
              <w:ind w:leftChars="50" w:left="190" w:hangingChars="50" w:hanging="90"/>
              <w:rPr>
                <w:rFonts w:asciiTheme="minorEastAsia" w:eastAsiaTheme="minorEastAsia" w:hAnsiTheme="minorEastAsia" w:cs="ＭＳ Ｐゴシック"/>
                <w:kern w:val="0"/>
                <w:sz w:val="18"/>
                <w:szCs w:val="16"/>
              </w:rPr>
            </w:pPr>
            <w:r w:rsidRPr="00F22E53">
              <w:rPr>
                <w:rFonts w:ascii="ＭＳ Ｐ明朝" w:eastAsia="ＭＳ Ｐ明朝" w:hAnsi="ＭＳ Ｐ明朝" w:cs="ＭＳ Ｐゴシック" w:hint="eastAsia"/>
                <w:kern w:val="0"/>
                <w:sz w:val="18"/>
                <w:szCs w:val="16"/>
              </w:rPr>
              <w:t>・進んで文章の構成や表現の効果を捉え，学習課題にそって考えを伝え合おうとしている。</w:t>
            </w:r>
          </w:p>
        </w:tc>
        <w:tc>
          <w:tcPr>
            <w:tcW w:w="1134" w:type="dxa"/>
            <w:shd w:val="clear" w:color="auto" w:fill="auto"/>
            <w:tcMar>
              <w:top w:w="28" w:type="dxa"/>
              <w:left w:w="57" w:type="dxa"/>
              <w:bottom w:w="28" w:type="dxa"/>
              <w:right w:w="57" w:type="dxa"/>
            </w:tcMar>
          </w:tcPr>
          <w:p w14:paraId="08CC8F9C" w14:textId="3B8EC7B9" w:rsidR="00335F33" w:rsidRPr="00374FA7" w:rsidRDefault="00335F33" w:rsidP="009F25B3">
            <w:pPr>
              <w:widowControl/>
              <w:overflowPunct w:val="0"/>
              <w:snapToGrid w:val="0"/>
              <w:spacing w:line="260" w:lineRule="exact"/>
              <w:rPr>
                <w:rFonts w:asciiTheme="minorEastAsia" w:eastAsiaTheme="minorEastAsia" w:hAnsiTheme="minorEastAsia" w:cs="ＭＳ Ｐゴシック"/>
                <w:kern w:val="0"/>
                <w:sz w:val="18"/>
                <w:szCs w:val="17"/>
              </w:rPr>
            </w:pPr>
            <w:r w:rsidRPr="00F22E53">
              <w:rPr>
                <w:rFonts w:ascii="ＭＳ Ｐ明朝" w:eastAsia="ＭＳ Ｐ明朝" w:hAnsi="ＭＳ Ｐ明朝" w:cs="ＭＳ Ｐゴシック" w:hint="eastAsia"/>
                <w:kern w:val="0"/>
                <w:sz w:val="18"/>
                <w:szCs w:val="17"/>
              </w:rPr>
              <w:t>小説を読み，考えたことを伝え合う。</w:t>
            </w:r>
            <w:r>
              <w:rPr>
                <w:rFonts w:ascii="ＭＳ Ｐ明朝" w:eastAsia="ＭＳ Ｐ明朝" w:hAnsi="ＭＳ Ｐ明朝" w:cs="ＭＳ Ｐゴシック" w:hint="eastAsia"/>
                <w:kern w:val="0"/>
                <w:sz w:val="18"/>
                <w:szCs w:val="17"/>
              </w:rPr>
              <w:t>（</w:t>
            </w:r>
            <w:r w:rsidRPr="00F22E53">
              <w:rPr>
                <w:rFonts w:ascii="ＭＳ Ｐ明朝" w:eastAsia="ＭＳ Ｐ明朝" w:hAnsi="ＭＳ Ｐ明朝" w:cs="ＭＳ Ｐゴシック" w:hint="eastAsia"/>
                <w:kern w:val="0"/>
                <w:sz w:val="18"/>
                <w:szCs w:val="17"/>
              </w:rPr>
              <w:t>Ｃイ</w:t>
            </w:r>
            <w:r>
              <w:rPr>
                <w:rFonts w:ascii="ＭＳ Ｐ明朝" w:eastAsia="ＭＳ Ｐ明朝" w:hAnsi="ＭＳ Ｐ明朝" w:cs="ＭＳ Ｐゴシック" w:hint="eastAsia"/>
                <w:kern w:val="0"/>
                <w:sz w:val="18"/>
                <w:szCs w:val="17"/>
              </w:rPr>
              <w:t>）</w:t>
            </w:r>
          </w:p>
        </w:tc>
      </w:tr>
      <w:tr w:rsidR="008164B5" w:rsidRPr="00374FA7" w14:paraId="5D65B88B" w14:textId="77777777" w:rsidTr="008164B5">
        <w:trPr>
          <w:cantSplit/>
          <w:trHeight w:val="2324"/>
          <w:jc w:val="center"/>
        </w:trPr>
        <w:tc>
          <w:tcPr>
            <w:tcW w:w="283" w:type="dxa"/>
            <w:tcBorders>
              <w:top w:val="nil"/>
              <w:bottom w:val="nil"/>
            </w:tcBorders>
            <w:shd w:val="clear" w:color="auto" w:fill="auto"/>
            <w:tcMar>
              <w:top w:w="28" w:type="dxa"/>
              <w:left w:w="0" w:type="dxa"/>
              <w:bottom w:w="28" w:type="dxa"/>
              <w:right w:w="0" w:type="dxa"/>
            </w:tcMar>
          </w:tcPr>
          <w:p w14:paraId="6FA30201" w14:textId="6F90E6BC"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5B90C238" w14:textId="24F0B508"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415DBBC3" w14:textId="77777777" w:rsidR="008164B5" w:rsidRPr="00F22E53"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F22E53">
              <w:rPr>
                <w:rFonts w:ascii="ＭＳ Ｐゴシック" w:eastAsia="ＭＳ Ｐゴシック" w:hAnsi="ＭＳ Ｐゴシック" w:cs="ＭＳ Ｐゴシック" w:hint="eastAsia"/>
                <w:kern w:val="0"/>
                <w:szCs w:val="18"/>
              </w:rPr>
              <w:t>漢字を身につけよう➒</w:t>
            </w:r>
          </w:p>
          <w:p w14:paraId="43F90919" w14:textId="77777777" w:rsidR="008164B5" w:rsidRPr="00F22E53" w:rsidRDefault="008164B5" w:rsidP="008164B5">
            <w:pPr>
              <w:widowControl/>
              <w:overflowPunct w:val="0"/>
              <w:snapToGrid w:val="0"/>
              <w:spacing w:line="260" w:lineRule="exact"/>
              <w:jc w:val="right"/>
              <w:rPr>
                <w:rFonts w:ascii="ＭＳ Ｐ明朝" w:eastAsia="ＭＳ Ｐ明朝" w:hAnsi="ＭＳ Ｐ明朝" w:cs="ＭＳ Ｐゴシック"/>
                <w:kern w:val="0"/>
                <w:sz w:val="18"/>
                <w:szCs w:val="18"/>
              </w:rPr>
            </w:pPr>
            <w:r w:rsidRPr="00F22E53">
              <w:rPr>
                <w:rFonts w:ascii="ＭＳ Ｐ明朝" w:eastAsia="ＭＳ Ｐ明朝" w:hAnsi="ＭＳ Ｐ明朝" w:cs="ＭＳ Ｐゴシック"/>
                <w:kern w:val="0"/>
                <w:sz w:val="18"/>
                <w:szCs w:val="18"/>
              </w:rPr>
              <w:t>1</w:t>
            </w:r>
            <w:r w:rsidRPr="00F22E53">
              <w:rPr>
                <w:rFonts w:ascii="ＭＳ Ｐ明朝" w:eastAsia="ＭＳ Ｐ明朝" w:hAnsi="ＭＳ Ｐ明朝" w:cs="ＭＳ Ｐゴシック" w:hint="eastAsia"/>
                <w:kern w:val="0"/>
                <w:sz w:val="18"/>
                <w:szCs w:val="18"/>
              </w:rPr>
              <w:t>時間</w:t>
            </w:r>
          </w:p>
          <w:p w14:paraId="43DED514" w14:textId="77777777" w:rsidR="008164B5" w:rsidRPr="00F22E53" w:rsidRDefault="008164B5" w:rsidP="008164B5">
            <w:pPr>
              <w:widowControl/>
              <w:overflowPunct w:val="0"/>
              <w:snapToGrid w:val="0"/>
              <w:spacing w:line="260" w:lineRule="exact"/>
              <w:ind w:left="200" w:hangingChars="100" w:hanging="200"/>
              <w:rPr>
                <w:rFonts w:ascii="ＭＳ Ｐ明朝" w:eastAsia="ＭＳ Ｐ明朝" w:hAnsi="ＭＳ Ｐ明朝" w:cs="ＭＳ Ｐゴシック"/>
                <w:kern w:val="0"/>
                <w:szCs w:val="18"/>
              </w:rPr>
            </w:pPr>
          </w:p>
          <w:p w14:paraId="7E6E2CDE" w14:textId="31AFCB97" w:rsidR="008164B5" w:rsidRPr="00F22E53"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Cs w:val="18"/>
              </w:rPr>
            </w:pPr>
            <w:r w:rsidRPr="00F22E53">
              <w:rPr>
                <w:rFonts w:ascii="ＭＳ Ｐ明朝" w:eastAsia="ＭＳ Ｐ明朝" w:hAnsi="ＭＳ Ｐ明朝" w:cs="ＭＳ Ｐゴシック" w:hint="eastAsia"/>
                <w:kern w:val="0"/>
                <w:sz w:val="18"/>
                <w:szCs w:val="17"/>
              </w:rPr>
              <w:t>●</w:t>
            </w:r>
            <w:r w:rsidRPr="004B4353">
              <w:rPr>
                <w:rFonts w:ascii="ＭＳ Ｐ明朝" w:eastAsia="ＭＳ Ｐ明朝" w:hAnsi="ＭＳ Ｐ明朝" w:cs="ＭＳ Ｐゴシック" w:hint="eastAsia"/>
                <w:kern w:val="0"/>
                <w:sz w:val="18"/>
                <w:szCs w:val="16"/>
              </w:rPr>
              <w:t>常用漢字の読み・書きについて理解を深める</w:t>
            </w:r>
            <w:r w:rsidRPr="00F22E53">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63BC4DA9" w14:textId="3B3EF949" w:rsidR="008164B5" w:rsidRPr="00F22E53" w:rsidRDefault="008164B5" w:rsidP="008164B5">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1</w:t>
            </w:r>
          </w:p>
        </w:tc>
        <w:tc>
          <w:tcPr>
            <w:tcW w:w="3572" w:type="dxa"/>
            <w:shd w:val="clear" w:color="auto" w:fill="auto"/>
            <w:tcMar>
              <w:top w:w="28" w:type="dxa"/>
              <w:left w:w="57" w:type="dxa"/>
              <w:bottom w:w="28" w:type="dxa"/>
              <w:right w:w="57" w:type="dxa"/>
            </w:tcMar>
          </w:tcPr>
          <w:p w14:paraId="40EDE187" w14:textId="77777777" w:rsidR="008164B5" w:rsidRPr="00F22E53" w:rsidRDefault="008164B5" w:rsidP="008164B5">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F22E53">
              <w:rPr>
                <w:rFonts w:ascii="ＭＳ Ｐ明朝" w:eastAsia="ＭＳ Ｐ明朝" w:hAnsi="ＭＳ Ｐ明朝" w:cs="ＭＳ Ｐゴシック" w:hint="eastAsia"/>
                <w:kern w:val="0"/>
                <w:sz w:val="18"/>
                <w:szCs w:val="17"/>
              </w:rPr>
              <w:t>中学校で学習する漢字を読む。</w:t>
            </w:r>
          </w:p>
          <w:p w14:paraId="00F1E212" w14:textId="77777777" w:rsidR="008164B5" w:rsidRPr="00F22E53" w:rsidRDefault="008164B5" w:rsidP="008164B5">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F22E53">
              <w:rPr>
                <w:rFonts w:ascii="ＭＳ Ｐ明朝" w:eastAsia="ＭＳ Ｐ明朝" w:hAnsi="ＭＳ Ｐ明朝" w:cs="ＭＳ Ｐゴシック" w:hint="eastAsia"/>
                <w:kern w:val="0"/>
                <w:sz w:val="18"/>
                <w:szCs w:val="17"/>
              </w:rPr>
              <w:t>中学校で新しく学習する読みを学ぶ。</w:t>
            </w:r>
          </w:p>
          <w:p w14:paraId="0B60D2AA" w14:textId="5F7D83B6" w:rsidR="008164B5" w:rsidRPr="00F22E53" w:rsidRDefault="008164B5" w:rsidP="008164B5">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F22E53">
              <w:rPr>
                <w:rFonts w:ascii="ＭＳ Ｐ明朝" w:eastAsia="ＭＳ Ｐ明朝" w:hAnsi="ＭＳ Ｐ明朝" w:cs="ＭＳ Ｐゴシック"/>
                <w:kern w:val="0"/>
                <w:sz w:val="18"/>
                <w:szCs w:val="17"/>
              </w:rPr>
              <w:t>→</w:t>
            </w:r>
            <w:r>
              <w:rPr>
                <w:rFonts w:ascii="ＭＳ Ｐ明朝" w:eastAsia="ＭＳ Ｐ明朝" w:hAnsi="ＭＳ Ｐ明朝" w:cs="ＭＳ Ｐゴシック" w:hint="eastAsia"/>
                <w:kern w:val="0"/>
                <w:sz w:val="18"/>
                <w:szCs w:val="17"/>
              </w:rPr>
              <w:t>資料編</w:t>
            </w:r>
            <w:r w:rsidRPr="00F22E53">
              <w:rPr>
                <w:rFonts w:ascii="ＭＳ Ｐ明朝" w:eastAsia="ＭＳ Ｐ明朝" w:hAnsi="ＭＳ Ｐ明朝" w:cs="ＭＳ Ｐゴシック"/>
                <w:kern w:val="0"/>
                <w:sz w:val="18"/>
                <w:szCs w:val="17"/>
              </w:rPr>
              <w:t>「一年生で学ぶ漢字字典」</w:t>
            </w:r>
          </w:p>
        </w:tc>
        <w:tc>
          <w:tcPr>
            <w:tcW w:w="2721" w:type="dxa"/>
            <w:shd w:val="clear" w:color="auto" w:fill="auto"/>
            <w:tcMar>
              <w:top w:w="28" w:type="dxa"/>
              <w:left w:w="57" w:type="dxa"/>
              <w:bottom w:w="28" w:type="dxa"/>
              <w:right w:w="57" w:type="dxa"/>
            </w:tcMar>
          </w:tcPr>
          <w:p w14:paraId="24889C47" w14:textId="77777777" w:rsidR="008164B5" w:rsidRPr="00F22E53"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F22E53">
              <w:rPr>
                <w:rFonts w:ascii="ＭＳ Ｐ明朝" w:eastAsia="ＭＳ Ｐ明朝" w:hAnsi="ＭＳ Ｐ明朝" w:cs="ＭＳ Ｐゴシック" w:hint="eastAsia"/>
                <w:kern w:val="0"/>
                <w:sz w:val="18"/>
                <w:szCs w:val="16"/>
                <w:bdr w:val="single" w:sz="4" w:space="0" w:color="auto"/>
              </w:rPr>
              <w:t>知・技</w:t>
            </w:r>
          </w:p>
          <w:p w14:paraId="27E01A20" w14:textId="2481F599" w:rsidR="008164B5" w:rsidRPr="00F22E53"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F22E53">
              <w:rPr>
                <w:rFonts w:ascii="ＭＳ Ｐ明朝" w:eastAsia="ＭＳ Ｐ明朝" w:hAnsi="ＭＳ Ｐ明朝" w:cs="ＭＳ Ｐゴシック" w:hint="eastAsia"/>
                <w:kern w:val="0"/>
                <w:sz w:val="18"/>
                <w:szCs w:val="16"/>
              </w:rPr>
              <w:t>➊</w:t>
            </w:r>
            <w:r w:rsidR="004F6F18" w:rsidRPr="004F6F18">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1）イ）</w:t>
            </w:r>
          </w:p>
          <w:p w14:paraId="5B56F84B" w14:textId="3E8DFF23" w:rsidR="008164B5" w:rsidRPr="00F22E53"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➋事象や行為，心情を表す語句の量を増</w:t>
            </w:r>
            <w:r w:rsidRPr="00F22E53">
              <w:rPr>
                <w:rFonts w:ascii="ＭＳ Ｐ明朝" w:eastAsia="ＭＳ Ｐ明朝" w:hAnsi="ＭＳ Ｐ明朝" w:cs="ＭＳ Ｐゴシック" w:hint="eastAsia"/>
                <w:kern w:val="0"/>
                <w:sz w:val="18"/>
                <w:szCs w:val="16"/>
              </w:rPr>
              <w:t>している。</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F22E53">
              <w:rPr>
                <w:rFonts w:ascii="ＭＳ Ｐ明朝" w:eastAsia="ＭＳ Ｐ明朝" w:hAnsi="ＭＳ Ｐ明朝" w:cs="ＭＳ Ｐゴシック" w:hint="eastAsia"/>
                <w:kern w:val="0"/>
                <w:sz w:val="18"/>
                <w:szCs w:val="16"/>
              </w:rPr>
              <w:t>ウ</w:t>
            </w:r>
            <w:r>
              <w:rPr>
                <w:rFonts w:ascii="ＭＳ Ｐ明朝" w:eastAsia="ＭＳ Ｐ明朝" w:hAnsi="ＭＳ Ｐ明朝" w:cs="ＭＳ Ｐゴシック" w:hint="eastAsia"/>
                <w:kern w:val="0"/>
                <w:sz w:val="18"/>
                <w:szCs w:val="16"/>
              </w:rPr>
              <w:t>）</w:t>
            </w:r>
          </w:p>
          <w:p w14:paraId="328037B4" w14:textId="77777777" w:rsidR="008164B5" w:rsidRPr="00F22E53"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F22E53">
              <w:rPr>
                <w:rFonts w:ascii="ＭＳ Ｐ明朝" w:eastAsia="ＭＳ Ｐ明朝" w:hAnsi="ＭＳ Ｐ明朝" w:cs="ＭＳ Ｐゴシック" w:hint="eastAsia"/>
                <w:kern w:val="0"/>
                <w:sz w:val="18"/>
                <w:szCs w:val="16"/>
                <w:bdr w:val="single" w:sz="4" w:space="0" w:color="auto"/>
              </w:rPr>
              <w:t>主</w:t>
            </w:r>
          </w:p>
          <w:p w14:paraId="162784D3" w14:textId="7BE5C1CA" w:rsidR="008164B5" w:rsidRPr="00F22E53"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F22E5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1F3C0A59" w14:textId="65FCBA59" w:rsidR="008164B5" w:rsidRPr="00F22E53"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r w:rsidR="00335F33" w:rsidRPr="00374FA7" w14:paraId="05CDF0F1" w14:textId="77777777" w:rsidTr="0023247D">
        <w:trPr>
          <w:cantSplit/>
          <w:trHeight w:val="1294"/>
          <w:jc w:val="center"/>
        </w:trPr>
        <w:tc>
          <w:tcPr>
            <w:tcW w:w="283" w:type="dxa"/>
            <w:tcBorders>
              <w:top w:val="nil"/>
              <w:bottom w:val="nil"/>
            </w:tcBorders>
            <w:shd w:val="clear" w:color="auto" w:fill="auto"/>
            <w:tcMar>
              <w:top w:w="28" w:type="dxa"/>
              <w:left w:w="0" w:type="dxa"/>
              <w:bottom w:w="28" w:type="dxa"/>
              <w:right w:w="0" w:type="dxa"/>
            </w:tcMar>
          </w:tcPr>
          <w:p w14:paraId="22659FE3" w14:textId="49E15E59" w:rsidR="00335F33" w:rsidRPr="00C924EB" w:rsidRDefault="00335F33"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3</w:t>
            </w: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2FB396D1" w14:textId="77777777" w:rsidR="00335F33" w:rsidRPr="00C924EB" w:rsidRDefault="00335F33" w:rsidP="009F25B3">
            <w:pPr>
              <w:widowControl/>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5D7FC29C" w14:textId="77777777" w:rsidR="00335F33" w:rsidRPr="00F22E53"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F22E53">
              <w:rPr>
                <w:rFonts w:ascii="ＭＳ Ｐゴシック" w:eastAsia="ＭＳ Ｐゴシック" w:hAnsi="ＭＳ Ｐゴシック" w:cs="ＭＳ Ｐゴシック" w:hint="eastAsia"/>
                <w:kern w:val="0"/>
                <w:szCs w:val="18"/>
              </w:rPr>
              <w:t>グループ新聞</w:t>
            </w:r>
          </w:p>
          <w:p w14:paraId="6EDD0A6B" w14:textId="77777777" w:rsidR="00F2005B"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F22E53">
              <w:rPr>
                <w:rFonts w:ascii="ＭＳ Ｐゴシック" w:eastAsia="ＭＳ Ｐゴシック" w:hAnsi="ＭＳ Ｐゴシック" w:cs="ＭＳ Ｐゴシック" w:hint="eastAsia"/>
                <w:kern w:val="0"/>
                <w:szCs w:val="18"/>
              </w:rPr>
              <w:t>一年間の自分とクラスを</w:t>
            </w:r>
          </w:p>
          <w:p w14:paraId="5606825E" w14:textId="1E2AE698" w:rsidR="00335F33" w:rsidRPr="00F22E53" w:rsidRDefault="00335F33" w:rsidP="009F25B3">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F22E53">
              <w:rPr>
                <w:rFonts w:ascii="ＭＳ Ｐゴシック" w:eastAsia="ＭＳ Ｐゴシック" w:hAnsi="ＭＳ Ｐゴシック" w:cs="ＭＳ Ｐゴシック" w:hint="eastAsia"/>
                <w:kern w:val="0"/>
                <w:szCs w:val="18"/>
              </w:rPr>
              <w:t>振り返って</w:t>
            </w:r>
          </w:p>
          <w:p w14:paraId="52C42C02" w14:textId="77777777" w:rsidR="00335F33" w:rsidRPr="00F22E53" w:rsidRDefault="00335F33" w:rsidP="009F25B3">
            <w:pPr>
              <w:widowControl/>
              <w:overflowPunct w:val="0"/>
              <w:snapToGrid w:val="0"/>
              <w:spacing w:line="260" w:lineRule="exact"/>
              <w:rPr>
                <w:rFonts w:ascii="ＭＳ Ｐ明朝" w:eastAsia="ＭＳ Ｐ明朝" w:hAnsi="ＭＳ Ｐ明朝" w:cs="ＭＳ Ｐゴシック"/>
                <w:kern w:val="0"/>
                <w:sz w:val="18"/>
                <w:szCs w:val="18"/>
              </w:rPr>
            </w:pPr>
            <w:r w:rsidRPr="00F22E53">
              <w:rPr>
                <w:rFonts w:ascii="ＭＳ Ｐゴシック" w:eastAsia="ＭＳ Ｐゴシック" w:hAnsi="ＭＳ Ｐゴシック" w:cs="ＭＳ Ｐゴシック" w:hint="eastAsia"/>
                <w:kern w:val="0"/>
                <w:szCs w:val="18"/>
              </w:rPr>
              <w:t>【話す・聞く】</w:t>
            </w:r>
            <w:r w:rsidRPr="00F22E53">
              <w:rPr>
                <w:rFonts w:ascii="ＭＳ Ｐ明朝" w:eastAsia="ＭＳ Ｐ明朝" w:hAnsi="ＭＳ Ｐ明朝" w:cs="ＭＳ Ｐゴシック" w:hint="eastAsia"/>
                <w:kern w:val="0"/>
                <w:szCs w:val="18"/>
              </w:rPr>
              <w:t xml:space="preserve">    </w:t>
            </w:r>
            <w:r>
              <w:rPr>
                <w:rFonts w:ascii="ＭＳ Ｐ明朝" w:eastAsia="ＭＳ Ｐ明朝" w:hAnsi="ＭＳ Ｐ明朝" w:cs="ＭＳ Ｐゴシック"/>
                <w:kern w:val="0"/>
                <w:szCs w:val="18"/>
              </w:rPr>
              <w:t xml:space="preserve">   </w:t>
            </w:r>
            <w:r w:rsidRPr="00F22E53">
              <w:rPr>
                <w:rFonts w:ascii="ＭＳ Ｐ明朝" w:eastAsia="ＭＳ Ｐ明朝" w:hAnsi="ＭＳ Ｐ明朝" w:cs="ＭＳ Ｐゴシック"/>
                <w:kern w:val="0"/>
                <w:sz w:val="18"/>
                <w:szCs w:val="18"/>
              </w:rPr>
              <w:t>3</w:t>
            </w:r>
            <w:r w:rsidRPr="00F22E53">
              <w:rPr>
                <w:rFonts w:ascii="ＭＳ Ｐ明朝" w:eastAsia="ＭＳ Ｐ明朝" w:hAnsi="ＭＳ Ｐ明朝" w:cs="ＭＳ Ｐゴシック" w:hint="eastAsia"/>
                <w:kern w:val="0"/>
                <w:sz w:val="18"/>
                <w:szCs w:val="18"/>
              </w:rPr>
              <w:t>時間</w:t>
            </w:r>
          </w:p>
          <w:p w14:paraId="4AD93D17" w14:textId="77777777" w:rsidR="00335F33" w:rsidRPr="00F22E53" w:rsidRDefault="00335F33" w:rsidP="009F25B3">
            <w:pPr>
              <w:widowControl/>
              <w:overflowPunct w:val="0"/>
              <w:snapToGrid w:val="0"/>
              <w:spacing w:line="260" w:lineRule="exact"/>
              <w:rPr>
                <w:rFonts w:ascii="ＭＳ Ｐ明朝" w:eastAsia="ＭＳ Ｐ明朝" w:hAnsi="ＭＳ Ｐ明朝" w:cs="ＭＳ Ｐゴシック"/>
                <w:kern w:val="0"/>
                <w:szCs w:val="18"/>
              </w:rPr>
            </w:pPr>
            <w:r w:rsidRPr="00F22E53">
              <w:rPr>
                <w:rFonts w:ascii="ＭＳ Ｐゴシック" w:eastAsia="ＭＳ Ｐゴシック" w:hAnsi="ＭＳ Ｐゴシック" w:cs="ＭＳ Ｐゴシック" w:hint="eastAsia"/>
                <w:kern w:val="0"/>
                <w:szCs w:val="18"/>
              </w:rPr>
              <w:t>【書く】</w:t>
            </w:r>
            <w:r w:rsidRPr="00F22E53">
              <w:rPr>
                <w:rFonts w:ascii="ＭＳ Ｐ明朝" w:eastAsia="ＭＳ Ｐ明朝" w:hAnsi="ＭＳ Ｐ明朝" w:cs="ＭＳ Ｐゴシック" w:hint="eastAsia"/>
                <w:kern w:val="0"/>
                <w:szCs w:val="18"/>
              </w:rPr>
              <w:t xml:space="preserve"> </w:t>
            </w:r>
            <w:r w:rsidRPr="00F22E53">
              <w:rPr>
                <w:rFonts w:ascii="ＭＳ Ｐ明朝" w:eastAsia="ＭＳ Ｐ明朝" w:hAnsi="ＭＳ Ｐ明朝" w:cs="ＭＳ Ｐゴシック"/>
                <w:kern w:val="0"/>
                <w:szCs w:val="18"/>
              </w:rPr>
              <w:t xml:space="preserve">     </w:t>
            </w:r>
            <w:r>
              <w:rPr>
                <w:rFonts w:ascii="ＭＳ Ｐ明朝" w:eastAsia="ＭＳ Ｐ明朝" w:hAnsi="ＭＳ Ｐ明朝" w:cs="ＭＳ Ｐゴシック"/>
                <w:kern w:val="0"/>
                <w:szCs w:val="18"/>
              </w:rPr>
              <w:t xml:space="preserve">   </w:t>
            </w:r>
            <w:r w:rsidRPr="00F22E53">
              <w:rPr>
                <w:rFonts w:ascii="ＭＳ Ｐ明朝" w:eastAsia="ＭＳ Ｐ明朝" w:hAnsi="ＭＳ Ｐ明朝" w:cs="ＭＳ Ｐゴシック"/>
                <w:kern w:val="0"/>
                <w:szCs w:val="18"/>
              </w:rPr>
              <w:t xml:space="preserve">   </w:t>
            </w:r>
            <w:r w:rsidRPr="00F22E53">
              <w:rPr>
                <w:rFonts w:ascii="ＭＳ Ｐ明朝" w:eastAsia="ＭＳ Ｐ明朝" w:hAnsi="ＭＳ Ｐ明朝" w:cs="ＭＳ Ｐゴシック"/>
                <w:kern w:val="0"/>
                <w:sz w:val="18"/>
                <w:szCs w:val="18"/>
              </w:rPr>
              <w:t>5</w:t>
            </w:r>
            <w:r w:rsidRPr="00F22E53">
              <w:rPr>
                <w:rFonts w:ascii="ＭＳ Ｐ明朝" w:eastAsia="ＭＳ Ｐ明朝" w:hAnsi="ＭＳ Ｐ明朝" w:cs="ＭＳ Ｐゴシック" w:hint="eastAsia"/>
                <w:kern w:val="0"/>
                <w:sz w:val="18"/>
                <w:szCs w:val="18"/>
              </w:rPr>
              <w:t>時間</w:t>
            </w:r>
          </w:p>
          <w:p w14:paraId="0B097892" w14:textId="77777777" w:rsidR="00335F33" w:rsidRPr="00F22E53" w:rsidRDefault="00335F33" w:rsidP="009F25B3">
            <w:pPr>
              <w:widowControl/>
              <w:overflowPunct w:val="0"/>
              <w:snapToGrid w:val="0"/>
              <w:spacing w:line="260" w:lineRule="exact"/>
              <w:ind w:left="200" w:hangingChars="100" w:hanging="200"/>
              <w:rPr>
                <w:rFonts w:ascii="ＭＳ Ｐ明朝" w:eastAsia="ＭＳ Ｐ明朝" w:hAnsi="ＭＳ Ｐ明朝" w:cs="ＭＳ Ｐゴシック"/>
                <w:kern w:val="0"/>
                <w:szCs w:val="18"/>
              </w:rPr>
            </w:pPr>
          </w:p>
          <w:p w14:paraId="05632B05" w14:textId="551A64F5" w:rsidR="00335F33" w:rsidRPr="000017AD"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color w:val="000000" w:themeColor="text1"/>
                <w:kern w:val="0"/>
                <w:sz w:val="18"/>
                <w:szCs w:val="17"/>
              </w:rPr>
            </w:pPr>
            <w:r w:rsidRPr="00F22E53">
              <w:rPr>
                <w:rFonts w:ascii="ＭＳ Ｐ明朝" w:eastAsia="ＭＳ Ｐ明朝" w:hAnsi="ＭＳ Ｐ明朝" w:cs="ＭＳ Ｐゴシック" w:hint="eastAsia"/>
                <w:kern w:val="0"/>
                <w:sz w:val="18"/>
                <w:szCs w:val="17"/>
              </w:rPr>
              <w:t>●取材して集めた情報を，編集会議によって検討したり整理したりして，考えをまとめる</w:t>
            </w:r>
            <w:r w:rsidRPr="000017AD">
              <w:rPr>
                <w:rFonts w:ascii="ＭＳ Ｐ明朝" w:eastAsia="ＭＳ Ｐ明朝" w:hAnsi="ＭＳ Ｐ明朝" w:cs="ＭＳ Ｐゴシック" w:hint="eastAsia"/>
                <w:color w:val="000000" w:themeColor="text1"/>
                <w:kern w:val="0"/>
                <w:sz w:val="18"/>
                <w:szCs w:val="17"/>
              </w:rPr>
              <w:t>。</w:t>
            </w:r>
            <w:r>
              <w:rPr>
                <w:rFonts w:ascii="ＭＳ Ｐ明朝" w:eastAsia="ＭＳ Ｐ明朝" w:hAnsi="ＭＳ Ｐ明朝" w:cs="ＭＳ Ｐゴシック" w:hint="eastAsia"/>
                <w:color w:val="000000" w:themeColor="text1"/>
                <w:kern w:val="0"/>
                <w:sz w:val="18"/>
                <w:szCs w:val="17"/>
              </w:rPr>
              <w:t>（</w:t>
            </w:r>
            <w:r w:rsidR="00111F78">
              <w:rPr>
                <w:rFonts w:ascii="ＭＳ Ｐ明朝" w:eastAsia="ＭＳ Ｐ明朝" w:hAnsi="ＭＳ Ｐ明朝" w:cs="ＭＳ Ｐゴシック" w:hint="eastAsia"/>
                <w:color w:val="000000" w:themeColor="text1"/>
                <w:kern w:val="0"/>
                <w:sz w:val="18"/>
                <w:szCs w:val="17"/>
              </w:rPr>
              <w:t>Ａア</w:t>
            </w:r>
            <w:r w:rsidR="003F1C40" w:rsidRPr="003F1C40">
              <w:rPr>
                <w:rFonts w:ascii="ＭＳ Ｐ明朝" w:eastAsia="ＭＳ Ｐ明朝" w:hAnsi="ＭＳ Ｐ明朝" w:cs="ＭＳ Ｐゴシック" w:hint="eastAsia"/>
                <w:color w:val="000000" w:themeColor="text1"/>
                <w:kern w:val="0"/>
                <w:sz w:val="18"/>
                <w:szCs w:val="17"/>
              </w:rPr>
              <w:t>，</w:t>
            </w:r>
            <w:r w:rsidRPr="000017AD">
              <w:rPr>
                <w:rFonts w:ascii="ＭＳ Ｐ明朝" w:eastAsia="ＭＳ Ｐ明朝" w:hAnsi="ＭＳ Ｐ明朝" w:cs="ＭＳ Ｐゴシック" w:hint="eastAsia"/>
                <w:color w:val="000000" w:themeColor="text1"/>
                <w:kern w:val="0"/>
                <w:sz w:val="18"/>
                <w:szCs w:val="17"/>
              </w:rPr>
              <w:t>Ａオ</w:t>
            </w:r>
            <w:r>
              <w:rPr>
                <w:rFonts w:ascii="ＭＳ Ｐ明朝" w:eastAsia="ＭＳ Ｐ明朝" w:hAnsi="ＭＳ Ｐ明朝" w:cs="ＭＳ Ｐゴシック" w:hint="eastAsia"/>
                <w:color w:val="000000" w:themeColor="text1"/>
                <w:kern w:val="0"/>
                <w:sz w:val="18"/>
                <w:szCs w:val="17"/>
              </w:rPr>
              <w:t>）</w:t>
            </w:r>
          </w:p>
          <w:p w14:paraId="4A34FB50" w14:textId="5A2BBBC9" w:rsidR="00335F33" w:rsidRPr="00F22E53"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Cs w:val="18"/>
              </w:rPr>
            </w:pPr>
            <w:r w:rsidRPr="000017AD">
              <w:rPr>
                <w:rFonts w:ascii="ＭＳ Ｐ明朝" w:eastAsia="ＭＳ Ｐ明朝" w:hAnsi="ＭＳ Ｐ明朝" w:cs="ＭＳ Ｐゴシック" w:hint="eastAsia"/>
                <w:color w:val="000000" w:themeColor="text1"/>
                <w:kern w:val="0"/>
                <w:sz w:val="18"/>
                <w:szCs w:val="17"/>
              </w:rPr>
              <w:t>●読み手の立場に立って文章を読み返し，表記や表現の仕方などを確かめて，自分の考えが伝わる文章になるように工夫する。</w:t>
            </w:r>
            <w:r>
              <w:rPr>
                <w:rFonts w:ascii="ＭＳ Ｐ明朝" w:eastAsia="ＭＳ Ｐ明朝" w:hAnsi="ＭＳ Ｐ明朝" w:cs="ＭＳ Ｐゴシック" w:hint="eastAsia"/>
                <w:color w:val="000000" w:themeColor="text1"/>
                <w:kern w:val="0"/>
                <w:sz w:val="18"/>
                <w:szCs w:val="17"/>
              </w:rPr>
              <w:t>（</w:t>
            </w:r>
            <w:r w:rsidR="003F1C40">
              <w:rPr>
                <w:rFonts w:ascii="ＭＳ Ｐ明朝" w:eastAsia="ＭＳ Ｐ明朝" w:hAnsi="ＭＳ Ｐ明朝" w:cs="ＭＳ Ｐゴシック" w:hint="eastAsia"/>
                <w:color w:val="000000" w:themeColor="text1"/>
                <w:kern w:val="0"/>
                <w:sz w:val="18"/>
                <w:szCs w:val="17"/>
              </w:rPr>
              <w:t>Ｂウ，</w:t>
            </w:r>
            <w:r w:rsidRPr="000017AD">
              <w:rPr>
                <w:rFonts w:ascii="ＭＳ Ｐ明朝" w:eastAsia="ＭＳ Ｐ明朝" w:hAnsi="ＭＳ Ｐ明朝" w:cs="ＭＳ Ｐゴシック" w:hint="eastAsia"/>
                <w:color w:val="000000" w:themeColor="text1"/>
                <w:kern w:val="0"/>
                <w:sz w:val="18"/>
                <w:szCs w:val="17"/>
              </w:rPr>
              <w:t>Ｂエ</w:t>
            </w:r>
            <w:r>
              <w:rPr>
                <w:rFonts w:ascii="ＭＳ Ｐ明朝" w:eastAsia="ＭＳ Ｐ明朝" w:hAnsi="ＭＳ Ｐ明朝" w:cs="ＭＳ Ｐゴシック" w:hint="eastAsia"/>
                <w:color w:val="000000" w:themeColor="text1"/>
                <w:kern w:val="0"/>
                <w:sz w:val="18"/>
                <w:szCs w:val="17"/>
              </w:rPr>
              <w:t>）</w:t>
            </w:r>
          </w:p>
        </w:tc>
        <w:tc>
          <w:tcPr>
            <w:tcW w:w="340" w:type="dxa"/>
            <w:shd w:val="clear" w:color="auto" w:fill="auto"/>
            <w:tcMar>
              <w:top w:w="28" w:type="dxa"/>
              <w:left w:w="0" w:type="dxa"/>
              <w:bottom w:w="28" w:type="dxa"/>
              <w:right w:w="0" w:type="dxa"/>
            </w:tcMar>
          </w:tcPr>
          <w:p w14:paraId="0AB9F620" w14:textId="40283741"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1</w:t>
            </w:r>
            <w:r w:rsidR="00FC077C">
              <w:rPr>
                <w:rFonts w:ascii="ＭＳ Ｐ明朝" w:eastAsia="ＭＳ Ｐ明朝" w:hAnsi="ＭＳ Ｐ明朝" w:cs="ＭＳ Ｐ明朝"/>
                <w:sz w:val="18"/>
                <w:szCs w:val="18"/>
              </w:rPr>
              <w:t>-2</w:t>
            </w:r>
          </w:p>
          <w:p w14:paraId="1B23EF16"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C97E114"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9A29E0B"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6E960DC5"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0D9B2F7D"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57977B3"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6FF1C4B9" w14:textId="4EA16934"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214DCADB" w14:textId="77777777" w:rsidR="00315DB3" w:rsidRDefault="00315DB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2914DDFA"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20948189"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C3A23B5"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3-4</w:t>
            </w:r>
          </w:p>
          <w:p w14:paraId="5D78C6C5"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D6E62AE"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0ECCBBBA"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5F4A94A0"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B34B7F5" w14:textId="6368C5B4"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5-</w:t>
            </w:r>
            <w:r w:rsidR="00FC077C">
              <w:rPr>
                <w:rFonts w:ascii="ＭＳ Ｐ明朝" w:eastAsia="ＭＳ Ｐ明朝" w:hAnsi="ＭＳ Ｐ明朝" w:cs="ＭＳ Ｐ明朝"/>
                <w:sz w:val="18"/>
                <w:szCs w:val="18"/>
              </w:rPr>
              <w:t>8</w:t>
            </w:r>
          </w:p>
          <w:p w14:paraId="4082192E" w14:textId="3755849A"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66CCD173" w14:textId="77777777" w:rsidR="00315DB3" w:rsidRDefault="00315DB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5A0CD81F"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9CBF202"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600FFAE9" w14:textId="77777777" w:rsidR="00335F3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6D9A133C" w14:textId="7117057F" w:rsidR="00335F33" w:rsidRPr="00F22E53" w:rsidRDefault="00335F33" w:rsidP="009F25B3">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tc>
        <w:tc>
          <w:tcPr>
            <w:tcW w:w="3572" w:type="dxa"/>
            <w:shd w:val="clear" w:color="auto" w:fill="auto"/>
            <w:tcMar>
              <w:top w:w="28" w:type="dxa"/>
              <w:left w:w="57" w:type="dxa"/>
              <w:bottom w:w="28" w:type="dxa"/>
              <w:right w:w="57" w:type="dxa"/>
            </w:tcMar>
          </w:tcPr>
          <w:p w14:paraId="7DCB4BD4" w14:textId="77777777" w:rsidR="00335F33" w:rsidRPr="00111F78" w:rsidRDefault="00335F33" w:rsidP="009F25B3">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hint="eastAsia"/>
                <w:kern w:val="0"/>
                <w:sz w:val="18"/>
                <w:szCs w:val="17"/>
              </w:rPr>
              <w:t>◆学習目標と学習の流れを確認し，学習の見通しをもつ。</w:t>
            </w:r>
          </w:p>
          <w:p w14:paraId="7B290A6F" w14:textId="77777777" w:rsidR="00335F33" w:rsidRPr="00111F78"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kern w:val="0"/>
                <w:sz w:val="18"/>
                <w:szCs w:val="17"/>
              </w:rPr>
              <w:t>1</w:t>
            </w:r>
            <w:r w:rsidRPr="00111F78">
              <w:rPr>
                <w:rFonts w:ascii="ＭＳ Ｐ明朝" w:eastAsia="ＭＳ Ｐ明朝" w:hAnsi="ＭＳ Ｐ明朝" w:cs="ＭＳ Ｐゴシック" w:hint="eastAsia"/>
                <w:kern w:val="0"/>
                <w:sz w:val="18"/>
                <w:szCs w:val="17"/>
              </w:rPr>
              <w:t xml:space="preserve"> 編集会議を開き，記事の内容を決める。</w:t>
            </w:r>
          </w:p>
          <w:p w14:paraId="70823F6E" w14:textId="77777777" w:rsidR="00335F33" w:rsidRPr="00111F7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hint="eastAsia"/>
                <w:kern w:val="0"/>
                <w:sz w:val="18"/>
                <w:szCs w:val="17"/>
              </w:rPr>
              <w:t>・できごとを振り返り，記事にしたいものを書き出す。</w:t>
            </w:r>
          </w:p>
          <w:p w14:paraId="4FC84995" w14:textId="77777777" w:rsidR="00335F33" w:rsidRPr="00111F7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hint="eastAsia"/>
                <w:kern w:val="0"/>
                <w:sz w:val="18"/>
                <w:szCs w:val="17"/>
              </w:rPr>
              <w:t>・四，五人のグループで編集部を作る。</w:t>
            </w:r>
          </w:p>
          <w:p w14:paraId="51BBC540" w14:textId="77777777" w:rsidR="00335F33" w:rsidRPr="00111F7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hint="eastAsia"/>
                <w:kern w:val="0"/>
                <w:sz w:val="18"/>
                <w:szCs w:val="17"/>
              </w:rPr>
              <w:t>・編集部内で感想や情報を交換し合い，新聞の特徴，新聞名，記事の候補を決める。</w:t>
            </w:r>
          </w:p>
          <w:p w14:paraId="2B8B0636" w14:textId="38093CD3" w:rsidR="00335F3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hint="eastAsia"/>
                <w:kern w:val="0"/>
                <w:sz w:val="18"/>
                <w:szCs w:val="17"/>
              </w:rPr>
              <w:t>・記事の候補について，取材や編集会議をする。</w:t>
            </w:r>
          </w:p>
          <w:p w14:paraId="2B0A1762" w14:textId="6A30A0CA" w:rsidR="008475A6" w:rsidRPr="00315DB3" w:rsidRDefault="008475A6" w:rsidP="009F25B3">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315DB3">
              <w:rPr>
                <w:rFonts w:ascii="ＭＳ Ｐ明朝" w:eastAsia="ＭＳ Ｐ明朝" w:hAnsi="ＭＳ Ｐ明朝" w:cs="ＭＳ Ｐゴシック" w:hint="eastAsia"/>
                <w:kern w:val="0"/>
                <w:sz w:val="18"/>
                <w:szCs w:val="17"/>
              </w:rPr>
              <w:t>→資料編「情報探しの方法」</w:t>
            </w:r>
          </w:p>
          <w:p w14:paraId="0F7A16EB" w14:textId="77777777" w:rsidR="00335F33" w:rsidRPr="00111F78"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kern w:val="0"/>
                <w:sz w:val="18"/>
                <w:szCs w:val="17"/>
              </w:rPr>
              <w:t>2</w:t>
            </w:r>
            <w:r w:rsidRPr="00111F78">
              <w:rPr>
                <w:rFonts w:ascii="ＭＳ Ｐ明朝" w:eastAsia="ＭＳ Ｐ明朝" w:hAnsi="ＭＳ Ｐ明朝" w:cs="ＭＳ Ｐゴシック" w:hint="eastAsia"/>
                <w:kern w:val="0"/>
                <w:sz w:val="18"/>
                <w:szCs w:val="17"/>
              </w:rPr>
              <w:t xml:space="preserve"> レイアウトを決めて，記事を書く。</w:t>
            </w:r>
          </w:p>
          <w:p w14:paraId="59CDEBEB" w14:textId="77777777" w:rsidR="00335F33" w:rsidRPr="00111F7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hint="eastAsia"/>
                <w:kern w:val="0"/>
                <w:sz w:val="18"/>
                <w:szCs w:val="17"/>
              </w:rPr>
              <w:t>・記事の場所を割り振り，字数・紙面の形と大きさ・見出し・写真の有無を確認する。</w:t>
            </w:r>
          </w:p>
          <w:p w14:paraId="4BE07933" w14:textId="77777777" w:rsidR="00335F33" w:rsidRPr="00111F7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hint="eastAsia"/>
                <w:kern w:val="0"/>
                <w:sz w:val="18"/>
                <w:szCs w:val="17"/>
              </w:rPr>
              <w:t>・記事の執筆担当者を決め，文章を書き，図表やイラストを作成する。</w:t>
            </w:r>
          </w:p>
          <w:p w14:paraId="7D9689C4" w14:textId="2E96EE37" w:rsidR="00335F33" w:rsidRPr="00111F78" w:rsidRDefault="00335F33"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kern w:val="0"/>
                <w:sz w:val="18"/>
                <w:szCs w:val="17"/>
              </w:rPr>
              <w:t>3</w:t>
            </w:r>
            <w:r w:rsidRPr="00111F78">
              <w:rPr>
                <w:rFonts w:ascii="ＭＳ Ｐ明朝" w:eastAsia="ＭＳ Ｐ明朝" w:hAnsi="ＭＳ Ｐ明朝" w:cs="ＭＳ Ｐゴシック" w:hint="eastAsia"/>
                <w:kern w:val="0"/>
                <w:sz w:val="18"/>
                <w:szCs w:val="17"/>
              </w:rPr>
              <w:t xml:space="preserve"> </w:t>
            </w:r>
            <w:r w:rsidR="00FC077C">
              <w:rPr>
                <w:rFonts w:ascii="ＭＳ Ｐ明朝" w:eastAsia="ＭＳ Ｐ明朝" w:hAnsi="ＭＳ Ｐ明朝" w:cs="ＭＳ Ｐゴシック" w:hint="eastAsia"/>
                <w:kern w:val="0"/>
                <w:sz w:val="18"/>
                <w:szCs w:val="17"/>
              </w:rPr>
              <w:t>記事を推敲して紙面を作り，新聞を読み合う</w:t>
            </w:r>
            <w:r w:rsidRPr="00111F78">
              <w:rPr>
                <w:rFonts w:ascii="ＭＳ Ｐ明朝" w:eastAsia="ＭＳ Ｐ明朝" w:hAnsi="ＭＳ Ｐ明朝" w:cs="ＭＳ Ｐゴシック" w:hint="eastAsia"/>
                <w:kern w:val="0"/>
                <w:sz w:val="18"/>
                <w:szCs w:val="17"/>
              </w:rPr>
              <w:t>。</w:t>
            </w:r>
          </w:p>
          <w:p w14:paraId="13302828" w14:textId="3A4214CC" w:rsidR="00335F33"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hint="eastAsia"/>
                <w:kern w:val="0"/>
                <w:sz w:val="18"/>
                <w:szCs w:val="17"/>
              </w:rPr>
              <w:t>・記事を持ち寄り，読み手の立場に立って文章を読み合う。</w:t>
            </w:r>
          </w:p>
          <w:p w14:paraId="02089CD9" w14:textId="15D12FA0" w:rsidR="008475A6" w:rsidRPr="00315DB3" w:rsidRDefault="008475A6" w:rsidP="009F25B3">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315DB3">
              <w:rPr>
                <w:rFonts w:ascii="ＭＳ Ｐ明朝" w:eastAsia="ＭＳ Ｐ明朝" w:hAnsi="ＭＳ Ｐ明朝" w:cs="ＭＳ Ｐゴシック" w:hint="eastAsia"/>
                <w:kern w:val="0"/>
                <w:sz w:val="18"/>
                <w:szCs w:val="17"/>
              </w:rPr>
              <w:t>→資料編「原稿用紙の使い方・推敲の仕方」</w:t>
            </w:r>
          </w:p>
          <w:p w14:paraId="39813510" w14:textId="3C46F4F4" w:rsidR="00335F33" w:rsidRPr="00111F78" w:rsidRDefault="00F2005B"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・レイアウトにそって構成</w:t>
            </w:r>
            <w:r w:rsidR="00335F33" w:rsidRPr="00111F78">
              <w:rPr>
                <w:rFonts w:ascii="ＭＳ Ｐ明朝" w:eastAsia="ＭＳ Ｐ明朝" w:hAnsi="ＭＳ Ｐ明朝" w:cs="ＭＳ Ｐゴシック" w:hint="eastAsia"/>
                <w:kern w:val="0"/>
                <w:sz w:val="18"/>
                <w:szCs w:val="17"/>
              </w:rPr>
              <w:t>し，紙面を完成させる。</w:t>
            </w:r>
          </w:p>
          <w:p w14:paraId="477545A9" w14:textId="77777777" w:rsidR="00335F33" w:rsidRPr="00111F7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11F78">
              <w:rPr>
                <w:rFonts w:ascii="ＭＳ Ｐ明朝" w:eastAsia="ＭＳ Ｐ明朝" w:hAnsi="ＭＳ Ｐ明朝" w:cs="ＭＳ Ｐゴシック" w:hint="eastAsia"/>
                <w:kern w:val="0"/>
                <w:sz w:val="18"/>
                <w:szCs w:val="17"/>
              </w:rPr>
              <w:t>・新聞を作る際に工夫したこと，新聞を読んで新たに気づいたことや感じたことを交流する。</w:t>
            </w:r>
          </w:p>
          <w:p w14:paraId="6B9245E1" w14:textId="4BB02563" w:rsidR="00335F33" w:rsidRPr="00111F78" w:rsidRDefault="003229CF" w:rsidP="00AF089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00335F33" w:rsidRPr="00111F78">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4596E11B" w14:textId="77777777" w:rsidR="00335F33" w:rsidRPr="00111F78" w:rsidRDefault="00335F33"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111F78">
              <w:rPr>
                <w:rFonts w:ascii="ＭＳ Ｐ明朝" w:eastAsia="ＭＳ Ｐ明朝" w:hAnsi="ＭＳ Ｐ明朝" w:cs="ＭＳ Ｐゴシック" w:hint="eastAsia"/>
                <w:kern w:val="0"/>
                <w:sz w:val="18"/>
                <w:szCs w:val="16"/>
                <w:bdr w:val="single" w:sz="4" w:space="0" w:color="auto"/>
              </w:rPr>
              <w:t>知・技</w:t>
            </w:r>
          </w:p>
          <w:p w14:paraId="4846A81E" w14:textId="77777777" w:rsidR="00335F33" w:rsidRPr="00111F7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111F78">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111F78">
              <w:rPr>
                <w:rFonts w:ascii="ＭＳ Ｐ明朝" w:eastAsia="ＭＳ Ｐ明朝" w:hAnsi="ＭＳ Ｐ明朝" w:cs="ＭＳ Ｐゴシック"/>
                <w:kern w:val="0"/>
                <w:sz w:val="18"/>
                <w:szCs w:val="16"/>
              </w:rPr>
              <w:t>2</w:t>
            </w:r>
            <w:r w:rsidRPr="00111F78">
              <w:rPr>
                <w:rFonts w:ascii="ＭＳ Ｐ明朝" w:eastAsia="ＭＳ Ｐ明朝" w:hAnsi="ＭＳ Ｐ明朝" w:cs="ＭＳ Ｐゴシック" w:hint="eastAsia"/>
                <w:kern w:val="0"/>
                <w:sz w:val="18"/>
                <w:szCs w:val="16"/>
              </w:rPr>
              <w:t>）イ）</w:t>
            </w:r>
          </w:p>
          <w:p w14:paraId="59AC6289" w14:textId="77777777" w:rsidR="00335F33" w:rsidRPr="00111F78" w:rsidRDefault="00335F33"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111F78">
              <w:rPr>
                <w:rFonts w:ascii="ＭＳ Ｐ明朝" w:eastAsia="ＭＳ Ｐ明朝" w:hAnsi="ＭＳ Ｐ明朝" w:cs="ＭＳ Ｐゴシック" w:hint="eastAsia"/>
                <w:kern w:val="0"/>
                <w:sz w:val="18"/>
                <w:szCs w:val="16"/>
                <w:bdr w:val="single" w:sz="4" w:space="0" w:color="auto"/>
              </w:rPr>
              <w:t>思・判・表</w:t>
            </w:r>
          </w:p>
          <w:p w14:paraId="454D013A" w14:textId="72990D70" w:rsidR="00335F33" w:rsidRPr="00111F7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111F78">
              <w:rPr>
                <w:rFonts w:ascii="ＭＳ Ｐ明朝" w:eastAsia="ＭＳ Ｐ明朝" w:hAnsi="ＭＳ Ｐ明朝" w:cs="ＭＳ Ｐゴシック" w:hint="eastAsia"/>
                <w:kern w:val="0"/>
                <w:sz w:val="18"/>
                <w:szCs w:val="16"/>
              </w:rPr>
              <w:t>➊</w:t>
            </w:r>
            <w:r w:rsidRPr="00111F78">
              <w:rPr>
                <w:rFonts w:ascii="ＭＳ Ｐゴシック" w:eastAsia="ＭＳ Ｐゴシック" w:hAnsi="ＭＳ Ｐゴシック" w:cs="ＭＳ Ｐゴシック" w:hint="eastAsia"/>
                <w:kern w:val="0"/>
                <w:sz w:val="18"/>
                <w:szCs w:val="16"/>
                <w:u w:val="wave"/>
              </w:rPr>
              <w:t>「話すこと・聞くこと」において，集めた材料を整理し，伝え合う内容を検討している。（</w:t>
            </w:r>
            <w:r w:rsidR="00111F78" w:rsidRPr="00111F78">
              <w:rPr>
                <w:rFonts w:ascii="ＭＳ Ｐゴシック" w:eastAsia="ＭＳ Ｐゴシック" w:hAnsi="ＭＳ Ｐゴシック" w:cs="ＭＳ Ｐゴシック" w:hint="eastAsia"/>
                <w:kern w:val="0"/>
                <w:sz w:val="18"/>
                <w:szCs w:val="16"/>
                <w:u w:val="wave"/>
              </w:rPr>
              <w:t>Ａア</w:t>
            </w:r>
            <w:r w:rsidRPr="00111F78">
              <w:rPr>
                <w:rFonts w:ascii="ＭＳ Ｐゴシック" w:eastAsia="ＭＳ Ｐゴシック" w:hAnsi="ＭＳ Ｐゴシック" w:cs="ＭＳ Ｐゴシック" w:hint="eastAsia"/>
                <w:kern w:val="0"/>
                <w:sz w:val="18"/>
                <w:szCs w:val="16"/>
                <w:u w:val="wave"/>
              </w:rPr>
              <w:t>）</w:t>
            </w:r>
          </w:p>
          <w:p w14:paraId="3634F7A5" w14:textId="77777777" w:rsidR="00335F33" w:rsidRPr="00111F7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111F78">
              <w:rPr>
                <w:rFonts w:ascii="ＭＳ Ｐ明朝" w:eastAsia="ＭＳ Ｐ明朝" w:hAnsi="ＭＳ Ｐ明朝" w:cs="ＭＳ Ｐゴシック" w:hint="eastAsia"/>
                <w:kern w:val="0"/>
                <w:sz w:val="18"/>
                <w:szCs w:val="16"/>
              </w:rPr>
              <w:t>➋「話すこと・聞くこと」において，話題や展開を捉えながら話し合い，互いの発言を結びつけて考えをまとめている。（Ａオ）</w:t>
            </w:r>
          </w:p>
          <w:p w14:paraId="290D4C29" w14:textId="77777777" w:rsidR="00335F33" w:rsidRPr="00111F7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111F78">
              <w:rPr>
                <w:rFonts w:ascii="ＭＳ Ｐ明朝" w:eastAsia="ＭＳ Ｐ明朝" w:hAnsi="ＭＳ Ｐ明朝" w:cs="ＭＳ Ｐゴシック" w:hint="eastAsia"/>
                <w:kern w:val="0"/>
                <w:sz w:val="18"/>
                <w:szCs w:val="16"/>
              </w:rPr>
              <w:t>➌「書くこと」において，根拠を明確にしながら，自分の考えが伝わる文章になるように工夫している。（Ｂウ）</w:t>
            </w:r>
          </w:p>
          <w:p w14:paraId="7E2F84DA" w14:textId="77777777" w:rsidR="00335F33" w:rsidRPr="00111F78" w:rsidRDefault="00335F33"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111F78">
              <w:rPr>
                <w:rFonts w:ascii="ＭＳ Ｐ明朝" w:eastAsia="ＭＳ Ｐ明朝" w:hAnsi="ＭＳ Ｐ明朝" w:cs="ＭＳ Ｐゴシック" w:hint="eastAsia"/>
                <w:kern w:val="0"/>
                <w:sz w:val="18"/>
                <w:szCs w:val="16"/>
              </w:rPr>
              <w:t>➍</w:t>
            </w:r>
            <w:r w:rsidRPr="00111F78">
              <w:rPr>
                <w:rFonts w:ascii="ＭＳ Ｐゴシック" w:eastAsia="ＭＳ Ｐゴシック" w:hAnsi="ＭＳ Ｐゴシック" w:cs="ＭＳ Ｐゴシック" w:hint="eastAsia"/>
                <w:kern w:val="0"/>
                <w:sz w:val="18"/>
                <w:szCs w:val="16"/>
                <w:u w:val="wave"/>
              </w:rPr>
              <w:t>「書くこと」において，読み手の立場に立って，表記や語句の用法，叙述の仕方などを確かめて，文章を整えている。（Ｂエ）</w:t>
            </w:r>
          </w:p>
          <w:p w14:paraId="000895BC" w14:textId="2E1675E3" w:rsidR="00335F33" w:rsidRPr="00111F78" w:rsidRDefault="00111F78" w:rsidP="009F25B3">
            <w:pPr>
              <w:widowControl/>
              <w:overflowPunct w:val="0"/>
              <w:snapToGrid w:val="0"/>
              <w:spacing w:line="260" w:lineRule="exact"/>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bdr w:val="single" w:sz="4" w:space="0" w:color="auto" w:frame="1"/>
              </w:rPr>
              <w:t>主</w:t>
            </w:r>
          </w:p>
          <w:p w14:paraId="6EA18073" w14:textId="2A97CC0B" w:rsidR="00335F33" w:rsidRPr="00111F78" w:rsidRDefault="00335F33" w:rsidP="009F25B3">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111F78">
              <w:rPr>
                <w:rFonts w:ascii="ＭＳ Ｐ明朝" w:eastAsia="ＭＳ Ｐ明朝" w:hAnsi="ＭＳ Ｐ明朝" w:cs="ＭＳ Ｐゴシック" w:hint="eastAsia"/>
                <w:kern w:val="0"/>
                <w:sz w:val="18"/>
                <w:szCs w:val="16"/>
              </w:rPr>
              <w:t>・積極的に伝え合う内容を検討し，粘り強く表記や語句の用法を確かめ，学習の見通しをもって</w:t>
            </w:r>
            <w:r w:rsidR="00111F78">
              <w:rPr>
                <w:rFonts w:ascii="ＭＳ Ｐ明朝" w:eastAsia="ＭＳ Ｐ明朝" w:hAnsi="ＭＳ Ｐ明朝" w:cs="ＭＳ Ｐゴシック" w:hint="eastAsia"/>
                <w:kern w:val="0"/>
                <w:sz w:val="18"/>
                <w:szCs w:val="16"/>
              </w:rPr>
              <w:t>グループ</w:t>
            </w:r>
            <w:r w:rsidRPr="00111F78">
              <w:rPr>
                <w:rFonts w:ascii="ＭＳ Ｐ明朝" w:eastAsia="ＭＳ Ｐ明朝" w:hAnsi="ＭＳ Ｐ明朝" w:cs="ＭＳ Ｐゴシック" w:hint="eastAsia"/>
                <w:kern w:val="0"/>
                <w:sz w:val="18"/>
                <w:szCs w:val="16"/>
              </w:rPr>
              <w:t>新聞を</w:t>
            </w:r>
            <w:r w:rsidR="00111F78">
              <w:rPr>
                <w:rFonts w:ascii="ＭＳ Ｐ明朝" w:eastAsia="ＭＳ Ｐ明朝" w:hAnsi="ＭＳ Ｐ明朝" w:cs="ＭＳ Ｐゴシック" w:hint="eastAsia"/>
                <w:kern w:val="0"/>
                <w:sz w:val="18"/>
                <w:szCs w:val="16"/>
              </w:rPr>
              <w:t>作ろう</w:t>
            </w:r>
            <w:r w:rsidRPr="00111F78">
              <w:rPr>
                <w:rFonts w:ascii="ＭＳ Ｐ明朝" w:eastAsia="ＭＳ Ｐ明朝" w:hAnsi="ＭＳ Ｐ明朝" w:cs="ＭＳ Ｐゴシック" w:hint="eastAsia"/>
                <w:kern w:val="0"/>
                <w:sz w:val="18"/>
                <w:szCs w:val="16"/>
              </w:rPr>
              <w:t>としている。</w:t>
            </w:r>
          </w:p>
        </w:tc>
        <w:tc>
          <w:tcPr>
            <w:tcW w:w="1134" w:type="dxa"/>
            <w:shd w:val="clear" w:color="auto" w:fill="auto"/>
            <w:tcMar>
              <w:top w:w="28" w:type="dxa"/>
              <w:left w:w="57" w:type="dxa"/>
              <w:bottom w:w="28" w:type="dxa"/>
              <w:right w:w="57" w:type="dxa"/>
            </w:tcMar>
          </w:tcPr>
          <w:p w14:paraId="13EC65CF" w14:textId="65FE19CC" w:rsidR="00335F33" w:rsidRDefault="00335F33" w:rsidP="009F25B3">
            <w:pPr>
              <w:widowControl/>
              <w:overflowPunct w:val="0"/>
              <w:snapToGrid w:val="0"/>
              <w:spacing w:line="260" w:lineRule="exact"/>
              <w:rPr>
                <w:rFonts w:ascii="ＭＳ Ｐ明朝" w:eastAsia="ＭＳ Ｐ明朝" w:hAnsi="ＭＳ Ｐ明朝" w:cs="ＭＳ Ｐゴシック"/>
                <w:kern w:val="0"/>
                <w:sz w:val="18"/>
                <w:szCs w:val="17"/>
              </w:rPr>
            </w:pPr>
            <w:r w:rsidRPr="00665928">
              <w:rPr>
                <w:rFonts w:ascii="ＭＳ Ｐ明朝" w:eastAsia="ＭＳ Ｐ明朝" w:hAnsi="ＭＳ Ｐ明朝" w:cs="ＭＳ Ｐゴシック" w:hint="eastAsia"/>
                <w:kern w:val="0"/>
                <w:sz w:val="18"/>
                <w:szCs w:val="17"/>
              </w:rPr>
              <w:t>互いの考えを伝えるなどして，少人数で話し合う。</w:t>
            </w:r>
            <w:r>
              <w:rPr>
                <w:rFonts w:ascii="ＭＳ Ｐ明朝" w:eastAsia="ＭＳ Ｐ明朝" w:hAnsi="ＭＳ Ｐ明朝" w:cs="ＭＳ Ｐゴシック" w:hint="eastAsia"/>
                <w:kern w:val="0"/>
                <w:sz w:val="18"/>
                <w:szCs w:val="17"/>
              </w:rPr>
              <w:t>（</w:t>
            </w:r>
            <w:r w:rsidRPr="00665928">
              <w:rPr>
                <w:rFonts w:ascii="ＭＳ Ｐ明朝" w:eastAsia="ＭＳ Ｐ明朝" w:hAnsi="ＭＳ Ｐ明朝" w:cs="ＭＳ Ｐゴシック" w:hint="eastAsia"/>
                <w:kern w:val="0"/>
                <w:sz w:val="18"/>
                <w:szCs w:val="17"/>
              </w:rPr>
              <w:t>Ａイ</w:t>
            </w:r>
            <w:r>
              <w:rPr>
                <w:rFonts w:ascii="ＭＳ Ｐ明朝" w:eastAsia="ＭＳ Ｐ明朝" w:hAnsi="ＭＳ Ｐ明朝" w:cs="ＭＳ Ｐゴシック" w:hint="eastAsia"/>
                <w:kern w:val="0"/>
                <w:sz w:val="18"/>
                <w:szCs w:val="17"/>
              </w:rPr>
              <w:t>）</w:t>
            </w:r>
          </w:p>
          <w:p w14:paraId="6030A476" w14:textId="77777777" w:rsidR="00F2005B" w:rsidRDefault="00F2005B" w:rsidP="009F25B3">
            <w:pPr>
              <w:widowControl/>
              <w:overflowPunct w:val="0"/>
              <w:snapToGrid w:val="0"/>
              <w:spacing w:line="260" w:lineRule="exact"/>
              <w:rPr>
                <w:rFonts w:ascii="ＭＳ Ｐ明朝" w:eastAsia="ＭＳ Ｐ明朝" w:hAnsi="ＭＳ Ｐ明朝" w:cs="ＭＳ Ｐゴシック"/>
                <w:kern w:val="0"/>
                <w:sz w:val="18"/>
                <w:szCs w:val="17"/>
              </w:rPr>
            </w:pPr>
          </w:p>
          <w:p w14:paraId="44C99E62" w14:textId="6F0A7FDA" w:rsidR="00335F33" w:rsidRPr="00374FA7" w:rsidRDefault="00335F33" w:rsidP="009F25B3">
            <w:pPr>
              <w:widowControl/>
              <w:overflowPunct w:val="0"/>
              <w:snapToGrid w:val="0"/>
              <w:spacing w:line="260" w:lineRule="exact"/>
              <w:rPr>
                <w:rFonts w:asciiTheme="minorEastAsia" w:eastAsiaTheme="minorEastAsia" w:hAnsiTheme="minorEastAsia" w:cs="ＭＳ Ｐゴシック"/>
                <w:kern w:val="0"/>
                <w:sz w:val="18"/>
                <w:szCs w:val="17"/>
              </w:rPr>
            </w:pPr>
            <w:r w:rsidRPr="00665928">
              <w:rPr>
                <w:rFonts w:ascii="ＭＳ Ｐ明朝" w:eastAsia="ＭＳ Ｐ明朝" w:hAnsi="ＭＳ Ｐ明朝" w:cs="ＭＳ Ｐゴシック" w:hint="eastAsia"/>
                <w:kern w:val="0"/>
                <w:sz w:val="18"/>
                <w:szCs w:val="17"/>
              </w:rPr>
              <w:t>本や資料から文章や図表などを引用して説明したり記録したりするなど，事実やそれをもとに考えたことを書く。</w:t>
            </w:r>
            <w:r>
              <w:rPr>
                <w:rFonts w:ascii="ＭＳ Ｐ明朝" w:eastAsia="ＭＳ Ｐ明朝" w:hAnsi="ＭＳ Ｐ明朝" w:cs="ＭＳ Ｐゴシック" w:hint="eastAsia"/>
                <w:kern w:val="0"/>
                <w:sz w:val="18"/>
                <w:szCs w:val="17"/>
              </w:rPr>
              <w:t>（</w:t>
            </w:r>
            <w:r w:rsidRPr="00665928">
              <w:rPr>
                <w:rFonts w:ascii="ＭＳ Ｐ明朝" w:eastAsia="ＭＳ Ｐ明朝" w:hAnsi="ＭＳ Ｐ明朝" w:cs="ＭＳ Ｐゴシック" w:hint="eastAsia"/>
                <w:kern w:val="0"/>
                <w:sz w:val="18"/>
                <w:szCs w:val="17"/>
              </w:rPr>
              <w:t>Ｂア</w:t>
            </w:r>
            <w:r>
              <w:rPr>
                <w:rFonts w:ascii="ＭＳ Ｐ明朝" w:eastAsia="ＭＳ Ｐ明朝" w:hAnsi="ＭＳ Ｐ明朝" w:cs="ＭＳ Ｐゴシック" w:hint="eastAsia"/>
                <w:kern w:val="0"/>
                <w:sz w:val="18"/>
                <w:szCs w:val="17"/>
              </w:rPr>
              <w:t>）</w:t>
            </w:r>
          </w:p>
        </w:tc>
      </w:tr>
      <w:tr w:rsidR="008164B5" w:rsidRPr="00374FA7" w14:paraId="195C346F" w14:textId="77777777" w:rsidTr="008164B5">
        <w:trPr>
          <w:cantSplit/>
          <w:trHeight w:val="567"/>
          <w:jc w:val="center"/>
        </w:trPr>
        <w:tc>
          <w:tcPr>
            <w:tcW w:w="283" w:type="dxa"/>
            <w:tcBorders>
              <w:top w:val="nil"/>
              <w:bottom w:val="single" w:sz="4" w:space="0" w:color="auto"/>
            </w:tcBorders>
            <w:shd w:val="clear" w:color="auto" w:fill="auto"/>
            <w:tcMar>
              <w:top w:w="28" w:type="dxa"/>
              <w:left w:w="0" w:type="dxa"/>
              <w:bottom w:w="28" w:type="dxa"/>
              <w:right w:w="0" w:type="dxa"/>
            </w:tcMar>
          </w:tcPr>
          <w:p w14:paraId="48A11123" w14:textId="00D7BD3E" w:rsidR="008164B5" w:rsidRPr="00C924EB"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tcBorders>
            <w:shd w:val="clear" w:color="auto" w:fill="auto"/>
            <w:tcMar>
              <w:top w:w="28" w:type="dxa"/>
              <w:left w:w="0" w:type="dxa"/>
              <w:bottom w:w="28" w:type="dxa"/>
              <w:right w:w="0" w:type="dxa"/>
            </w:tcMar>
            <w:textDirection w:val="tbRlV"/>
            <w:vAlign w:val="center"/>
          </w:tcPr>
          <w:p w14:paraId="661B3F68" w14:textId="77777777" w:rsidR="008164B5" w:rsidRPr="00C924EB"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29C9EFBE" w14:textId="77777777" w:rsidR="008164B5" w:rsidRPr="00F22E53" w:rsidRDefault="008164B5" w:rsidP="008164B5">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F22E53">
              <w:rPr>
                <w:rFonts w:ascii="ＭＳ Ｐゴシック" w:eastAsia="ＭＳ Ｐゴシック" w:hAnsi="ＭＳ Ｐゴシック" w:cs="ＭＳ Ｐゴシック" w:hint="eastAsia"/>
                <w:kern w:val="0"/>
                <w:szCs w:val="18"/>
              </w:rPr>
              <w:t>歌の言葉</w:t>
            </w:r>
          </w:p>
          <w:p w14:paraId="1ECF3D86" w14:textId="01AC9AB8" w:rsidR="008164B5" w:rsidRPr="00F22E53" w:rsidRDefault="008164B5" w:rsidP="008164B5">
            <w:pPr>
              <w:widowControl/>
              <w:shd w:val="clear" w:color="auto" w:fill="C8C8C8"/>
              <w:overflowPunct w:val="0"/>
              <w:snapToGrid w:val="0"/>
              <w:spacing w:line="260" w:lineRule="exact"/>
              <w:ind w:firstLineChars="50" w:firstLine="100"/>
              <w:rPr>
                <w:rFonts w:ascii="ＭＳ Ｐ明朝" w:eastAsia="ＭＳ Ｐ明朝" w:hAnsi="ＭＳ Ｐ明朝" w:cs="ＭＳ Ｐゴシック"/>
                <w:kern w:val="0"/>
                <w:szCs w:val="18"/>
              </w:rPr>
            </w:pPr>
            <w:r w:rsidRPr="00F22E53">
              <w:rPr>
                <w:rFonts w:ascii="ＭＳ Ｐゴシック" w:eastAsia="ＭＳ Ｐゴシック" w:hAnsi="ＭＳ Ｐゴシック" w:cs="ＭＳ Ｐゴシック" w:hint="eastAsia"/>
                <w:kern w:val="0"/>
                <w:szCs w:val="18"/>
              </w:rPr>
              <w:t>栄光の架橋</w:t>
            </w:r>
          </w:p>
        </w:tc>
        <w:tc>
          <w:tcPr>
            <w:tcW w:w="340" w:type="dxa"/>
            <w:shd w:val="clear" w:color="auto" w:fill="auto"/>
            <w:tcMar>
              <w:top w:w="28" w:type="dxa"/>
              <w:left w:w="0" w:type="dxa"/>
              <w:bottom w:w="28" w:type="dxa"/>
              <w:right w:w="0" w:type="dxa"/>
            </w:tcMar>
          </w:tcPr>
          <w:p w14:paraId="0F77F2E2" w14:textId="703079C2" w:rsidR="008164B5" w:rsidRPr="00F22E53" w:rsidRDefault="008164B5" w:rsidP="008164B5">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706F27">
              <w:rPr>
                <w:rFonts w:ascii="ＭＳ Ｐ明朝" w:eastAsia="ＭＳ Ｐ明朝" w:hAnsi="ＭＳ Ｐ明朝" w:cs="ＭＳ Ｐ明朝"/>
                <w:sz w:val="18"/>
                <w:szCs w:val="18"/>
              </w:rPr>
              <w:t>-</w:t>
            </w:r>
          </w:p>
        </w:tc>
        <w:tc>
          <w:tcPr>
            <w:tcW w:w="3572" w:type="dxa"/>
            <w:shd w:val="clear" w:color="auto" w:fill="auto"/>
            <w:tcMar>
              <w:top w:w="28" w:type="dxa"/>
              <w:left w:w="57" w:type="dxa"/>
              <w:bottom w:w="28" w:type="dxa"/>
              <w:right w:w="57" w:type="dxa"/>
            </w:tcMar>
          </w:tcPr>
          <w:p w14:paraId="5B1F58B4" w14:textId="6A3337B9" w:rsidR="008164B5" w:rsidRPr="00F22E53" w:rsidRDefault="008164B5" w:rsidP="008164B5">
            <w:pPr>
              <w:widowControl/>
              <w:overflowPunct w:val="0"/>
              <w:snapToGrid w:val="0"/>
              <w:spacing w:line="260" w:lineRule="exact"/>
              <w:ind w:left="113" w:hanging="113"/>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c>
          <w:tcPr>
            <w:tcW w:w="2721" w:type="dxa"/>
            <w:shd w:val="clear" w:color="auto" w:fill="auto"/>
            <w:tcMar>
              <w:top w:w="28" w:type="dxa"/>
              <w:left w:w="57" w:type="dxa"/>
              <w:bottom w:w="28" w:type="dxa"/>
              <w:right w:w="57" w:type="dxa"/>
            </w:tcMar>
          </w:tcPr>
          <w:p w14:paraId="4E563424" w14:textId="49EDB502" w:rsidR="008164B5" w:rsidRPr="00F22E53" w:rsidRDefault="008164B5" w:rsidP="008164B5">
            <w:pPr>
              <w:widowControl/>
              <w:overflowPunct w:val="0"/>
              <w:snapToGrid w:val="0"/>
              <w:spacing w:line="260" w:lineRule="exact"/>
              <w:ind w:leftChars="50" w:left="242" w:hanging="142"/>
              <w:jc w:val="center"/>
              <w:rPr>
                <w:rFonts w:ascii="ＭＳ Ｐ明朝" w:eastAsia="ＭＳ Ｐ明朝" w:hAnsi="ＭＳ Ｐ明朝" w:cs="ＭＳ Ｐゴシック"/>
                <w:kern w:val="0"/>
                <w:sz w:val="18"/>
                <w:szCs w:val="16"/>
              </w:rPr>
            </w:pPr>
            <w:r w:rsidRPr="003011FC">
              <w:rPr>
                <w:rFonts w:ascii="ＭＳ Ｐ明朝" w:eastAsia="ＭＳ Ｐ明朝" w:hAnsi="ＭＳ Ｐ明朝"/>
                <w:sz w:val="18"/>
                <w:szCs w:val="18"/>
              </w:rPr>
              <w:t>-</w:t>
            </w:r>
          </w:p>
        </w:tc>
        <w:tc>
          <w:tcPr>
            <w:tcW w:w="1134" w:type="dxa"/>
            <w:shd w:val="clear" w:color="auto" w:fill="auto"/>
            <w:tcMar>
              <w:top w:w="28" w:type="dxa"/>
              <w:left w:w="57" w:type="dxa"/>
              <w:bottom w:w="28" w:type="dxa"/>
              <w:right w:w="57" w:type="dxa"/>
            </w:tcMar>
          </w:tcPr>
          <w:p w14:paraId="5C1B2B62" w14:textId="3F45F0C8" w:rsidR="008164B5" w:rsidRPr="00F22E53"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3011FC">
              <w:rPr>
                <w:rFonts w:ascii="ＭＳ Ｐ明朝" w:eastAsia="ＭＳ Ｐ明朝" w:hAnsi="ＭＳ Ｐ明朝"/>
                <w:sz w:val="18"/>
                <w:szCs w:val="18"/>
              </w:rPr>
              <w:t>-</w:t>
            </w:r>
          </w:p>
        </w:tc>
      </w:tr>
    </w:tbl>
    <w:p w14:paraId="64DE68F3" w14:textId="77777777" w:rsidR="005E3D12" w:rsidRDefault="005E3D12" w:rsidP="00423706">
      <w:pPr>
        <w:pStyle w:val="a3"/>
        <w:wordWrap/>
        <w:overflowPunct w:val="0"/>
        <w:spacing w:line="240" w:lineRule="auto"/>
        <w:rPr>
          <w:rFonts w:asciiTheme="minorEastAsia" w:eastAsiaTheme="minorEastAsia" w:hAnsiTheme="minorEastAsia"/>
          <w:sz w:val="21"/>
        </w:rPr>
      </w:pPr>
    </w:p>
    <w:p w14:paraId="298AF32F" w14:textId="5CC74CE9" w:rsidR="00184D57" w:rsidRPr="00374FA7" w:rsidRDefault="00184D57" w:rsidP="00423706">
      <w:pPr>
        <w:pStyle w:val="a3"/>
        <w:wordWrap/>
        <w:overflowPunct w:val="0"/>
        <w:spacing w:line="240" w:lineRule="auto"/>
        <w:rPr>
          <w:rFonts w:asciiTheme="minorEastAsia" w:eastAsiaTheme="minorEastAsia" w:hAnsiTheme="minorEastAsia"/>
          <w:sz w:val="21"/>
        </w:rPr>
      </w:pPr>
    </w:p>
    <w:sectPr w:rsidR="00184D57" w:rsidRPr="00374FA7" w:rsidSect="006D0097">
      <w:footerReference w:type="even" r:id="rId8"/>
      <w:footerReference w:type="default" r:id="rId9"/>
      <w:pgSz w:w="11907" w:h="16839" w:code="9"/>
      <w:pgMar w:top="851" w:right="624" w:bottom="851" w:left="624" w:header="567" w:footer="51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F3E68" w14:textId="77777777" w:rsidR="00FC077C" w:rsidRDefault="00FC077C">
      <w:r>
        <w:separator/>
      </w:r>
    </w:p>
  </w:endnote>
  <w:endnote w:type="continuationSeparator" w:id="0">
    <w:p w14:paraId="79EF8850" w14:textId="77777777" w:rsidR="00FC077C" w:rsidRDefault="00FC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2AA8" w14:textId="77777777" w:rsidR="00FC077C" w:rsidRDefault="00FC077C"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3FCF43C7" w14:textId="77777777" w:rsidR="00FC077C" w:rsidRDefault="00FC077C"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74616"/>
      <w:docPartObj>
        <w:docPartGallery w:val="Page Numbers (Bottom of Page)"/>
        <w:docPartUnique/>
      </w:docPartObj>
    </w:sdtPr>
    <w:sdtEndPr>
      <w:rPr>
        <w:rFonts w:ascii="Century Gothic" w:hAnsi="Century Gothic"/>
      </w:rPr>
    </w:sdtEndPr>
    <w:sdtContent>
      <w:p w14:paraId="29AF922B" w14:textId="633BAA2F" w:rsidR="00FC077C" w:rsidRPr="00054139" w:rsidRDefault="00FC077C" w:rsidP="00054139">
        <w:pPr>
          <w:pStyle w:val="a6"/>
          <w:jc w:val="center"/>
          <w:rPr>
            <w:rFonts w:ascii="Century Gothic" w:hAnsi="Century Gothic"/>
          </w:rPr>
        </w:pPr>
        <w:r w:rsidRPr="00054139">
          <w:rPr>
            <w:rFonts w:ascii="Century Gothic" w:hAnsi="Century Gothic"/>
          </w:rPr>
          <w:fldChar w:fldCharType="begin"/>
        </w:r>
        <w:r w:rsidRPr="00054139">
          <w:rPr>
            <w:rFonts w:ascii="Century Gothic" w:hAnsi="Century Gothic"/>
          </w:rPr>
          <w:instrText>PAGE   \* MERGEFORMAT</w:instrText>
        </w:r>
        <w:r w:rsidRPr="00054139">
          <w:rPr>
            <w:rFonts w:ascii="Century Gothic" w:hAnsi="Century Gothic"/>
          </w:rPr>
          <w:fldChar w:fldCharType="separate"/>
        </w:r>
        <w:r w:rsidR="006B3418" w:rsidRPr="006B3418">
          <w:rPr>
            <w:rFonts w:ascii="Century Gothic" w:hAnsi="Century Gothic"/>
            <w:noProof/>
            <w:lang w:val="ja-JP"/>
          </w:rPr>
          <w:t>1</w:t>
        </w:r>
        <w:r w:rsidRPr="00054139">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10C02" w14:textId="77777777" w:rsidR="00FC077C" w:rsidRDefault="00FC077C">
      <w:r>
        <w:separator/>
      </w:r>
    </w:p>
  </w:footnote>
  <w:footnote w:type="continuationSeparator" w:id="0">
    <w:p w14:paraId="49CB28DC" w14:textId="77777777" w:rsidR="00FC077C" w:rsidRDefault="00FC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90DE2"/>
    <w:multiLevelType w:val="hybridMultilevel"/>
    <w:tmpl w:val="B22E34C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FC466A"/>
    <w:multiLevelType w:val="hybridMultilevel"/>
    <w:tmpl w:val="24E6E92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2"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4B386BC8"/>
    <w:multiLevelType w:val="hybridMultilevel"/>
    <w:tmpl w:val="3D3A570E"/>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3C39C0"/>
    <w:multiLevelType w:val="hybridMultilevel"/>
    <w:tmpl w:val="6A42F7A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9"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1"/>
  </w:num>
  <w:num w:numId="3">
    <w:abstractNumId w:val="12"/>
  </w:num>
  <w:num w:numId="4">
    <w:abstractNumId w:val="8"/>
  </w:num>
  <w:num w:numId="5">
    <w:abstractNumId w:val="22"/>
  </w:num>
  <w:num w:numId="6">
    <w:abstractNumId w:val="7"/>
  </w:num>
  <w:num w:numId="7">
    <w:abstractNumId w:val="17"/>
  </w:num>
  <w:num w:numId="8">
    <w:abstractNumId w:val="18"/>
  </w:num>
  <w:num w:numId="9">
    <w:abstractNumId w:val="19"/>
  </w:num>
  <w:num w:numId="10">
    <w:abstractNumId w:val="4"/>
  </w:num>
  <w:num w:numId="11">
    <w:abstractNumId w:val="0"/>
  </w:num>
  <w:num w:numId="12">
    <w:abstractNumId w:val="13"/>
  </w:num>
  <w:num w:numId="13">
    <w:abstractNumId w:val="2"/>
  </w:num>
  <w:num w:numId="14">
    <w:abstractNumId w:val="3"/>
  </w:num>
  <w:num w:numId="15">
    <w:abstractNumId w:val="20"/>
  </w:num>
  <w:num w:numId="16">
    <w:abstractNumId w:val="5"/>
  </w:num>
  <w:num w:numId="17">
    <w:abstractNumId w:val="10"/>
  </w:num>
  <w:num w:numId="18">
    <w:abstractNumId w:val="15"/>
  </w:num>
  <w:num w:numId="19">
    <w:abstractNumId w:val="1"/>
  </w:num>
  <w:num w:numId="20">
    <w:abstractNumId w:val="14"/>
  </w:num>
  <w:num w:numId="21">
    <w:abstractNumId w:val="9"/>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AndJapaneseKana"/>
  <w:strictFirstAndLastChar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163F"/>
    <w:rsid w:val="000017AD"/>
    <w:rsid w:val="00001EFF"/>
    <w:rsid w:val="00003B6E"/>
    <w:rsid w:val="00004F58"/>
    <w:rsid w:val="0000584F"/>
    <w:rsid w:val="00006008"/>
    <w:rsid w:val="0000660B"/>
    <w:rsid w:val="00007145"/>
    <w:rsid w:val="0001199D"/>
    <w:rsid w:val="00012105"/>
    <w:rsid w:val="000128EE"/>
    <w:rsid w:val="000157B2"/>
    <w:rsid w:val="00015E23"/>
    <w:rsid w:val="00015E6B"/>
    <w:rsid w:val="00017398"/>
    <w:rsid w:val="00017B3D"/>
    <w:rsid w:val="0002094A"/>
    <w:rsid w:val="00022506"/>
    <w:rsid w:val="00031C83"/>
    <w:rsid w:val="0003254B"/>
    <w:rsid w:val="0003265D"/>
    <w:rsid w:val="0003713C"/>
    <w:rsid w:val="00037C3E"/>
    <w:rsid w:val="00042122"/>
    <w:rsid w:val="000427B1"/>
    <w:rsid w:val="00045EFC"/>
    <w:rsid w:val="00050BBC"/>
    <w:rsid w:val="00051E5B"/>
    <w:rsid w:val="00051F07"/>
    <w:rsid w:val="00054139"/>
    <w:rsid w:val="0005690E"/>
    <w:rsid w:val="000600C3"/>
    <w:rsid w:val="0006068F"/>
    <w:rsid w:val="000615AD"/>
    <w:rsid w:val="000622BD"/>
    <w:rsid w:val="00062D7B"/>
    <w:rsid w:val="00063071"/>
    <w:rsid w:val="0006321C"/>
    <w:rsid w:val="000641AE"/>
    <w:rsid w:val="00067221"/>
    <w:rsid w:val="00067E73"/>
    <w:rsid w:val="00071DC2"/>
    <w:rsid w:val="00074DAF"/>
    <w:rsid w:val="00074EB1"/>
    <w:rsid w:val="00075B25"/>
    <w:rsid w:val="00075D0B"/>
    <w:rsid w:val="000770F0"/>
    <w:rsid w:val="000809DB"/>
    <w:rsid w:val="00082008"/>
    <w:rsid w:val="000828E9"/>
    <w:rsid w:val="00083EC1"/>
    <w:rsid w:val="00085BF8"/>
    <w:rsid w:val="00086A83"/>
    <w:rsid w:val="0009159B"/>
    <w:rsid w:val="000918EB"/>
    <w:rsid w:val="000933B8"/>
    <w:rsid w:val="00094BB4"/>
    <w:rsid w:val="000A1846"/>
    <w:rsid w:val="000A18FA"/>
    <w:rsid w:val="000A20FE"/>
    <w:rsid w:val="000A26B7"/>
    <w:rsid w:val="000A4D93"/>
    <w:rsid w:val="000A677E"/>
    <w:rsid w:val="000A7B73"/>
    <w:rsid w:val="000B2D64"/>
    <w:rsid w:val="000B3648"/>
    <w:rsid w:val="000B5486"/>
    <w:rsid w:val="000C014F"/>
    <w:rsid w:val="000C01BB"/>
    <w:rsid w:val="000C2E0C"/>
    <w:rsid w:val="000C67F4"/>
    <w:rsid w:val="000C701A"/>
    <w:rsid w:val="000D06BF"/>
    <w:rsid w:val="000D11FA"/>
    <w:rsid w:val="000D21A8"/>
    <w:rsid w:val="000D4499"/>
    <w:rsid w:val="000D4716"/>
    <w:rsid w:val="000D5139"/>
    <w:rsid w:val="000D5ABF"/>
    <w:rsid w:val="000D612E"/>
    <w:rsid w:val="000D6922"/>
    <w:rsid w:val="000E082B"/>
    <w:rsid w:val="000E0C19"/>
    <w:rsid w:val="000E75F5"/>
    <w:rsid w:val="000F13D8"/>
    <w:rsid w:val="000F2F54"/>
    <w:rsid w:val="000F4511"/>
    <w:rsid w:val="000F5A4D"/>
    <w:rsid w:val="000F6955"/>
    <w:rsid w:val="0010094A"/>
    <w:rsid w:val="001056C1"/>
    <w:rsid w:val="00105D47"/>
    <w:rsid w:val="0010760D"/>
    <w:rsid w:val="00107ABC"/>
    <w:rsid w:val="001110F5"/>
    <w:rsid w:val="00111F78"/>
    <w:rsid w:val="00112BC4"/>
    <w:rsid w:val="001153A9"/>
    <w:rsid w:val="0011541F"/>
    <w:rsid w:val="00120153"/>
    <w:rsid w:val="001219BC"/>
    <w:rsid w:val="00121CD6"/>
    <w:rsid w:val="001242D3"/>
    <w:rsid w:val="00127257"/>
    <w:rsid w:val="00132589"/>
    <w:rsid w:val="00133195"/>
    <w:rsid w:val="00133E43"/>
    <w:rsid w:val="001341EC"/>
    <w:rsid w:val="0013485D"/>
    <w:rsid w:val="00135237"/>
    <w:rsid w:val="00135EF9"/>
    <w:rsid w:val="0014112C"/>
    <w:rsid w:val="00141800"/>
    <w:rsid w:val="00141801"/>
    <w:rsid w:val="001427B5"/>
    <w:rsid w:val="0014287E"/>
    <w:rsid w:val="00143B42"/>
    <w:rsid w:val="00151012"/>
    <w:rsid w:val="00151EA4"/>
    <w:rsid w:val="00152109"/>
    <w:rsid w:val="00152191"/>
    <w:rsid w:val="00155542"/>
    <w:rsid w:val="0015620F"/>
    <w:rsid w:val="00161324"/>
    <w:rsid w:val="00162073"/>
    <w:rsid w:val="00164324"/>
    <w:rsid w:val="00170FE5"/>
    <w:rsid w:val="0017429D"/>
    <w:rsid w:val="00175BC9"/>
    <w:rsid w:val="00177DA4"/>
    <w:rsid w:val="001812EB"/>
    <w:rsid w:val="00182101"/>
    <w:rsid w:val="00184AA2"/>
    <w:rsid w:val="00184D57"/>
    <w:rsid w:val="0018664A"/>
    <w:rsid w:val="00187727"/>
    <w:rsid w:val="0019045A"/>
    <w:rsid w:val="001913B6"/>
    <w:rsid w:val="0019384F"/>
    <w:rsid w:val="00196F57"/>
    <w:rsid w:val="001A065D"/>
    <w:rsid w:val="001A15DC"/>
    <w:rsid w:val="001A19D2"/>
    <w:rsid w:val="001A2786"/>
    <w:rsid w:val="001A53B5"/>
    <w:rsid w:val="001A5C5C"/>
    <w:rsid w:val="001A668D"/>
    <w:rsid w:val="001A6DD9"/>
    <w:rsid w:val="001A7A8E"/>
    <w:rsid w:val="001B0080"/>
    <w:rsid w:val="001B0963"/>
    <w:rsid w:val="001B246F"/>
    <w:rsid w:val="001B43F4"/>
    <w:rsid w:val="001B52FF"/>
    <w:rsid w:val="001B5788"/>
    <w:rsid w:val="001B6746"/>
    <w:rsid w:val="001C0014"/>
    <w:rsid w:val="001C116B"/>
    <w:rsid w:val="001C3B49"/>
    <w:rsid w:val="001C5738"/>
    <w:rsid w:val="001C7B31"/>
    <w:rsid w:val="001D0348"/>
    <w:rsid w:val="001D0B71"/>
    <w:rsid w:val="001D3324"/>
    <w:rsid w:val="001D3866"/>
    <w:rsid w:val="001D53A9"/>
    <w:rsid w:val="001E10F9"/>
    <w:rsid w:val="001E43B3"/>
    <w:rsid w:val="001E4F2C"/>
    <w:rsid w:val="001E5CE0"/>
    <w:rsid w:val="001E73DD"/>
    <w:rsid w:val="001F0577"/>
    <w:rsid w:val="001F223A"/>
    <w:rsid w:val="001F2DC5"/>
    <w:rsid w:val="001F5144"/>
    <w:rsid w:val="001F5CDA"/>
    <w:rsid w:val="001F7FD3"/>
    <w:rsid w:val="0020107B"/>
    <w:rsid w:val="00206D11"/>
    <w:rsid w:val="00211E3E"/>
    <w:rsid w:val="00212A37"/>
    <w:rsid w:val="00213F7E"/>
    <w:rsid w:val="00217E4C"/>
    <w:rsid w:val="00221BBD"/>
    <w:rsid w:val="00221DA4"/>
    <w:rsid w:val="00222047"/>
    <w:rsid w:val="00224D26"/>
    <w:rsid w:val="002264AB"/>
    <w:rsid w:val="0022797A"/>
    <w:rsid w:val="0023014B"/>
    <w:rsid w:val="00231307"/>
    <w:rsid w:val="00231CEC"/>
    <w:rsid w:val="0023247D"/>
    <w:rsid w:val="00233B54"/>
    <w:rsid w:val="0023416E"/>
    <w:rsid w:val="00237E12"/>
    <w:rsid w:val="00242E57"/>
    <w:rsid w:val="00243366"/>
    <w:rsid w:val="0024371E"/>
    <w:rsid w:val="00244BA4"/>
    <w:rsid w:val="0024553A"/>
    <w:rsid w:val="00245E90"/>
    <w:rsid w:val="00247345"/>
    <w:rsid w:val="00250898"/>
    <w:rsid w:val="0025187D"/>
    <w:rsid w:val="00252597"/>
    <w:rsid w:val="00252A8F"/>
    <w:rsid w:val="00253F9F"/>
    <w:rsid w:val="002542AD"/>
    <w:rsid w:val="002545D1"/>
    <w:rsid w:val="0026023A"/>
    <w:rsid w:val="002617EC"/>
    <w:rsid w:val="00262E09"/>
    <w:rsid w:val="002645D0"/>
    <w:rsid w:val="002646E5"/>
    <w:rsid w:val="00265E53"/>
    <w:rsid w:val="002672AB"/>
    <w:rsid w:val="002702F3"/>
    <w:rsid w:val="002716DD"/>
    <w:rsid w:val="00271B4B"/>
    <w:rsid w:val="002731FD"/>
    <w:rsid w:val="00273917"/>
    <w:rsid w:val="002741B8"/>
    <w:rsid w:val="00277DF1"/>
    <w:rsid w:val="00280340"/>
    <w:rsid w:val="00280E68"/>
    <w:rsid w:val="0028319C"/>
    <w:rsid w:val="00283BD2"/>
    <w:rsid w:val="002841BC"/>
    <w:rsid w:val="002842DC"/>
    <w:rsid w:val="00286EAC"/>
    <w:rsid w:val="00287415"/>
    <w:rsid w:val="0029356D"/>
    <w:rsid w:val="00293F26"/>
    <w:rsid w:val="00294455"/>
    <w:rsid w:val="002A03B3"/>
    <w:rsid w:val="002A04FA"/>
    <w:rsid w:val="002A1C5C"/>
    <w:rsid w:val="002A23A6"/>
    <w:rsid w:val="002A34E9"/>
    <w:rsid w:val="002B02BF"/>
    <w:rsid w:val="002B05EB"/>
    <w:rsid w:val="002B0D9D"/>
    <w:rsid w:val="002B0DBC"/>
    <w:rsid w:val="002B5536"/>
    <w:rsid w:val="002B6251"/>
    <w:rsid w:val="002B6390"/>
    <w:rsid w:val="002B69EC"/>
    <w:rsid w:val="002B7248"/>
    <w:rsid w:val="002C3624"/>
    <w:rsid w:val="002C3F0B"/>
    <w:rsid w:val="002C5807"/>
    <w:rsid w:val="002C6AC9"/>
    <w:rsid w:val="002D0C94"/>
    <w:rsid w:val="002D3992"/>
    <w:rsid w:val="002D5117"/>
    <w:rsid w:val="002D5A94"/>
    <w:rsid w:val="002D6432"/>
    <w:rsid w:val="002E350D"/>
    <w:rsid w:val="002E351C"/>
    <w:rsid w:val="002E6B6B"/>
    <w:rsid w:val="002F078C"/>
    <w:rsid w:val="002F389C"/>
    <w:rsid w:val="002F3E2D"/>
    <w:rsid w:val="002F46A1"/>
    <w:rsid w:val="002F7BD5"/>
    <w:rsid w:val="00300F35"/>
    <w:rsid w:val="00304951"/>
    <w:rsid w:val="00310087"/>
    <w:rsid w:val="003106D5"/>
    <w:rsid w:val="00312D14"/>
    <w:rsid w:val="003133D2"/>
    <w:rsid w:val="00313842"/>
    <w:rsid w:val="00314D90"/>
    <w:rsid w:val="00315DB3"/>
    <w:rsid w:val="003163D7"/>
    <w:rsid w:val="003204BD"/>
    <w:rsid w:val="00321097"/>
    <w:rsid w:val="0032175C"/>
    <w:rsid w:val="003229CF"/>
    <w:rsid w:val="00323797"/>
    <w:rsid w:val="00323F0C"/>
    <w:rsid w:val="003256F9"/>
    <w:rsid w:val="00326A65"/>
    <w:rsid w:val="0033142B"/>
    <w:rsid w:val="00335F33"/>
    <w:rsid w:val="003402ED"/>
    <w:rsid w:val="00340B42"/>
    <w:rsid w:val="0034163B"/>
    <w:rsid w:val="00344EF8"/>
    <w:rsid w:val="003472F1"/>
    <w:rsid w:val="00347C17"/>
    <w:rsid w:val="00350321"/>
    <w:rsid w:val="0035298C"/>
    <w:rsid w:val="00353682"/>
    <w:rsid w:val="00354E62"/>
    <w:rsid w:val="003555D2"/>
    <w:rsid w:val="00356B91"/>
    <w:rsid w:val="00357B21"/>
    <w:rsid w:val="00360710"/>
    <w:rsid w:val="0036141D"/>
    <w:rsid w:val="00361793"/>
    <w:rsid w:val="00362A48"/>
    <w:rsid w:val="00363E4A"/>
    <w:rsid w:val="00367C5A"/>
    <w:rsid w:val="00367C96"/>
    <w:rsid w:val="00371FC6"/>
    <w:rsid w:val="00372E9F"/>
    <w:rsid w:val="00374FA7"/>
    <w:rsid w:val="0037564F"/>
    <w:rsid w:val="0037706A"/>
    <w:rsid w:val="00377A49"/>
    <w:rsid w:val="00377B23"/>
    <w:rsid w:val="0038008F"/>
    <w:rsid w:val="00380AE3"/>
    <w:rsid w:val="003824E4"/>
    <w:rsid w:val="0038437C"/>
    <w:rsid w:val="00385029"/>
    <w:rsid w:val="0038725E"/>
    <w:rsid w:val="00391C39"/>
    <w:rsid w:val="00393608"/>
    <w:rsid w:val="00395848"/>
    <w:rsid w:val="003970CC"/>
    <w:rsid w:val="003A03C7"/>
    <w:rsid w:val="003A2E3F"/>
    <w:rsid w:val="003A4008"/>
    <w:rsid w:val="003A4135"/>
    <w:rsid w:val="003A50AD"/>
    <w:rsid w:val="003A704B"/>
    <w:rsid w:val="003A7993"/>
    <w:rsid w:val="003B5611"/>
    <w:rsid w:val="003B5805"/>
    <w:rsid w:val="003C147F"/>
    <w:rsid w:val="003C34A4"/>
    <w:rsid w:val="003C3C81"/>
    <w:rsid w:val="003C738A"/>
    <w:rsid w:val="003C7B71"/>
    <w:rsid w:val="003D00A0"/>
    <w:rsid w:val="003D1711"/>
    <w:rsid w:val="003D17DC"/>
    <w:rsid w:val="003D3512"/>
    <w:rsid w:val="003D40A0"/>
    <w:rsid w:val="003E2BC0"/>
    <w:rsid w:val="003E3747"/>
    <w:rsid w:val="003E58CA"/>
    <w:rsid w:val="003E6BC4"/>
    <w:rsid w:val="003F0E20"/>
    <w:rsid w:val="003F1A7E"/>
    <w:rsid w:val="003F1C40"/>
    <w:rsid w:val="003F7D2F"/>
    <w:rsid w:val="004001E4"/>
    <w:rsid w:val="00400AD7"/>
    <w:rsid w:val="00400C7F"/>
    <w:rsid w:val="00402CB7"/>
    <w:rsid w:val="004032F4"/>
    <w:rsid w:val="004037EB"/>
    <w:rsid w:val="00403DFF"/>
    <w:rsid w:val="00404AB3"/>
    <w:rsid w:val="004062A2"/>
    <w:rsid w:val="00407023"/>
    <w:rsid w:val="004077ED"/>
    <w:rsid w:val="004102E1"/>
    <w:rsid w:val="00412273"/>
    <w:rsid w:val="00412EAB"/>
    <w:rsid w:val="00413806"/>
    <w:rsid w:val="004160E1"/>
    <w:rsid w:val="00417951"/>
    <w:rsid w:val="00420019"/>
    <w:rsid w:val="00420385"/>
    <w:rsid w:val="00420BFC"/>
    <w:rsid w:val="004229B6"/>
    <w:rsid w:val="00423706"/>
    <w:rsid w:val="004246D3"/>
    <w:rsid w:val="00424909"/>
    <w:rsid w:val="004305CC"/>
    <w:rsid w:val="00433692"/>
    <w:rsid w:val="0043460C"/>
    <w:rsid w:val="00436D69"/>
    <w:rsid w:val="00440146"/>
    <w:rsid w:val="00440CED"/>
    <w:rsid w:val="00443E13"/>
    <w:rsid w:val="00445146"/>
    <w:rsid w:val="00445EED"/>
    <w:rsid w:val="0045035D"/>
    <w:rsid w:val="00450693"/>
    <w:rsid w:val="004510C6"/>
    <w:rsid w:val="00451C67"/>
    <w:rsid w:val="00451CC9"/>
    <w:rsid w:val="00455245"/>
    <w:rsid w:val="0045564A"/>
    <w:rsid w:val="00460410"/>
    <w:rsid w:val="0046120E"/>
    <w:rsid w:val="00462557"/>
    <w:rsid w:val="00462DA6"/>
    <w:rsid w:val="004665BE"/>
    <w:rsid w:val="00466624"/>
    <w:rsid w:val="00466758"/>
    <w:rsid w:val="00466C69"/>
    <w:rsid w:val="004708C2"/>
    <w:rsid w:val="00471601"/>
    <w:rsid w:val="004716E7"/>
    <w:rsid w:val="004719E2"/>
    <w:rsid w:val="00473994"/>
    <w:rsid w:val="00475FAF"/>
    <w:rsid w:val="00481C70"/>
    <w:rsid w:val="004820AB"/>
    <w:rsid w:val="00482DB1"/>
    <w:rsid w:val="00484087"/>
    <w:rsid w:val="0049022F"/>
    <w:rsid w:val="00492278"/>
    <w:rsid w:val="0049274E"/>
    <w:rsid w:val="004945E3"/>
    <w:rsid w:val="00496D46"/>
    <w:rsid w:val="004A0469"/>
    <w:rsid w:val="004A170F"/>
    <w:rsid w:val="004A36F6"/>
    <w:rsid w:val="004A3DD8"/>
    <w:rsid w:val="004B131B"/>
    <w:rsid w:val="004B2DAF"/>
    <w:rsid w:val="004B3FE1"/>
    <w:rsid w:val="004B4353"/>
    <w:rsid w:val="004C2D2D"/>
    <w:rsid w:val="004C3CD8"/>
    <w:rsid w:val="004C492F"/>
    <w:rsid w:val="004C7582"/>
    <w:rsid w:val="004C7C9F"/>
    <w:rsid w:val="004D10BE"/>
    <w:rsid w:val="004D2587"/>
    <w:rsid w:val="004D3919"/>
    <w:rsid w:val="004D6278"/>
    <w:rsid w:val="004D6871"/>
    <w:rsid w:val="004D7D9A"/>
    <w:rsid w:val="004E3C9A"/>
    <w:rsid w:val="004E49B6"/>
    <w:rsid w:val="004E5AC1"/>
    <w:rsid w:val="004E7166"/>
    <w:rsid w:val="004F11E2"/>
    <w:rsid w:val="004F14DE"/>
    <w:rsid w:val="004F19BA"/>
    <w:rsid w:val="004F19F9"/>
    <w:rsid w:val="004F3F6C"/>
    <w:rsid w:val="004F5456"/>
    <w:rsid w:val="004F5C03"/>
    <w:rsid w:val="004F6F18"/>
    <w:rsid w:val="004F7C4A"/>
    <w:rsid w:val="00500738"/>
    <w:rsid w:val="0050290F"/>
    <w:rsid w:val="005031DF"/>
    <w:rsid w:val="00504566"/>
    <w:rsid w:val="005078D3"/>
    <w:rsid w:val="005113A9"/>
    <w:rsid w:val="00512137"/>
    <w:rsid w:val="00512924"/>
    <w:rsid w:val="00512DFD"/>
    <w:rsid w:val="00514D6A"/>
    <w:rsid w:val="00515825"/>
    <w:rsid w:val="00522EDA"/>
    <w:rsid w:val="00524B6D"/>
    <w:rsid w:val="00525E01"/>
    <w:rsid w:val="0052661A"/>
    <w:rsid w:val="005272DD"/>
    <w:rsid w:val="00527D26"/>
    <w:rsid w:val="00530B26"/>
    <w:rsid w:val="00532A34"/>
    <w:rsid w:val="00534505"/>
    <w:rsid w:val="00534A5F"/>
    <w:rsid w:val="00535157"/>
    <w:rsid w:val="00537014"/>
    <w:rsid w:val="00540AB4"/>
    <w:rsid w:val="00540EA3"/>
    <w:rsid w:val="00542065"/>
    <w:rsid w:val="00542846"/>
    <w:rsid w:val="00545B10"/>
    <w:rsid w:val="0054699F"/>
    <w:rsid w:val="00550993"/>
    <w:rsid w:val="005519AD"/>
    <w:rsid w:val="00554A53"/>
    <w:rsid w:val="0055642C"/>
    <w:rsid w:val="00556935"/>
    <w:rsid w:val="005573B9"/>
    <w:rsid w:val="0055748B"/>
    <w:rsid w:val="00557C8D"/>
    <w:rsid w:val="0056027B"/>
    <w:rsid w:val="005619F4"/>
    <w:rsid w:val="00561BEA"/>
    <w:rsid w:val="00562E1C"/>
    <w:rsid w:val="00562F77"/>
    <w:rsid w:val="005739E2"/>
    <w:rsid w:val="0057655D"/>
    <w:rsid w:val="00580706"/>
    <w:rsid w:val="005859CB"/>
    <w:rsid w:val="00585BED"/>
    <w:rsid w:val="005869B8"/>
    <w:rsid w:val="00591D03"/>
    <w:rsid w:val="00592B24"/>
    <w:rsid w:val="00593115"/>
    <w:rsid w:val="005962C8"/>
    <w:rsid w:val="00596D67"/>
    <w:rsid w:val="005A199F"/>
    <w:rsid w:val="005A4460"/>
    <w:rsid w:val="005A4969"/>
    <w:rsid w:val="005A5670"/>
    <w:rsid w:val="005A5AD4"/>
    <w:rsid w:val="005A5E72"/>
    <w:rsid w:val="005B04DE"/>
    <w:rsid w:val="005B1A8B"/>
    <w:rsid w:val="005B21F4"/>
    <w:rsid w:val="005B33D1"/>
    <w:rsid w:val="005B4876"/>
    <w:rsid w:val="005B6AA2"/>
    <w:rsid w:val="005C5193"/>
    <w:rsid w:val="005C5705"/>
    <w:rsid w:val="005D18D8"/>
    <w:rsid w:val="005D1CA0"/>
    <w:rsid w:val="005D343F"/>
    <w:rsid w:val="005D3BB6"/>
    <w:rsid w:val="005D3C6B"/>
    <w:rsid w:val="005D576B"/>
    <w:rsid w:val="005E086E"/>
    <w:rsid w:val="005E1403"/>
    <w:rsid w:val="005E2688"/>
    <w:rsid w:val="005E3D12"/>
    <w:rsid w:val="005E477D"/>
    <w:rsid w:val="005E5AA3"/>
    <w:rsid w:val="005F0242"/>
    <w:rsid w:val="005F0367"/>
    <w:rsid w:val="005F186C"/>
    <w:rsid w:val="005F32BB"/>
    <w:rsid w:val="005F4451"/>
    <w:rsid w:val="005F769A"/>
    <w:rsid w:val="005F76D6"/>
    <w:rsid w:val="006006BB"/>
    <w:rsid w:val="00600A2A"/>
    <w:rsid w:val="0060118D"/>
    <w:rsid w:val="00601A83"/>
    <w:rsid w:val="00601A85"/>
    <w:rsid w:val="00602A1C"/>
    <w:rsid w:val="0060492A"/>
    <w:rsid w:val="00606B5A"/>
    <w:rsid w:val="006076F8"/>
    <w:rsid w:val="00611B7A"/>
    <w:rsid w:val="00612291"/>
    <w:rsid w:val="00612741"/>
    <w:rsid w:val="00613D11"/>
    <w:rsid w:val="0061561C"/>
    <w:rsid w:val="00616A77"/>
    <w:rsid w:val="006216E4"/>
    <w:rsid w:val="0062646B"/>
    <w:rsid w:val="006267E0"/>
    <w:rsid w:val="0063054F"/>
    <w:rsid w:val="006309FA"/>
    <w:rsid w:val="00632D2C"/>
    <w:rsid w:val="006332CE"/>
    <w:rsid w:val="00635B9B"/>
    <w:rsid w:val="00640424"/>
    <w:rsid w:val="0064371C"/>
    <w:rsid w:val="006444F3"/>
    <w:rsid w:val="00644982"/>
    <w:rsid w:val="00645642"/>
    <w:rsid w:val="006457D9"/>
    <w:rsid w:val="0064687F"/>
    <w:rsid w:val="00650C02"/>
    <w:rsid w:val="00651F72"/>
    <w:rsid w:val="00653E4C"/>
    <w:rsid w:val="00656B21"/>
    <w:rsid w:val="00657AEF"/>
    <w:rsid w:val="00661027"/>
    <w:rsid w:val="00665413"/>
    <w:rsid w:val="00665928"/>
    <w:rsid w:val="00665C6A"/>
    <w:rsid w:val="00667F58"/>
    <w:rsid w:val="00670E46"/>
    <w:rsid w:val="00675C52"/>
    <w:rsid w:val="00675D15"/>
    <w:rsid w:val="0067637D"/>
    <w:rsid w:val="006807D5"/>
    <w:rsid w:val="00682989"/>
    <w:rsid w:val="00683295"/>
    <w:rsid w:val="00690BF7"/>
    <w:rsid w:val="00696FC9"/>
    <w:rsid w:val="006973AE"/>
    <w:rsid w:val="006A47CB"/>
    <w:rsid w:val="006A7288"/>
    <w:rsid w:val="006A7CB9"/>
    <w:rsid w:val="006B0904"/>
    <w:rsid w:val="006B19A3"/>
    <w:rsid w:val="006B30BD"/>
    <w:rsid w:val="006B3418"/>
    <w:rsid w:val="006B551B"/>
    <w:rsid w:val="006B5581"/>
    <w:rsid w:val="006C16CA"/>
    <w:rsid w:val="006C7749"/>
    <w:rsid w:val="006C7C66"/>
    <w:rsid w:val="006D0097"/>
    <w:rsid w:val="006D10FD"/>
    <w:rsid w:val="006D18F6"/>
    <w:rsid w:val="006D2C2E"/>
    <w:rsid w:val="006D2C41"/>
    <w:rsid w:val="006D5649"/>
    <w:rsid w:val="006D5F3C"/>
    <w:rsid w:val="006D77F8"/>
    <w:rsid w:val="006E3878"/>
    <w:rsid w:val="006E4A53"/>
    <w:rsid w:val="006E643E"/>
    <w:rsid w:val="006F106D"/>
    <w:rsid w:val="006F470C"/>
    <w:rsid w:val="006F5279"/>
    <w:rsid w:val="006F7E0D"/>
    <w:rsid w:val="00701BD1"/>
    <w:rsid w:val="00702044"/>
    <w:rsid w:val="00705210"/>
    <w:rsid w:val="00706876"/>
    <w:rsid w:val="00706F27"/>
    <w:rsid w:val="00707288"/>
    <w:rsid w:val="00710EAA"/>
    <w:rsid w:val="0071132E"/>
    <w:rsid w:val="007137B9"/>
    <w:rsid w:val="00716C5C"/>
    <w:rsid w:val="0072332B"/>
    <w:rsid w:val="007250A8"/>
    <w:rsid w:val="0072577B"/>
    <w:rsid w:val="00730221"/>
    <w:rsid w:val="00730CF7"/>
    <w:rsid w:val="0073181F"/>
    <w:rsid w:val="007326DF"/>
    <w:rsid w:val="00733580"/>
    <w:rsid w:val="00737030"/>
    <w:rsid w:val="007401EE"/>
    <w:rsid w:val="007413E9"/>
    <w:rsid w:val="007413F4"/>
    <w:rsid w:val="00744134"/>
    <w:rsid w:val="00745871"/>
    <w:rsid w:val="00746D18"/>
    <w:rsid w:val="007504A8"/>
    <w:rsid w:val="00753213"/>
    <w:rsid w:val="00754A16"/>
    <w:rsid w:val="007551BB"/>
    <w:rsid w:val="00760475"/>
    <w:rsid w:val="0076123C"/>
    <w:rsid w:val="00765BE9"/>
    <w:rsid w:val="007673E2"/>
    <w:rsid w:val="00771695"/>
    <w:rsid w:val="00772024"/>
    <w:rsid w:val="007727CA"/>
    <w:rsid w:val="007738EB"/>
    <w:rsid w:val="0077490F"/>
    <w:rsid w:val="007752B9"/>
    <w:rsid w:val="007759B2"/>
    <w:rsid w:val="007763AA"/>
    <w:rsid w:val="007804B0"/>
    <w:rsid w:val="007806AF"/>
    <w:rsid w:val="007816B2"/>
    <w:rsid w:val="0078259B"/>
    <w:rsid w:val="00782CB4"/>
    <w:rsid w:val="0078460A"/>
    <w:rsid w:val="0078701C"/>
    <w:rsid w:val="0078772F"/>
    <w:rsid w:val="00791438"/>
    <w:rsid w:val="007916FA"/>
    <w:rsid w:val="0079431F"/>
    <w:rsid w:val="00794359"/>
    <w:rsid w:val="00795804"/>
    <w:rsid w:val="007966F0"/>
    <w:rsid w:val="00797222"/>
    <w:rsid w:val="007A0F95"/>
    <w:rsid w:val="007A1C96"/>
    <w:rsid w:val="007A2672"/>
    <w:rsid w:val="007A48C5"/>
    <w:rsid w:val="007A58D4"/>
    <w:rsid w:val="007A7AB0"/>
    <w:rsid w:val="007B3924"/>
    <w:rsid w:val="007B5447"/>
    <w:rsid w:val="007B5904"/>
    <w:rsid w:val="007B61BA"/>
    <w:rsid w:val="007C0AE5"/>
    <w:rsid w:val="007C0F64"/>
    <w:rsid w:val="007C3BF0"/>
    <w:rsid w:val="007C3C78"/>
    <w:rsid w:val="007C5072"/>
    <w:rsid w:val="007C51BC"/>
    <w:rsid w:val="007C5FF5"/>
    <w:rsid w:val="007C7861"/>
    <w:rsid w:val="007D0323"/>
    <w:rsid w:val="007D16C3"/>
    <w:rsid w:val="007D5B9C"/>
    <w:rsid w:val="007E04CA"/>
    <w:rsid w:val="007E31F8"/>
    <w:rsid w:val="007E4612"/>
    <w:rsid w:val="007E5E3C"/>
    <w:rsid w:val="007E6C66"/>
    <w:rsid w:val="007F0897"/>
    <w:rsid w:val="007F0DF4"/>
    <w:rsid w:val="007F2524"/>
    <w:rsid w:val="007F2C80"/>
    <w:rsid w:val="007F3A73"/>
    <w:rsid w:val="007F4024"/>
    <w:rsid w:val="007F6B56"/>
    <w:rsid w:val="007F6D06"/>
    <w:rsid w:val="007F7F56"/>
    <w:rsid w:val="00801EAD"/>
    <w:rsid w:val="00802075"/>
    <w:rsid w:val="00802C09"/>
    <w:rsid w:val="00802E99"/>
    <w:rsid w:val="008056B1"/>
    <w:rsid w:val="00806834"/>
    <w:rsid w:val="008073E1"/>
    <w:rsid w:val="0080740F"/>
    <w:rsid w:val="0081128B"/>
    <w:rsid w:val="008164B5"/>
    <w:rsid w:val="0081747F"/>
    <w:rsid w:val="00817498"/>
    <w:rsid w:val="00826A3B"/>
    <w:rsid w:val="00830BE3"/>
    <w:rsid w:val="0083487D"/>
    <w:rsid w:val="008402D6"/>
    <w:rsid w:val="00840368"/>
    <w:rsid w:val="0084295D"/>
    <w:rsid w:val="008475A6"/>
    <w:rsid w:val="008511CC"/>
    <w:rsid w:val="00851C8A"/>
    <w:rsid w:val="0085711B"/>
    <w:rsid w:val="0085722F"/>
    <w:rsid w:val="0086065A"/>
    <w:rsid w:val="008615B8"/>
    <w:rsid w:val="00861980"/>
    <w:rsid w:val="00861A76"/>
    <w:rsid w:val="00861DE6"/>
    <w:rsid w:val="008713E3"/>
    <w:rsid w:val="00874C2F"/>
    <w:rsid w:val="00876357"/>
    <w:rsid w:val="00876374"/>
    <w:rsid w:val="00877E35"/>
    <w:rsid w:val="00887B34"/>
    <w:rsid w:val="00890480"/>
    <w:rsid w:val="008950D9"/>
    <w:rsid w:val="00896D69"/>
    <w:rsid w:val="008977EF"/>
    <w:rsid w:val="008A15A6"/>
    <w:rsid w:val="008A2359"/>
    <w:rsid w:val="008A39E8"/>
    <w:rsid w:val="008A4E43"/>
    <w:rsid w:val="008A4FE3"/>
    <w:rsid w:val="008A6618"/>
    <w:rsid w:val="008B0152"/>
    <w:rsid w:val="008B033F"/>
    <w:rsid w:val="008B05C4"/>
    <w:rsid w:val="008B170B"/>
    <w:rsid w:val="008B34D2"/>
    <w:rsid w:val="008B377C"/>
    <w:rsid w:val="008B48E7"/>
    <w:rsid w:val="008B4911"/>
    <w:rsid w:val="008B4FE5"/>
    <w:rsid w:val="008B7231"/>
    <w:rsid w:val="008B72E0"/>
    <w:rsid w:val="008C003A"/>
    <w:rsid w:val="008C01D3"/>
    <w:rsid w:val="008C0236"/>
    <w:rsid w:val="008C1B49"/>
    <w:rsid w:val="008C2806"/>
    <w:rsid w:val="008C47BD"/>
    <w:rsid w:val="008C4817"/>
    <w:rsid w:val="008C4EA3"/>
    <w:rsid w:val="008C532B"/>
    <w:rsid w:val="008C59AE"/>
    <w:rsid w:val="008C6491"/>
    <w:rsid w:val="008C7D9D"/>
    <w:rsid w:val="008D00F5"/>
    <w:rsid w:val="008D06B1"/>
    <w:rsid w:val="008D128D"/>
    <w:rsid w:val="008D14DE"/>
    <w:rsid w:val="008D2D52"/>
    <w:rsid w:val="008D2D5F"/>
    <w:rsid w:val="008D34C4"/>
    <w:rsid w:val="008D5BB5"/>
    <w:rsid w:val="008D7652"/>
    <w:rsid w:val="008D7E4F"/>
    <w:rsid w:val="008E0B9D"/>
    <w:rsid w:val="008E0D29"/>
    <w:rsid w:val="008E4487"/>
    <w:rsid w:val="008E6488"/>
    <w:rsid w:val="008E75D2"/>
    <w:rsid w:val="008F1931"/>
    <w:rsid w:val="008F26AE"/>
    <w:rsid w:val="008F76DB"/>
    <w:rsid w:val="008F7D52"/>
    <w:rsid w:val="00900EEC"/>
    <w:rsid w:val="00901D17"/>
    <w:rsid w:val="00902A27"/>
    <w:rsid w:val="00903ED5"/>
    <w:rsid w:val="0090725E"/>
    <w:rsid w:val="0091275D"/>
    <w:rsid w:val="009129D4"/>
    <w:rsid w:val="00913945"/>
    <w:rsid w:val="00917519"/>
    <w:rsid w:val="009266F7"/>
    <w:rsid w:val="00927B6A"/>
    <w:rsid w:val="009316A6"/>
    <w:rsid w:val="0093174C"/>
    <w:rsid w:val="00932FF8"/>
    <w:rsid w:val="0093482C"/>
    <w:rsid w:val="00934D09"/>
    <w:rsid w:val="00940BB6"/>
    <w:rsid w:val="009413E4"/>
    <w:rsid w:val="00942115"/>
    <w:rsid w:val="00944FF2"/>
    <w:rsid w:val="00945ADC"/>
    <w:rsid w:val="00951E1A"/>
    <w:rsid w:val="00954500"/>
    <w:rsid w:val="0095467F"/>
    <w:rsid w:val="009551EC"/>
    <w:rsid w:val="0095652D"/>
    <w:rsid w:val="009575D9"/>
    <w:rsid w:val="00957DC5"/>
    <w:rsid w:val="00960A09"/>
    <w:rsid w:val="00961C59"/>
    <w:rsid w:val="009633AE"/>
    <w:rsid w:val="009637F8"/>
    <w:rsid w:val="00963C28"/>
    <w:rsid w:val="009647B1"/>
    <w:rsid w:val="00965E57"/>
    <w:rsid w:val="009671BF"/>
    <w:rsid w:val="009676CD"/>
    <w:rsid w:val="00970755"/>
    <w:rsid w:val="00971915"/>
    <w:rsid w:val="0097601F"/>
    <w:rsid w:val="0098007F"/>
    <w:rsid w:val="0098185D"/>
    <w:rsid w:val="009818C0"/>
    <w:rsid w:val="00986CD3"/>
    <w:rsid w:val="00986E55"/>
    <w:rsid w:val="00987B3B"/>
    <w:rsid w:val="00991898"/>
    <w:rsid w:val="009928EB"/>
    <w:rsid w:val="0099658E"/>
    <w:rsid w:val="00996AB7"/>
    <w:rsid w:val="0099720A"/>
    <w:rsid w:val="00997C3F"/>
    <w:rsid w:val="009A0091"/>
    <w:rsid w:val="009A4489"/>
    <w:rsid w:val="009A667D"/>
    <w:rsid w:val="009A6D2D"/>
    <w:rsid w:val="009B0702"/>
    <w:rsid w:val="009B1C37"/>
    <w:rsid w:val="009B26DC"/>
    <w:rsid w:val="009C174E"/>
    <w:rsid w:val="009C3BF4"/>
    <w:rsid w:val="009C4973"/>
    <w:rsid w:val="009C742D"/>
    <w:rsid w:val="009D09E2"/>
    <w:rsid w:val="009D3B19"/>
    <w:rsid w:val="009D7859"/>
    <w:rsid w:val="009E15C1"/>
    <w:rsid w:val="009E667F"/>
    <w:rsid w:val="009E74F9"/>
    <w:rsid w:val="009F08DD"/>
    <w:rsid w:val="009F25B3"/>
    <w:rsid w:val="009F5AF7"/>
    <w:rsid w:val="009F6157"/>
    <w:rsid w:val="009F62D6"/>
    <w:rsid w:val="009F757F"/>
    <w:rsid w:val="00A01750"/>
    <w:rsid w:val="00A03604"/>
    <w:rsid w:val="00A03B1E"/>
    <w:rsid w:val="00A03D7C"/>
    <w:rsid w:val="00A10F61"/>
    <w:rsid w:val="00A11416"/>
    <w:rsid w:val="00A13CFB"/>
    <w:rsid w:val="00A201E5"/>
    <w:rsid w:val="00A2075B"/>
    <w:rsid w:val="00A26868"/>
    <w:rsid w:val="00A30EBD"/>
    <w:rsid w:val="00A32679"/>
    <w:rsid w:val="00A3452F"/>
    <w:rsid w:val="00A3604E"/>
    <w:rsid w:val="00A3663C"/>
    <w:rsid w:val="00A36796"/>
    <w:rsid w:val="00A421F9"/>
    <w:rsid w:val="00A46E0D"/>
    <w:rsid w:val="00A4763C"/>
    <w:rsid w:val="00A478C0"/>
    <w:rsid w:val="00A5169B"/>
    <w:rsid w:val="00A51FF8"/>
    <w:rsid w:val="00A53DB6"/>
    <w:rsid w:val="00A571C4"/>
    <w:rsid w:val="00A6261A"/>
    <w:rsid w:val="00A63E88"/>
    <w:rsid w:val="00A6498F"/>
    <w:rsid w:val="00A64F2A"/>
    <w:rsid w:val="00A65DDC"/>
    <w:rsid w:val="00A66C66"/>
    <w:rsid w:val="00A6776A"/>
    <w:rsid w:val="00A72E4D"/>
    <w:rsid w:val="00A734D8"/>
    <w:rsid w:val="00A73E76"/>
    <w:rsid w:val="00A74116"/>
    <w:rsid w:val="00A75D97"/>
    <w:rsid w:val="00A76A1A"/>
    <w:rsid w:val="00A81E5E"/>
    <w:rsid w:val="00A82B9E"/>
    <w:rsid w:val="00A832E7"/>
    <w:rsid w:val="00A84D99"/>
    <w:rsid w:val="00A86D3F"/>
    <w:rsid w:val="00A87309"/>
    <w:rsid w:val="00A87A67"/>
    <w:rsid w:val="00A90603"/>
    <w:rsid w:val="00A92E61"/>
    <w:rsid w:val="00A93DC7"/>
    <w:rsid w:val="00A95588"/>
    <w:rsid w:val="00A974BC"/>
    <w:rsid w:val="00A97B79"/>
    <w:rsid w:val="00AA062B"/>
    <w:rsid w:val="00AA1716"/>
    <w:rsid w:val="00AA1B8A"/>
    <w:rsid w:val="00AA37A7"/>
    <w:rsid w:val="00AA3A1F"/>
    <w:rsid w:val="00AA42F5"/>
    <w:rsid w:val="00AA5CC6"/>
    <w:rsid w:val="00AA5E4A"/>
    <w:rsid w:val="00AA60C6"/>
    <w:rsid w:val="00AB0541"/>
    <w:rsid w:val="00AB0FDB"/>
    <w:rsid w:val="00AB4991"/>
    <w:rsid w:val="00AB4C90"/>
    <w:rsid w:val="00AB50F2"/>
    <w:rsid w:val="00AB55F3"/>
    <w:rsid w:val="00AB60BD"/>
    <w:rsid w:val="00AC24A9"/>
    <w:rsid w:val="00AC295B"/>
    <w:rsid w:val="00AC4108"/>
    <w:rsid w:val="00AC4D32"/>
    <w:rsid w:val="00AD0748"/>
    <w:rsid w:val="00AD0B33"/>
    <w:rsid w:val="00AD1816"/>
    <w:rsid w:val="00AD2908"/>
    <w:rsid w:val="00AD32EF"/>
    <w:rsid w:val="00AD3C48"/>
    <w:rsid w:val="00AD47C9"/>
    <w:rsid w:val="00AD4840"/>
    <w:rsid w:val="00AD4D8B"/>
    <w:rsid w:val="00AD5079"/>
    <w:rsid w:val="00AD5594"/>
    <w:rsid w:val="00AD639B"/>
    <w:rsid w:val="00AE02A3"/>
    <w:rsid w:val="00AE02B8"/>
    <w:rsid w:val="00AE15F6"/>
    <w:rsid w:val="00AE1F3E"/>
    <w:rsid w:val="00AE47AA"/>
    <w:rsid w:val="00AE6322"/>
    <w:rsid w:val="00AF0898"/>
    <w:rsid w:val="00AF3018"/>
    <w:rsid w:val="00AF3288"/>
    <w:rsid w:val="00AF416B"/>
    <w:rsid w:val="00AF5E0E"/>
    <w:rsid w:val="00AF6B8D"/>
    <w:rsid w:val="00AF7959"/>
    <w:rsid w:val="00B0381A"/>
    <w:rsid w:val="00B07094"/>
    <w:rsid w:val="00B07780"/>
    <w:rsid w:val="00B10D00"/>
    <w:rsid w:val="00B12ACB"/>
    <w:rsid w:val="00B12F6A"/>
    <w:rsid w:val="00B1474A"/>
    <w:rsid w:val="00B150C0"/>
    <w:rsid w:val="00B21700"/>
    <w:rsid w:val="00B2257D"/>
    <w:rsid w:val="00B2482C"/>
    <w:rsid w:val="00B24C76"/>
    <w:rsid w:val="00B25F40"/>
    <w:rsid w:val="00B26F32"/>
    <w:rsid w:val="00B26F52"/>
    <w:rsid w:val="00B319D7"/>
    <w:rsid w:val="00B333BB"/>
    <w:rsid w:val="00B33F3A"/>
    <w:rsid w:val="00B34535"/>
    <w:rsid w:val="00B37CFF"/>
    <w:rsid w:val="00B42A81"/>
    <w:rsid w:val="00B43254"/>
    <w:rsid w:val="00B46A7F"/>
    <w:rsid w:val="00B50B91"/>
    <w:rsid w:val="00B52AF0"/>
    <w:rsid w:val="00B54BD4"/>
    <w:rsid w:val="00B54E32"/>
    <w:rsid w:val="00B605CA"/>
    <w:rsid w:val="00B6381D"/>
    <w:rsid w:val="00B63A63"/>
    <w:rsid w:val="00B670F0"/>
    <w:rsid w:val="00B7056A"/>
    <w:rsid w:val="00B719A3"/>
    <w:rsid w:val="00B7613F"/>
    <w:rsid w:val="00B76CA0"/>
    <w:rsid w:val="00B776E0"/>
    <w:rsid w:val="00B77C27"/>
    <w:rsid w:val="00B84582"/>
    <w:rsid w:val="00B90420"/>
    <w:rsid w:val="00B9096E"/>
    <w:rsid w:val="00B90A2E"/>
    <w:rsid w:val="00B91581"/>
    <w:rsid w:val="00B917C1"/>
    <w:rsid w:val="00B92ABB"/>
    <w:rsid w:val="00B963B4"/>
    <w:rsid w:val="00BA40FB"/>
    <w:rsid w:val="00BA478F"/>
    <w:rsid w:val="00BA549F"/>
    <w:rsid w:val="00BB37D0"/>
    <w:rsid w:val="00BB5E82"/>
    <w:rsid w:val="00BB6098"/>
    <w:rsid w:val="00BB6530"/>
    <w:rsid w:val="00BB7762"/>
    <w:rsid w:val="00BC022B"/>
    <w:rsid w:val="00BC2904"/>
    <w:rsid w:val="00BD1242"/>
    <w:rsid w:val="00BD1560"/>
    <w:rsid w:val="00BD21C3"/>
    <w:rsid w:val="00BD37B5"/>
    <w:rsid w:val="00BD4BE6"/>
    <w:rsid w:val="00BD5888"/>
    <w:rsid w:val="00BD5BC8"/>
    <w:rsid w:val="00BD6C3E"/>
    <w:rsid w:val="00BE1628"/>
    <w:rsid w:val="00BE1C04"/>
    <w:rsid w:val="00BE1EB7"/>
    <w:rsid w:val="00BE4821"/>
    <w:rsid w:val="00BE4C62"/>
    <w:rsid w:val="00BE56F8"/>
    <w:rsid w:val="00BE6DB8"/>
    <w:rsid w:val="00BF033E"/>
    <w:rsid w:val="00BF0B96"/>
    <w:rsid w:val="00BF1806"/>
    <w:rsid w:val="00BF728A"/>
    <w:rsid w:val="00C02D12"/>
    <w:rsid w:val="00C05B29"/>
    <w:rsid w:val="00C06228"/>
    <w:rsid w:val="00C10673"/>
    <w:rsid w:val="00C13381"/>
    <w:rsid w:val="00C21A88"/>
    <w:rsid w:val="00C22023"/>
    <w:rsid w:val="00C233B5"/>
    <w:rsid w:val="00C24D77"/>
    <w:rsid w:val="00C252C8"/>
    <w:rsid w:val="00C25AF5"/>
    <w:rsid w:val="00C270AB"/>
    <w:rsid w:val="00C30242"/>
    <w:rsid w:val="00C363BA"/>
    <w:rsid w:val="00C37E4F"/>
    <w:rsid w:val="00C42192"/>
    <w:rsid w:val="00C43DCE"/>
    <w:rsid w:val="00C44C16"/>
    <w:rsid w:val="00C51DA1"/>
    <w:rsid w:val="00C5317C"/>
    <w:rsid w:val="00C56659"/>
    <w:rsid w:val="00C57DFF"/>
    <w:rsid w:val="00C612B7"/>
    <w:rsid w:val="00C6251A"/>
    <w:rsid w:val="00C628B7"/>
    <w:rsid w:val="00C65507"/>
    <w:rsid w:val="00C66115"/>
    <w:rsid w:val="00C707FA"/>
    <w:rsid w:val="00C70C19"/>
    <w:rsid w:val="00C73588"/>
    <w:rsid w:val="00C738D3"/>
    <w:rsid w:val="00C77581"/>
    <w:rsid w:val="00C80F7C"/>
    <w:rsid w:val="00C8137D"/>
    <w:rsid w:val="00C82E64"/>
    <w:rsid w:val="00C83258"/>
    <w:rsid w:val="00C8333B"/>
    <w:rsid w:val="00C90237"/>
    <w:rsid w:val="00C9026B"/>
    <w:rsid w:val="00C90931"/>
    <w:rsid w:val="00C90D2F"/>
    <w:rsid w:val="00C9105A"/>
    <w:rsid w:val="00C91200"/>
    <w:rsid w:val="00C924EB"/>
    <w:rsid w:val="00C92F68"/>
    <w:rsid w:val="00C93842"/>
    <w:rsid w:val="00C95338"/>
    <w:rsid w:val="00C9618B"/>
    <w:rsid w:val="00C9685F"/>
    <w:rsid w:val="00C96F7C"/>
    <w:rsid w:val="00C977B0"/>
    <w:rsid w:val="00CA22EC"/>
    <w:rsid w:val="00CA44DC"/>
    <w:rsid w:val="00CA4B8F"/>
    <w:rsid w:val="00CA5255"/>
    <w:rsid w:val="00CA779F"/>
    <w:rsid w:val="00CB176E"/>
    <w:rsid w:val="00CB21EE"/>
    <w:rsid w:val="00CB377F"/>
    <w:rsid w:val="00CB38F7"/>
    <w:rsid w:val="00CB39C3"/>
    <w:rsid w:val="00CB4AB0"/>
    <w:rsid w:val="00CB6B37"/>
    <w:rsid w:val="00CB6E5F"/>
    <w:rsid w:val="00CB78F3"/>
    <w:rsid w:val="00CC02E3"/>
    <w:rsid w:val="00CC2E64"/>
    <w:rsid w:val="00CC680D"/>
    <w:rsid w:val="00CD6251"/>
    <w:rsid w:val="00CE28E7"/>
    <w:rsid w:val="00CE2B23"/>
    <w:rsid w:val="00CE48A3"/>
    <w:rsid w:val="00CE524A"/>
    <w:rsid w:val="00CE6C11"/>
    <w:rsid w:val="00CF03F0"/>
    <w:rsid w:val="00CF286B"/>
    <w:rsid w:val="00CF47F2"/>
    <w:rsid w:val="00CF52FA"/>
    <w:rsid w:val="00CF5940"/>
    <w:rsid w:val="00CF5D1A"/>
    <w:rsid w:val="00CF7C0E"/>
    <w:rsid w:val="00D00AC5"/>
    <w:rsid w:val="00D0558F"/>
    <w:rsid w:val="00D05611"/>
    <w:rsid w:val="00D05AC8"/>
    <w:rsid w:val="00D06936"/>
    <w:rsid w:val="00D072CD"/>
    <w:rsid w:val="00D10C47"/>
    <w:rsid w:val="00D10EF2"/>
    <w:rsid w:val="00D10F87"/>
    <w:rsid w:val="00D11801"/>
    <w:rsid w:val="00D13916"/>
    <w:rsid w:val="00D13C24"/>
    <w:rsid w:val="00D16430"/>
    <w:rsid w:val="00D22867"/>
    <w:rsid w:val="00D242BD"/>
    <w:rsid w:val="00D2469E"/>
    <w:rsid w:val="00D2502D"/>
    <w:rsid w:val="00D26427"/>
    <w:rsid w:val="00D305F3"/>
    <w:rsid w:val="00D30A93"/>
    <w:rsid w:val="00D353C9"/>
    <w:rsid w:val="00D35998"/>
    <w:rsid w:val="00D36B81"/>
    <w:rsid w:val="00D402D0"/>
    <w:rsid w:val="00D41084"/>
    <w:rsid w:val="00D425C1"/>
    <w:rsid w:val="00D428BE"/>
    <w:rsid w:val="00D43CE0"/>
    <w:rsid w:val="00D45077"/>
    <w:rsid w:val="00D45532"/>
    <w:rsid w:val="00D46810"/>
    <w:rsid w:val="00D51925"/>
    <w:rsid w:val="00D5340B"/>
    <w:rsid w:val="00D53685"/>
    <w:rsid w:val="00D55204"/>
    <w:rsid w:val="00D56420"/>
    <w:rsid w:val="00D56F36"/>
    <w:rsid w:val="00D60C70"/>
    <w:rsid w:val="00D61FF3"/>
    <w:rsid w:val="00D627F4"/>
    <w:rsid w:val="00D63E47"/>
    <w:rsid w:val="00D63EC4"/>
    <w:rsid w:val="00D64790"/>
    <w:rsid w:val="00D65AED"/>
    <w:rsid w:val="00D71E31"/>
    <w:rsid w:val="00D72572"/>
    <w:rsid w:val="00D729B7"/>
    <w:rsid w:val="00D76762"/>
    <w:rsid w:val="00D77A50"/>
    <w:rsid w:val="00D80017"/>
    <w:rsid w:val="00D807E8"/>
    <w:rsid w:val="00D80F12"/>
    <w:rsid w:val="00D84027"/>
    <w:rsid w:val="00D846E0"/>
    <w:rsid w:val="00D85793"/>
    <w:rsid w:val="00D86B05"/>
    <w:rsid w:val="00D902B8"/>
    <w:rsid w:val="00D90812"/>
    <w:rsid w:val="00D92DAD"/>
    <w:rsid w:val="00D95906"/>
    <w:rsid w:val="00D95FF7"/>
    <w:rsid w:val="00D977A4"/>
    <w:rsid w:val="00DA333D"/>
    <w:rsid w:val="00DA579C"/>
    <w:rsid w:val="00DA591F"/>
    <w:rsid w:val="00DB0656"/>
    <w:rsid w:val="00DB2AE6"/>
    <w:rsid w:val="00DB3556"/>
    <w:rsid w:val="00DB3E79"/>
    <w:rsid w:val="00DB409D"/>
    <w:rsid w:val="00DB5AFB"/>
    <w:rsid w:val="00DB6EC5"/>
    <w:rsid w:val="00DB71B1"/>
    <w:rsid w:val="00DB7D9A"/>
    <w:rsid w:val="00DB7E72"/>
    <w:rsid w:val="00DC1C1A"/>
    <w:rsid w:val="00DC2034"/>
    <w:rsid w:val="00DC46AD"/>
    <w:rsid w:val="00DC4E86"/>
    <w:rsid w:val="00DC4EBC"/>
    <w:rsid w:val="00DD0825"/>
    <w:rsid w:val="00DD1A0F"/>
    <w:rsid w:val="00DD6695"/>
    <w:rsid w:val="00DD6F17"/>
    <w:rsid w:val="00DD7D9C"/>
    <w:rsid w:val="00DE0780"/>
    <w:rsid w:val="00DE0A04"/>
    <w:rsid w:val="00DE2021"/>
    <w:rsid w:val="00DE53DA"/>
    <w:rsid w:val="00DE798B"/>
    <w:rsid w:val="00DE7B69"/>
    <w:rsid w:val="00DF28E0"/>
    <w:rsid w:val="00DF297C"/>
    <w:rsid w:val="00DF49D9"/>
    <w:rsid w:val="00DF5985"/>
    <w:rsid w:val="00DF5E6F"/>
    <w:rsid w:val="00DF7DC8"/>
    <w:rsid w:val="00E00F23"/>
    <w:rsid w:val="00E0268C"/>
    <w:rsid w:val="00E03ADF"/>
    <w:rsid w:val="00E051B2"/>
    <w:rsid w:val="00E0620C"/>
    <w:rsid w:val="00E11041"/>
    <w:rsid w:val="00E141FD"/>
    <w:rsid w:val="00E14D26"/>
    <w:rsid w:val="00E152F5"/>
    <w:rsid w:val="00E1784D"/>
    <w:rsid w:val="00E17E3A"/>
    <w:rsid w:val="00E20C7F"/>
    <w:rsid w:val="00E20D07"/>
    <w:rsid w:val="00E21D82"/>
    <w:rsid w:val="00E21FC9"/>
    <w:rsid w:val="00E220BE"/>
    <w:rsid w:val="00E23C27"/>
    <w:rsid w:val="00E24024"/>
    <w:rsid w:val="00E25FE0"/>
    <w:rsid w:val="00E2680F"/>
    <w:rsid w:val="00E3053E"/>
    <w:rsid w:val="00E30F7F"/>
    <w:rsid w:val="00E31868"/>
    <w:rsid w:val="00E31E49"/>
    <w:rsid w:val="00E3462D"/>
    <w:rsid w:val="00E3520D"/>
    <w:rsid w:val="00E37241"/>
    <w:rsid w:val="00E41637"/>
    <w:rsid w:val="00E41837"/>
    <w:rsid w:val="00E42317"/>
    <w:rsid w:val="00E462BD"/>
    <w:rsid w:val="00E46BAB"/>
    <w:rsid w:val="00E47DFA"/>
    <w:rsid w:val="00E506BF"/>
    <w:rsid w:val="00E519AA"/>
    <w:rsid w:val="00E51F5E"/>
    <w:rsid w:val="00E53B91"/>
    <w:rsid w:val="00E53BEA"/>
    <w:rsid w:val="00E53C39"/>
    <w:rsid w:val="00E54248"/>
    <w:rsid w:val="00E5535F"/>
    <w:rsid w:val="00E57AC9"/>
    <w:rsid w:val="00E638E6"/>
    <w:rsid w:val="00E650D6"/>
    <w:rsid w:val="00E66A35"/>
    <w:rsid w:val="00E716EE"/>
    <w:rsid w:val="00E731AB"/>
    <w:rsid w:val="00E73B88"/>
    <w:rsid w:val="00E745D4"/>
    <w:rsid w:val="00E74A13"/>
    <w:rsid w:val="00E74BA3"/>
    <w:rsid w:val="00E75467"/>
    <w:rsid w:val="00E76BAD"/>
    <w:rsid w:val="00E77007"/>
    <w:rsid w:val="00E8101D"/>
    <w:rsid w:val="00E83B5C"/>
    <w:rsid w:val="00E8609D"/>
    <w:rsid w:val="00E91630"/>
    <w:rsid w:val="00E927D2"/>
    <w:rsid w:val="00E92DCE"/>
    <w:rsid w:val="00E94F22"/>
    <w:rsid w:val="00E96435"/>
    <w:rsid w:val="00E969A9"/>
    <w:rsid w:val="00E9739A"/>
    <w:rsid w:val="00EA218B"/>
    <w:rsid w:val="00EB28A3"/>
    <w:rsid w:val="00EB5770"/>
    <w:rsid w:val="00EB57F3"/>
    <w:rsid w:val="00EB6308"/>
    <w:rsid w:val="00EB63E8"/>
    <w:rsid w:val="00EB6FE2"/>
    <w:rsid w:val="00EC0742"/>
    <w:rsid w:val="00EC0F9D"/>
    <w:rsid w:val="00EC2BC3"/>
    <w:rsid w:val="00EC2D62"/>
    <w:rsid w:val="00EC4184"/>
    <w:rsid w:val="00EC5576"/>
    <w:rsid w:val="00ED10C3"/>
    <w:rsid w:val="00ED2808"/>
    <w:rsid w:val="00ED34EF"/>
    <w:rsid w:val="00EE6602"/>
    <w:rsid w:val="00EE6AF7"/>
    <w:rsid w:val="00EF0337"/>
    <w:rsid w:val="00EF1001"/>
    <w:rsid w:val="00EF16FB"/>
    <w:rsid w:val="00EF5D03"/>
    <w:rsid w:val="00EF5E5D"/>
    <w:rsid w:val="00EF7545"/>
    <w:rsid w:val="00F01697"/>
    <w:rsid w:val="00F05E56"/>
    <w:rsid w:val="00F12557"/>
    <w:rsid w:val="00F13863"/>
    <w:rsid w:val="00F14F91"/>
    <w:rsid w:val="00F15052"/>
    <w:rsid w:val="00F2005B"/>
    <w:rsid w:val="00F200CC"/>
    <w:rsid w:val="00F20991"/>
    <w:rsid w:val="00F226E6"/>
    <w:rsid w:val="00F228CA"/>
    <w:rsid w:val="00F22E53"/>
    <w:rsid w:val="00F23812"/>
    <w:rsid w:val="00F24E8E"/>
    <w:rsid w:val="00F24EF1"/>
    <w:rsid w:val="00F26822"/>
    <w:rsid w:val="00F30437"/>
    <w:rsid w:val="00F31400"/>
    <w:rsid w:val="00F33F36"/>
    <w:rsid w:val="00F34C04"/>
    <w:rsid w:val="00F34F15"/>
    <w:rsid w:val="00F3579B"/>
    <w:rsid w:val="00F360C1"/>
    <w:rsid w:val="00F36438"/>
    <w:rsid w:val="00F37279"/>
    <w:rsid w:val="00F43C82"/>
    <w:rsid w:val="00F4483B"/>
    <w:rsid w:val="00F46062"/>
    <w:rsid w:val="00F4631D"/>
    <w:rsid w:val="00F52C1F"/>
    <w:rsid w:val="00F563FD"/>
    <w:rsid w:val="00F5743A"/>
    <w:rsid w:val="00F62EB0"/>
    <w:rsid w:val="00F65CBE"/>
    <w:rsid w:val="00F66882"/>
    <w:rsid w:val="00F67FB6"/>
    <w:rsid w:val="00F703A1"/>
    <w:rsid w:val="00F70A77"/>
    <w:rsid w:val="00F736B3"/>
    <w:rsid w:val="00F7536C"/>
    <w:rsid w:val="00F77179"/>
    <w:rsid w:val="00F81022"/>
    <w:rsid w:val="00F84BB9"/>
    <w:rsid w:val="00F851B2"/>
    <w:rsid w:val="00F85823"/>
    <w:rsid w:val="00F86DB2"/>
    <w:rsid w:val="00F910E2"/>
    <w:rsid w:val="00F9170B"/>
    <w:rsid w:val="00F929BF"/>
    <w:rsid w:val="00F94ADD"/>
    <w:rsid w:val="00F94FC1"/>
    <w:rsid w:val="00F977E6"/>
    <w:rsid w:val="00FA1173"/>
    <w:rsid w:val="00FA7537"/>
    <w:rsid w:val="00FB05E0"/>
    <w:rsid w:val="00FB1605"/>
    <w:rsid w:val="00FB1F5D"/>
    <w:rsid w:val="00FB3B90"/>
    <w:rsid w:val="00FB6920"/>
    <w:rsid w:val="00FC077C"/>
    <w:rsid w:val="00FC1A1C"/>
    <w:rsid w:val="00FC2490"/>
    <w:rsid w:val="00FC3F37"/>
    <w:rsid w:val="00FC597F"/>
    <w:rsid w:val="00FD165C"/>
    <w:rsid w:val="00FD47A0"/>
    <w:rsid w:val="00FE3553"/>
    <w:rsid w:val="00FE58DB"/>
    <w:rsid w:val="00FE5A58"/>
    <w:rsid w:val="00FE75D5"/>
    <w:rsid w:val="00FF0864"/>
    <w:rsid w:val="00FF2051"/>
    <w:rsid w:val="00FF2735"/>
    <w:rsid w:val="00FF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oNotEmbedSmartTags/>
  <w:decimalSymbol w:val="."/>
  <w:listSeparator w:val=","/>
  <w14:docId w14:val="0E9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7A"/>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6A1A"/>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rsid w:val="00FE5A58"/>
    <w:pPr>
      <w:tabs>
        <w:tab w:val="center" w:pos="4252"/>
        <w:tab w:val="right" w:pos="8504"/>
      </w:tabs>
      <w:snapToGrid w:val="0"/>
    </w:pPr>
  </w:style>
  <w:style w:type="paragraph" w:styleId="aa">
    <w:name w:val="footnote text"/>
    <w:basedOn w:val="a"/>
    <w:semiHidden/>
    <w:rsid w:val="00400C7F"/>
    <w:pPr>
      <w:snapToGrid w:val="0"/>
      <w:jc w:val="left"/>
    </w:pPr>
  </w:style>
  <w:style w:type="character" w:styleId="ab">
    <w:name w:val="footnote reference"/>
    <w:semiHidden/>
    <w:rsid w:val="00400C7F"/>
    <w:rPr>
      <w:vertAlign w:val="superscript"/>
    </w:rPr>
  </w:style>
  <w:style w:type="paragraph" w:styleId="ac">
    <w:name w:val="endnote text"/>
    <w:basedOn w:val="a"/>
    <w:semiHidden/>
    <w:rsid w:val="00400C7F"/>
    <w:pPr>
      <w:snapToGrid w:val="0"/>
      <w:jc w:val="left"/>
    </w:pPr>
  </w:style>
  <w:style w:type="character" w:styleId="ad">
    <w:name w:val="endnote reference"/>
    <w:semiHidden/>
    <w:rsid w:val="00400C7F"/>
    <w:rPr>
      <w:vertAlign w:val="superscript"/>
    </w:rPr>
  </w:style>
  <w:style w:type="paragraph" w:styleId="ae">
    <w:name w:val="List Paragraph"/>
    <w:basedOn w:val="a"/>
    <w:uiPriority w:val="34"/>
    <w:qFormat/>
    <w:rsid w:val="0078772F"/>
    <w:pPr>
      <w:ind w:leftChars="400" w:left="840"/>
    </w:pPr>
  </w:style>
  <w:style w:type="character" w:customStyle="1" w:styleId="a7">
    <w:name w:val="フッター (文字)"/>
    <w:basedOn w:val="a0"/>
    <w:link w:val="a6"/>
    <w:uiPriority w:val="99"/>
    <w:rsid w:val="0005413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668">
      <w:bodyDiv w:val="1"/>
      <w:marLeft w:val="0"/>
      <w:marRight w:val="0"/>
      <w:marTop w:val="0"/>
      <w:marBottom w:val="0"/>
      <w:divBdr>
        <w:top w:val="none" w:sz="0" w:space="0" w:color="auto"/>
        <w:left w:val="none" w:sz="0" w:space="0" w:color="auto"/>
        <w:bottom w:val="none" w:sz="0" w:space="0" w:color="auto"/>
        <w:right w:val="none" w:sz="0" w:space="0" w:color="auto"/>
      </w:divBdr>
    </w:div>
    <w:div w:id="16470758">
      <w:bodyDiv w:val="1"/>
      <w:marLeft w:val="0"/>
      <w:marRight w:val="0"/>
      <w:marTop w:val="0"/>
      <w:marBottom w:val="0"/>
      <w:divBdr>
        <w:top w:val="none" w:sz="0" w:space="0" w:color="auto"/>
        <w:left w:val="none" w:sz="0" w:space="0" w:color="auto"/>
        <w:bottom w:val="none" w:sz="0" w:space="0" w:color="auto"/>
        <w:right w:val="none" w:sz="0" w:space="0" w:color="auto"/>
      </w:divBdr>
    </w:div>
    <w:div w:id="23680252">
      <w:bodyDiv w:val="1"/>
      <w:marLeft w:val="0"/>
      <w:marRight w:val="0"/>
      <w:marTop w:val="0"/>
      <w:marBottom w:val="0"/>
      <w:divBdr>
        <w:top w:val="none" w:sz="0" w:space="0" w:color="auto"/>
        <w:left w:val="none" w:sz="0" w:space="0" w:color="auto"/>
        <w:bottom w:val="none" w:sz="0" w:space="0" w:color="auto"/>
        <w:right w:val="none" w:sz="0" w:space="0" w:color="auto"/>
      </w:divBdr>
    </w:div>
    <w:div w:id="27486979">
      <w:bodyDiv w:val="1"/>
      <w:marLeft w:val="0"/>
      <w:marRight w:val="0"/>
      <w:marTop w:val="0"/>
      <w:marBottom w:val="0"/>
      <w:divBdr>
        <w:top w:val="none" w:sz="0" w:space="0" w:color="auto"/>
        <w:left w:val="none" w:sz="0" w:space="0" w:color="auto"/>
        <w:bottom w:val="none" w:sz="0" w:space="0" w:color="auto"/>
        <w:right w:val="none" w:sz="0" w:space="0" w:color="auto"/>
      </w:divBdr>
    </w:div>
    <w:div w:id="38097351">
      <w:bodyDiv w:val="1"/>
      <w:marLeft w:val="0"/>
      <w:marRight w:val="0"/>
      <w:marTop w:val="0"/>
      <w:marBottom w:val="0"/>
      <w:divBdr>
        <w:top w:val="none" w:sz="0" w:space="0" w:color="auto"/>
        <w:left w:val="none" w:sz="0" w:space="0" w:color="auto"/>
        <w:bottom w:val="none" w:sz="0" w:space="0" w:color="auto"/>
        <w:right w:val="none" w:sz="0" w:space="0" w:color="auto"/>
      </w:divBdr>
    </w:div>
    <w:div w:id="45494996">
      <w:bodyDiv w:val="1"/>
      <w:marLeft w:val="0"/>
      <w:marRight w:val="0"/>
      <w:marTop w:val="0"/>
      <w:marBottom w:val="0"/>
      <w:divBdr>
        <w:top w:val="none" w:sz="0" w:space="0" w:color="auto"/>
        <w:left w:val="none" w:sz="0" w:space="0" w:color="auto"/>
        <w:bottom w:val="none" w:sz="0" w:space="0" w:color="auto"/>
        <w:right w:val="none" w:sz="0" w:space="0" w:color="auto"/>
      </w:divBdr>
    </w:div>
    <w:div w:id="63795712">
      <w:bodyDiv w:val="1"/>
      <w:marLeft w:val="0"/>
      <w:marRight w:val="0"/>
      <w:marTop w:val="0"/>
      <w:marBottom w:val="0"/>
      <w:divBdr>
        <w:top w:val="none" w:sz="0" w:space="0" w:color="auto"/>
        <w:left w:val="none" w:sz="0" w:space="0" w:color="auto"/>
        <w:bottom w:val="none" w:sz="0" w:space="0" w:color="auto"/>
        <w:right w:val="none" w:sz="0" w:space="0" w:color="auto"/>
      </w:divBdr>
    </w:div>
    <w:div w:id="89550746">
      <w:bodyDiv w:val="1"/>
      <w:marLeft w:val="0"/>
      <w:marRight w:val="0"/>
      <w:marTop w:val="0"/>
      <w:marBottom w:val="0"/>
      <w:divBdr>
        <w:top w:val="none" w:sz="0" w:space="0" w:color="auto"/>
        <w:left w:val="none" w:sz="0" w:space="0" w:color="auto"/>
        <w:bottom w:val="none" w:sz="0" w:space="0" w:color="auto"/>
        <w:right w:val="none" w:sz="0" w:space="0" w:color="auto"/>
      </w:divBdr>
    </w:div>
    <w:div w:id="103890415">
      <w:bodyDiv w:val="1"/>
      <w:marLeft w:val="0"/>
      <w:marRight w:val="0"/>
      <w:marTop w:val="0"/>
      <w:marBottom w:val="0"/>
      <w:divBdr>
        <w:top w:val="none" w:sz="0" w:space="0" w:color="auto"/>
        <w:left w:val="none" w:sz="0" w:space="0" w:color="auto"/>
        <w:bottom w:val="none" w:sz="0" w:space="0" w:color="auto"/>
        <w:right w:val="none" w:sz="0" w:space="0" w:color="auto"/>
      </w:divBdr>
    </w:div>
    <w:div w:id="138157831">
      <w:bodyDiv w:val="1"/>
      <w:marLeft w:val="0"/>
      <w:marRight w:val="0"/>
      <w:marTop w:val="0"/>
      <w:marBottom w:val="0"/>
      <w:divBdr>
        <w:top w:val="none" w:sz="0" w:space="0" w:color="auto"/>
        <w:left w:val="none" w:sz="0" w:space="0" w:color="auto"/>
        <w:bottom w:val="none" w:sz="0" w:space="0" w:color="auto"/>
        <w:right w:val="none" w:sz="0" w:space="0" w:color="auto"/>
      </w:divBdr>
    </w:div>
    <w:div w:id="145630229">
      <w:bodyDiv w:val="1"/>
      <w:marLeft w:val="0"/>
      <w:marRight w:val="0"/>
      <w:marTop w:val="0"/>
      <w:marBottom w:val="0"/>
      <w:divBdr>
        <w:top w:val="none" w:sz="0" w:space="0" w:color="auto"/>
        <w:left w:val="none" w:sz="0" w:space="0" w:color="auto"/>
        <w:bottom w:val="none" w:sz="0" w:space="0" w:color="auto"/>
        <w:right w:val="none" w:sz="0" w:space="0" w:color="auto"/>
      </w:divBdr>
    </w:div>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175535153">
      <w:bodyDiv w:val="1"/>
      <w:marLeft w:val="0"/>
      <w:marRight w:val="0"/>
      <w:marTop w:val="0"/>
      <w:marBottom w:val="0"/>
      <w:divBdr>
        <w:top w:val="none" w:sz="0" w:space="0" w:color="auto"/>
        <w:left w:val="none" w:sz="0" w:space="0" w:color="auto"/>
        <w:bottom w:val="none" w:sz="0" w:space="0" w:color="auto"/>
        <w:right w:val="none" w:sz="0" w:space="0" w:color="auto"/>
      </w:divBdr>
    </w:div>
    <w:div w:id="202911437">
      <w:bodyDiv w:val="1"/>
      <w:marLeft w:val="0"/>
      <w:marRight w:val="0"/>
      <w:marTop w:val="0"/>
      <w:marBottom w:val="0"/>
      <w:divBdr>
        <w:top w:val="none" w:sz="0" w:space="0" w:color="auto"/>
        <w:left w:val="none" w:sz="0" w:space="0" w:color="auto"/>
        <w:bottom w:val="none" w:sz="0" w:space="0" w:color="auto"/>
        <w:right w:val="none" w:sz="0" w:space="0" w:color="auto"/>
      </w:divBdr>
    </w:div>
    <w:div w:id="239339564">
      <w:bodyDiv w:val="1"/>
      <w:marLeft w:val="0"/>
      <w:marRight w:val="0"/>
      <w:marTop w:val="0"/>
      <w:marBottom w:val="0"/>
      <w:divBdr>
        <w:top w:val="none" w:sz="0" w:space="0" w:color="auto"/>
        <w:left w:val="none" w:sz="0" w:space="0" w:color="auto"/>
        <w:bottom w:val="none" w:sz="0" w:space="0" w:color="auto"/>
        <w:right w:val="none" w:sz="0" w:space="0" w:color="auto"/>
      </w:divBdr>
    </w:div>
    <w:div w:id="245842826">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259876917">
      <w:bodyDiv w:val="1"/>
      <w:marLeft w:val="0"/>
      <w:marRight w:val="0"/>
      <w:marTop w:val="0"/>
      <w:marBottom w:val="0"/>
      <w:divBdr>
        <w:top w:val="none" w:sz="0" w:space="0" w:color="auto"/>
        <w:left w:val="none" w:sz="0" w:space="0" w:color="auto"/>
        <w:bottom w:val="none" w:sz="0" w:space="0" w:color="auto"/>
        <w:right w:val="none" w:sz="0" w:space="0" w:color="auto"/>
      </w:divBdr>
    </w:div>
    <w:div w:id="266273979">
      <w:bodyDiv w:val="1"/>
      <w:marLeft w:val="0"/>
      <w:marRight w:val="0"/>
      <w:marTop w:val="0"/>
      <w:marBottom w:val="0"/>
      <w:divBdr>
        <w:top w:val="none" w:sz="0" w:space="0" w:color="auto"/>
        <w:left w:val="none" w:sz="0" w:space="0" w:color="auto"/>
        <w:bottom w:val="none" w:sz="0" w:space="0" w:color="auto"/>
        <w:right w:val="none" w:sz="0" w:space="0" w:color="auto"/>
      </w:divBdr>
    </w:div>
    <w:div w:id="281157001">
      <w:bodyDiv w:val="1"/>
      <w:marLeft w:val="0"/>
      <w:marRight w:val="0"/>
      <w:marTop w:val="0"/>
      <w:marBottom w:val="0"/>
      <w:divBdr>
        <w:top w:val="none" w:sz="0" w:space="0" w:color="auto"/>
        <w:left w:val="none" w:sz="0" w:space="0" w:color="auto"/>
        <w:bottom w:val="none" w:sz="0" w:space="0" w:color="auto"/>
        <w:right w:val="none" w:sz="0" w:space="0" w:color="auto"/>
      </w:divBdr>
    </w:div>
    <w:div w:id="283385900">
      <w:bodyDiv w:val="1"/>
      <w:marLeft w:val="0"/>
      <w:marRight w:val="0"/>
      <w:marTop w:val="0"/>
      <w:marBottom w:val="0"/>
      <w:divBdr>
        <w:top w:val="none" w:sz="0" w:space="0" w:color="auto"/>
        <w:left w:val="none" w:sz="0" w:space="0" w:color="auto"/>
        <w:bottom w:val="none" w:sz="0" w:space="0" w:color="auto"/>
        <w:right w:val="none" w:sz="0" w:space="0" w:color="auto"/>
      </w:divBdr>
    </w:div>
    <w:div w:id="289361072">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334764970">
      <w:bodyDiv w:val="1"/>
      <w:marLeft w:val="0"/>
      <w:marRight w:val="0"/>
      <w:marTop w:val="0"/>
      <w:marBottom w:val="0"/>
      <w:divBdr>
        <w:top w:val="none" w:sz="0" w:space="0" w:color="auto"/>
        <w:left w:val="none" w:sz="0" w:space="0" w:color="auto"/>
        <w:bottom w:val="none" w:sz="0" w:space="0" w:color="auto"/>
        <w:right w:val="none" w:sz="0" w:space="0" w:color="auto"/>
      </w:divBdr>
    </w:div>
    <w:div w:id="339502381">
      <w:bodyDiv w:val="1"/>
      <w:marLeft w:val="0"/>
      <w:marRight w:val="0"/>
      <w:marTop w:val="0"/>
      <w:marBottom w:val="0"/>
      <w:divBdr>
        <w:top w:val="none" w:sz="0" w:space="0" w:color="auto"/>
        <w:left w:val="none" w:sz="0" w:space="0" w:color="auto"/>
        <w:bottom w:val="none" w:sz="0" w:space="0" w:color="auto"/>
        <w:right w:val="none" w:sz="0" w:space="0" w:color="auto"/>
      </w:divBdr>
    </w:div>
    <w:div w:id="374543147">
      <w:bodyDiv w:val="1"/>
      <w:marLeft w:val="0"/>
      <w:marRight w:val="0"/>
      <w:marTop w:val="0"/>
      <w:marBottom w:val="0"/>
      <w:divBdr>
        <w:top w:val="none" w:sz="0" w:space="0" w:color="auto"/>
        <w:left w:val="none" w:sz="0" w:space="0" w:color="auto"/>
        <w:bottom w:val="none" w:sz="0" w:space="0" w:color="auto"/>
        <w:right w:val="none" w:sz="0" w:space="0" w:color="auto"/>
      </w:divBdr>
    </w:div>
    <w:div w:id="383454947">
      <w:bodyDiv w:val="1"/>
      <w:marLeft w:val="0"/>
      <w:marRight w:val="0"/>
      <w:marTop w:val="0"/>
      <w:marBottom w:val="0"/>
      <w:divBdr>
        <w:top w:val="none" w:sz="0" w:space="0" w:color="auto"/>
        <w:left w:val="none" w:sz="0" w:space="0" w:color="auto"/>
        <w:bottom w:val="none" w:sz="0" w:space="0" w:color="auto"/>
        <w:right w:val="none" w:sz="0" w:space="0" w:color="auto"/>
      </w:divBdr>
    </w:div>
    <w:div w:id="384136528">
      <w:bodyDiv w:val="1"/>
      <w:marLeft w:val="0"/>
      <w:marRight w:val="0"/>
      <w:marTop w:val="0"/>
      <w:marBottom w:val="0"/>
      <w:divBdr>
        <w:top w:val="none" w:sz="0" w:space="0" w:color="auto"/>
        <w:left w:val="none" w:sz="0" w:space="0" w:color="auto"/>
        <w:bottom w:val="none" w:sz="0" w:space="0" w:color="auto"/>
        <w:right w:val="none" w:sz="0" w:space="0" w:color="auto"/>
      </w:divBdr>
    </w:div>
    <w:div w:id="388961317">
      <w:bodyDiv w:val="1"/>
      <w:marLeft w:val="0"/>
      <w:marRight w:val="0"/>
      <w:marTop w:val="0"/>
      <w:marBottom w:val="0"/>
      <w:divBdr>
        <w:top w:val="none" w:sz="0" w:space="0" w:color="auto"/>
        <w:left w:val="none" w:sz="0" w:space="0" w:color="auto"/>
        <w:bottom w:val="none" w:sz="0" w:space="0" w:color="auto"/>
        <w:right w:val="none" w:sz="0" w:space="0" w:color="auto"/>
      </w:divBdr>
    </w:div>
    <w:div w:id="410859528">
      <w:bodyDiv w:val="1"/>
      <w:marLeft w:val="0"/>
      <w:marRight w:val="0"/>
      <w:marTop w:val="0"/>
      <w:marBottom w:val="0"/>
      <w:divBdr>
        <w:top w:val="none" w:sz="0" w:space="0" w:color="auto"/>
        <w:left w:val="none" w:sz="0" w:space="0" w:color="auto"/>
        <w:bottom w:val="none" w:sz="0" w:space="0" w:color="auto"/>
        <w:right w:val="none" w:sz="0" w:space="0" w:color="auto"/>
      </w:divBdr>
    </w:div>
    <w:div w:id="415250187">
      <w:bodyDiv w:val="1"/>
      <w:marLeft w:val="0"/>
      <w:marRight w:val="0"/>
      <w:marTop w:val="0"/>
      <w:marBottom w:val="0"/>
      <w:divBdr>
        <w:top w:val="none" w:sz="0" w:space="0" w:color="auto"/>
        <w:left w:val="none" w:sz="0" w:space="0" w:color="auto"/>
        <w:bottom w:val="none" w:sz="0" w:space="0" w:color="auto"/>
        <w:right w:val="none" w:sz="0" w:space="0" w:color="auto"/>
      </w:divBdr>
    </w:div>
    <w:div w:id="433207544">
      <w:bodyDiv w:val="1"/>
      <w:marLeft w:val="0"/>
      <w:marRight w:val="0"/>
      <w:marTop w:val="0"/>
      <w:marBottom w:val="0"/>
      <w:divBdr>
        <w:top w:val="none" w:sz="0" w:space="0" w:color="auto"/>
        <w:left w:val="none" w:sz="0" w:space="0" w:color="auto"/>
        <w:bottom w:val="none" w:sz="0" w:space="0" w:color="auto"/>
        <w:right w:val="none" w:sz="0" w:space="0" w:color="auto"/>
      </w:divBdr>
    </w:div>
    <w:div w:id="445272981">
      <w:bodyDiv w:val="1"/>
      <w:marLeft w:val="0"/>
      <w:marRight w:val="0"/>
      <w:marTop w:val="0"/>
      <w:marBottom w:val="0"/>
      <w:divBdr>
        <w:top w:val="none" w:sz="0" w:space="0" w:color="auto"/>
        <w:left w:val="none" w:sz="0" w:space="0" w:color="auto"/>
        <w:bottom w:val="none" w:sz="0" w:space="0" w:color="auto"/>
        <w:right w:val="none" w:sz="0" w:space="0" w:color="auto"/>
      </w:divBdr>
    </w:div>
    <w:div w:id="446898946">
      <w:bodyDiv w:val="1"/>
      <w:marLeft w:val="0"/>
      <w:marRight w:val="0"/>
      <w:marTop w:val="0"/>
      <w:marBottom w:val="0"/>
      <w:divBdr>
        <w:top w:val="none" w:sz="0" w:space="0" w:color="auto"/>
        <w:left w:val="none" w:sz="0" w:space="0" w:color="auto"/>
        <w:bottom w:val="none" w:sz="0" w:space="0" w:color="auto"/>
        <w:right w:val="none" w:sz="0" w:space="0" w:color="auto"/>
      </w:divBdr>
    </w:div>
    <w:div w:id="452558327">
      <w:bodyDiv w:val="1"/>
      <w:marLeft w:val="0"/>
      <w:marRight w:val="0"/>
      <w:marTop w:val="0"/>
      <w:marBottom w:val="0"/>
      <w:divBdr>
        <w:top w:val="none" w:sz="0" w:space="0" w:color="auto"/>
        <w:left w:val="none" w:sz="0" w:space="0" w:color="auto"/>
        <w:bottom w:val="none" w:sz="0" w:space="0" w:color="auto"/>
        <w:right w:val="none" w:sz="0" w:space="0" w:color="auto"/>
      </w:divBdr>
    </w:div>
    <w:div w:id="453526766">
      <w:bodyDiv w:val="1"/>
      <w:marLeft w:val="0"/>
      <w:marRight w:val="0"/>
      <w:marTop w:val="0"/>
      <w:marBottom w:val="0"/>
      <w:divBdr>
        <w:top w:val="none" w:sz="0" w:space="0" w:color="auto"/>
        <w:left w:val="none" w:sz="0" w:space="0" w:color="auto"/>
        <w:bottom w:val="none" w:sz="0" w:space="0" w:color="auto"/>
        <w:right w:val="none" w:sz="0" w:space="0" w:color="auto"/>
      </w:divBdr>
    </w:div>
    <w:div w:id="492724949">
      <w:bodyDiv w:val="1"/>
      <w:marLeft w:val="0"/>
      <w:marRight w:val="0"/>
      <w:marTop w:val="0"/>
      <w:marBottom w:val="0"/>
      <w:divBdr>
        <w:top w:val="none" w:sz="0" w:space="0" w:color="auto"/>
        <w:left w:val="none" w:sz="0" w:space="0" w:color="auto"/>
        <w:bottom w:val="none" w:sz="0" w:space="0" w:color="auto"/>
        <w:right w:val="none" w:sz="0" w:space="0" w:color="auto"/>
      </w:divBdr>
    </w:div>
    <w:div w:id="522548573">
      <w:bodyDiv w:val="1"/>
      <w:marLeft w:val="0"/>
      <w:marRight w:val="0"/>
      <w:marTop w:val="0"/>
      <w:marBottom w:val="0"/>
      <w:divBdr>
        <w:top w:val="none" w:sz="0" w:space="0" w:color="auto"/>
        <w:left w:val="none" w:sz="0" w:space="0" w:color="auto"/>
        <w:bottom w:val="none" w:sz="0" w:space="0" w:color="auto"/>
        <w:right w:val="none" w:sz="0" w:space="0" w:color="auto"/>
      </w:divBdr>
    </w:div>
    <w:div w:id="526524386">
      <w:bodyDiv w:val="1"/>
      <w:marLeft w:val="0"/>
      <w:marRight w:val="0"/>
      <w:marTop w:val="0"/>
      <w:marBottom w:val="0"/>
      <w:divBdr>
        <w:top w:val="none" w:sz="0" w:space="0" w:color="auto"/>
        <w:left w:val="none" w:sz="0" w:space="0" w:color="auto"/>
        <w:bottom w:val="none" w:sz="0" w:space="0" w:color="auto"/>
        <w:right w:val="none" w:sz="0" w:space="0" w:color="auto"/>
      </w:divBdr>
    </w:div>
    <w:div w:id="528949955">
      <w:bodyDiv w:val="1"/>
      <w:marLeft w:val="0"/>
      <w:marRight w:val="0"/>
      <w:marTop w:val="0"/>
      <w:marBottom w:val="0"/>
      <w:divBdr>
        <w:top w:val="none" w:sz="0" w:space="0" w:color="auto"/>
        <w:left w:val="none" w:sz="0" w:space="0" w:color="auto"/>
        <w:bottom w:val="none" w:sz="0" w:space="0" w:color="auto"/>
        <w:right w:val="none" w:sz="0" w:space="0" w:color="auto"/>
      </w:divBdr>
    </w:div>
    <w:div w:id="574629536">
      <w:bodyDiv w:val="1"/>
      <w:marLeft w:val="0"/>
      <w:marRight w:val="0"/>
      <w:marTop w:val="0"/>
      <w:marBottom w:val="0"/>
      <w:divBdr>
        <w:top w:val="none" w:sz="0" w:space="0" w:color="auto"/>
        <w:left w:val="none" w:sz="0" w:space="0" w:color="auto"/>
        <w:bottom w:val="none" w:sz="0" w:space="0" w:color="auto"/>
        <w:right w:val="none" w:sz="0" w:space="0" w:color="auto"/>
      </w:divBdr>
    </w:div>
    <w:div w:id="581649217">
      <w:bodyDiv w:val="1"/>
      <w:marLeft w:val="0"/>
      <w:marRight w:val="0"/>
      <w:marTop w:val="0"/>
      <w:marBottom w:val="0"/>
      <w:divBdr>
        <w:top w:val="none" w:sz="0" w:space="0" w:color="auto"/>
        <w:left w:val="none" w:sz="0" w:space="0" w:color="auto"/>
        <w:bottom w:val="none" w:sz="0" w:space="0" w:color="auto"/>
        <w:right w:val="none" w:sz="0" w:space="0" w:color="auto"/>
      </w:divBdr>
    </w:div>
    <w:div w:id="629169294">
      <w:bodyDiv w:val="1"/>
      <w:marLeft w:val="0"/>
      <w:marRight w:val="0"/>
      <w:marTop w:val="0"/>
      <w:marBottom w:val="0"/>
      <w:divBdr>
        <w:top w:val="none" w:sz="0" w:space="0" w:color="auto"/>
        <w:left w:val="none" w:sz="0" w:space="0" w:color="auto"/>
        <w:bottom w:val="none" w:sz="0" w:space="0" w:color="auto"/>
        <w:right w:val="none" w:sz="0" w:space="0" w:color="auto"/>
      </w:divBdr>
    </w:div>
    <w:div w:id="629559167">
      <w:bodyDiv w:val="1"/>
      <w:marLeft w:val="0"/>
      <w:marRight w:val="0"/>
      <w:marTop w:val="0"/>
      <w:marBottom w:val="0"/>
      <w:divBdr>
        <w:top w:val="none" w:sz="0" w:space="0" w:color="auto"/>
        <w:left w:val="none" w:sz="0" w:space="0" w:color="auto"/>
        <w:bottom w:val="none" w:sz="0" w:space="0" w:color="auto"/>
        <w:right w:val="none" w:sz="0" w:space="0" w:color="auto"/>
      </w:divBdr>
    </w:div>
    <w:div w:id="640690221">
      <w:bodyDiv w:val="1"/>
      <w:marLeft w:val="0"/>
      <w:marRight w:val="0"/>
      <w:marTop w:val="0"/>
      <w:marBottom w:val="0"/>
      <w:divBdr>
        <w:top w:val="none" w:sz="0" w:space="0" w:color="auto"/>
        <w:left w:val="none" w:sz="0" w:space="0" w:color="auto"/>
        <w:bottom w:val="none" w:sz="0" w:space="0" w:color="auto"/>
        <w:right w:val="none" w:sz="0" w:space="0" w:color="auto"/>
      </w:divBdr>
    </w:div>
    <w:div w:id="661008631">
      <w:bodyDiv w:val="1"/>
      <w:marLeft w:val="0"/>
      <w:marRight w:val="0"/>
      <w:marTop w:val="0"/>
      <w:marBottom w:val="0"/>
      <w:divBdr>
        <w:top w:val="none" w:sz="0" w:space="0" w:color="auto"/>
        <w:left w:val="none" w:sz="0" w:space="0" w:color="auto"/>
        <w:bottom w:val="none" w:sz="0" w:space="0" w:color="auto"/>
        <w:right w:val="none" w:sz="0" w:space="0" w:color="auto"/>
      </w:divBdr>
    </w:div>
    <w:div w:id="676464439">
      <w:bodyDiv w:val="1"/>
      <w:marLeft w:val="0"/>
      <w:marRight w:val="0"/>
      <w:marTop w:val="0"/>
      <w:marBottom w:val="0"/>
      <w:divBdr>
        <w:top w:val="none" w:sz="0" w:space="0" w:color="auto"/>
        <w:left w:val="none" w:sz="0" w:space="0" w:color="auto"/>
        <w:bottom w:val="none" w:sz="0" w:space="0" w:color="auto"/>
        <w:right w:val="none" w:sz="0" w:space="0" w:color="auto"/>
      </w:divBdr>
    </w:div>
    <w:div w:id="692340201">
      <w:bodyDiv w:val="1"/>
      <w:marLeft w:val="0"/>
      <w:marRight w:val="0"/>
      <w:marTop w:val="0"/>
      <w:marBottom w:val="0"/>
      <w:divBdr>
        <w:top w:val="none" w:sz="0" w:space="0" w:color="auto"/>
        <w:left w:val="none" w:sz="0" w:space="0" w:color="auto"/>
        <w:bottom w:val="none" w:sz="0" w:space="0" w:color="auto"/>
        <w:right w:val="none" w:sz="0" w:space="0" w:color="auto"/>
      </w:divBdr>
    </w:div>
    <w:div w:id="718939397">
      <w:bodyDiv w:val="1"/>
      <w:marLeft w:val="0"/>
      <w:marRight w:val="0"/>
      <w:marTop w:val="0"/>
      <w:marBottom w:val="0"/>
      <w:divBdr>
        <w:top w:val="none" w:sz="0" w:space="0" w:color="auto"/>
        <w:left w:val="none" w:sz="0" w:space="0" w:color="auto"/>
        <w:bottom w:val="none" w:sz="0" w:space="0" w:color="auto"/>
        <w:right w:val="none" w:sz="0" w:space="0" w:color="auto"/>
      </w:divBdr>
    </w:div>
    <w:div w:id="721710056">
      <w:bodyDiv w:val="1"/>
      <w:marLeft w:val="0"/>
      <w:marRight w:val="0"/>
      <w:marTop w:val="0"/>
      <w:marBottom w:val="0"/>
      <w:divBdr>
        <w:top w:val="none" w:sz="0" w:space="0" w:color="auto"/>
        <w:left w:val="none" w:sz="0" w:space="0" w:color="auto"/>
        <w:bottom w:val="none" w:sz="0" w:space="0" w:color="auto"/>
        <w:right w:val="none" w:sz="0" w:space="0" w:color="auto"/>
      </w:divBdr>
    </w:div>
    <w:div w:id="726343741">
      <w:bodyDiv w:val="1"/>
      <w:marLeft w:val="0"/>
      <w:marRight w:val="0"/>
      <w:marTop w:val="0"/>
      <w:marBottom w:val="0"/>
      <w:divBdr>
        <w:top w:val="none" w:sz="0" w:space="0" w:color="auto"/>
        <w:left w:val="none" w:sz="0" w:space="0" w:color="auto"/>
        <w:bottom w:val="none" w:sz="0" w:space="0" w:color="auto"/>
        <w:right w:val="none" w:sz="0" w:space="0" w:color="auto"/>
      </w:divBdr>
    </w:div>
    <w:div w:id="733352120">
      <w:bodyDiv w:val="1"/>
      <w:marLeft w:val="0"/>
      <w:marRight w:val="0"/>
      <w:marTop w:val="0"/>
      <w:marBottom w:val="0"/>
      <w:divBdr>
        <w:top w:val="none" w:sz="0" w:space="0" w:color="auto"/>
        <w:left w:val="none" w:sz="0" w:space="0" w:color="auto"/>
        <w:bottom w:val="none" w:sz="0" w:space="0" w:color="auto"/>
        <w:right w:val="none" w:sz="0" w:space="0" w:color="auto"/>
      </w:divBdr>
    </w:div>
    <w:div w:id="744299293">
      <w:bodyDiv w:val="1"/>
      <w:marLeft w:val="0"/>
      <w:marRight w:val="0"/>
      <w:marTop w:val="0"/>
      <w:marBottom w:val="0"/>
      <w:divBdr>
        <w:top w:val="none" w:sz="0" w:space="0" w:color="auto"/>
        <w:left w:val="none" w:sz="0" w:space="0" w:color="auto"/>
        <w:bottom w:val="none" w:sz="0" w:space="0" w:color="auto"/>
        <w:right w:val="none" w:sz="0" w:space="0" w:color="auto"/>
      </w:divBdr>
    </w:div>
    <w:div w:id="760681615">
      <w:bodyDiv w:val="1"/>
      <w:marLeft w:val="0"/>
      <w:marRight w:val="0"/>
      <w:marTop w:val="0"/>
      <w:marBottom w:val="0"/>
      <w:divBdr>
        <w:top w:val="none" w:sz="0" w:space="0" w:color="auto"/>
        <w:left w:val="none" w:sz="0" w:space="0" w:color="auto"/>
        <w:bottom w:val="none" w:sz="0" w:space="0" w:color="auto"/>
        <w:right w:val="none" w:sz="0" w:space="0" w:color="auto"/>
      </w:divBdr>
    </w:div>
    <w:div w:id="764962104">
      <w:bodyDiv w:val="1"/>
      <w:marLeft w:val="0"/>
      <w:marRight w:val="0"/>
      <w:marTop w:val="0"/>
      <w:marBottom w:val="0"/>
      <w:divBdr>
        <w:top w:val="none" w:sz="0" w:space="0" w:color="auto"/>
        <w:left w:val="none" w:sz="0" w:space="0" w:color="auto"/>
        <w:bottom w:val="none" w:sz="0" w:space="0" w:color="auto"/>
        <w:right w:val="none" w:sz="0" w:space="0" w:color="auto"/>
      </w:divBdr>
    </w:div>
    <w:div w:id="770395402">
      <w:bodyDiv w:val="1"/>
      <w:marLeft w:val="0"/>
      <w:marRight w:val="0"/>
      <w:marTop w:val="0"/>
      <w:marBottom w:val="0"/>
      <w:divBdr>
        <w:top w:val="none" w:sz="0" w:space="0" w:color="auto"/>
        <w:left w:val="none" w:sz="0" w:space="0" w:color="auto"/>
        <w:bottom w:val="none" w:sz="0" w:space="0" w:color="auto"/>
        <w:right w:val="none" w:sz="0" w:space="0" w:color="auto"/>
      </w:divBdr>
    </w:div>
    <w:div w:id="775831901">
      <w:bodyDiv w:val="1"/>
      <w:marLeft w:val="0"/>
      <w:marRight w:val="0"/>
      <w:marTop w:val="0"/>
      <w:marBottom w:val="0"/>
      <w:divBdr>
        <w:top w:val="none" w:sz="0" w:space="0" w:color="auto"/>
        <w:left w:val="none" w:sz="0" w:space="0" w:color="auto"/>
        <w:bottom w:val="none" w:sz="0" w:space="0" w:color="auto"/>
        <w:right w:val="none" w:sz="0" w:space="0" w:color="auto"/>
      </w:divBdr>
    </w:div>
    <w:div w:id="790973921">
      <w:bodyDiv w:val="1"/>
      <w:marLeft w:val="0"/>
      <w:marRight w:val="0"/>
      <w:marTop w:val="0"/>
      <w:marBottom w:val="0"/>
      <w:divBdr>
        <w:top w:val="none" w:sz="0" w:space="0" w:color="auto"/>
        <w:left w:val="none" w:sz="0" w:space="0" w:color="auto"/>
        <w:bottom w:val="none" w:sz="0" w:space="0" w:color="auto"/>
        <w:right w:val="none" w:sz="0" w:space="0" w:color="auto"/>
      </w:divBdr>
    </w:div>
    <w:div w:id="800881179">
      <w:bodyDiv w:val="1"/>
      <w:marLeft w:val="0"/>
      <w:marRight w:val="0"/>
      <w:marTop w:val="0"/>
      <w:marBottom w:val="0"/>
      <w:divBdr>
        <w:top w:val="none" w:sz="0" w:space="0" w:color="auto"/>
        <w:left w:val="none" w:sz="0" w:space="0" w:color="auto"/>
        <w:bottom w:val="none" w:sz="0" w:space="0" w:color="auto"/>
        <w:right w:val="none" w:sz="0" w:space="0" w:color="auto"/>
      </w:divBdr>
    </w:div>
    <w:div w:id="805051759">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13257652">
      <w:bodyDiv w:val="1"/>
      <w:marLeft w:val="0"/>
      <w:marRight w:val="0"/>
      <w:marTop w:val="0"/>
      <w:marBottom w:val="0"/>
      <w:divBdr>
        <w:top w:val="none" w:sz="0" w:space="0" w:color="auto"/>
        <w:left w:val="none" w:sz="0" w:space="0" w:color="auto"/>
        <w:bottom w:val="none" w:sz="0" w:space="0" w:color="auto"/>
        <w:right w:val="none" w:sz="0" w:space="0" w:color="auto"/>
      </w:divBdr>
    </w:div>
    <w:div w:id="831802089">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837962895">
      <w:bodyDiv w:val="1"/>
      <w:marLeft w:val="0"/>
      <w:marRight w:val="0"/>
      <w:marTop w:val="0"/>
      <w:marBottom w:val="0"/>
      <w:divBdr>
        <w:top w:val="none" w:sz="0" w:space="0" w:color="auto"/>
        <w:left w:val="none" w:sz="0" w:space="0" w:color="auto"/>
        <w:bottom w:val="none" w:sz="0" w:space="0" w:color="auto"/>
        <w:right w:val="none" w:sz="0" w:space="0" w:color="auto"/>
      </w:divBdr>
    </w:div>
    <w:div w:id="842472702">
      <w:bodyDiv w:val="1"/>
      <w:marLeft w:val="0"/>
      <w:marRight w:val="0"/>
      <w:marTop w:val="0"/>
      <w:marBottom w:val="0"/>
      <w:divBdr>
        <w:top w:val="none" w:sz="0" w:space="0" w:color="auto"/>
        <w:left w:val="none" w:sz="0" w:space="0" w:color="auto"/>
        <w:bottom w:val="none" w:sz="0" w:space="0" w:color="auto"/>
        <w:right w:val="none" w:sz="0" w:space="0" w:color="auto"/>
      </w:divBdr>
    </w:div>
    <w:div w:id="851258195">
      <w:bodyDiv w:val="1"/>
      <w:marLeft w:val="0"/>
      <w:marRight w:val="0"/>
      <w:marTop w:val="0"/>
      <w:marBottom w:val="0"/>
      <w:divBdr>
        <w:top w:val="none" w:sz="0" w:space="0" w:color="auto"/>
        <w:left w:val="none" w:sz="0" w:space="0" w:color="auto"/>
        <w:bottom w:val="none" w:sz="0" w:space="0" w:color="auto"/>
        <w:right w:val="none" w:sz="0" w:space="0" w:color="auto"/>
      </w:divBdr>
    </w:div>
    <w:div w:id="865366737">
      <w:bodyDiv w:val="1"/>
      <w:marLeft w:val="0"/>
      <w:marRight w:val="0"/>
      <w:marTop w:val="0"/>
      <w:marBottom w:val="0"/>
      <w:divBdr>
        <w:top w:val="none" w:sz="0" w:space="0" w:color="auto"/>
        <w:left w:val="none" w:sz="0" w:space="0" w:color="auto"/>
        <w:bottom w:val="none" w:sz="0" w:space="0" w:color="auto"/>
        <w:right w:val="none" w:sz="0" w:space="0" w:color="auto"/>
      </w:divBdr>
    </w:div>
    <w:div w:id="884219472">
      <w:bodyDiv w:val="1"/>
      <w:marLeft w:val="0"/>
      <w:marRight w:val="0"/>
      <w:marTop w:val="0"/>
      <w:marBottom w:val="0"/>
      <w:divBdr>
        <w:top w:val="none" w:sz="0" w:space="0" w:color="auto"/>
        <w:left w:val="none" w:sz="0" w:space="0" w:color="auto"/>
        <w:bottom w:val="none" w:sz="0" w:space="0" w:color="auto"/>
        <w:right w:val="none" w:sz="0" w:space="0" w:color="auto"/>
      </w:divBdr>
    </w:div>
    <w:div w:id="905915165">
      <w:bodyDiv w:val="1"/>
      <w:marLeft w:val="0"/>
      <w:marRight w:val="0"/>
      <w:marTop w:val="0"/>
      <w:marBottom w:val="0"/>
      <w:divBdr>
        <w:top w:val="none" w:sz="0" w:space="0" w:color="auto"/>
        <w:left w:val="none" w:sz="0" w:space="0" w:color="auto"/>
        <w:bottom w:val="none" w:sz="0" w:space="0" w:color="auto"/>
        <w:right w:val="none" w:sz="0" w:space="0" w:color="auto"/>
      </w:divBdr>
    </w:div>
    <w:div w:id="919561956">
      <w:bodyDiv w:val="1"/>
      <w:marLeft w:val="0"/>
      <w:marRight w:val="0"/>
      <w:marTop w:val="0"/>
      <w:marBottom w:val="0"/>
      <w:divBdr>
        <w:top w:val="none" w:sz="0" w:space="0" w:color="auto"/>
        <w:left w:val="none" w:sz="0" w:space="0" w:color="auto"/>
        <w:bottom w:val="none" w:sz="0" w:space="0" w:color="auto"/>
        <w:right w:val="none" w:sz="0" w:space="0" w:color="auto"/>
      </w:divBdr>
    </w:div>
    <w:div w:id="932124782">
      <w:bodyDiv w:val="1"/>
      <w:marLeft w:val="0"/>
      <w:marRight w:val="0"/>
      <w:marTop w:val="0"/>
      <w:marBottom w:val="0"/>
      <w:divBdr>
        <w:top w:val="none" w:sz="0" w:space="0" w:color="auto"/>
        <w:left w:val="none" w:sz="0" w:space="0" w:color="auto"/>
        <w:bottom w:val="none" w:sz="0" w:space="0" w:color="auto"/>
        <w:right w:val="none" w:sz="0" w:space="0" w:color="auto"/>
      </w:divBdr>
    </w:div>
    <w:div w:id="939026868">
      <w:bodyDiv w:val="1"/>
      <w:marLeft w:val="0"/>
      <w:marRight w:val="0"/>
      <w:marTop w:val="0"/>
      <w:marBottom w:val="0"/>
      <w:divBdr>
        <w:top w:val="none" w:sz="0" w:space="0" w:color="auto"/>
        <w:left w:val="none" w:sz="0" w:space="0" w:color="auto"/>
        <w:bottom w:val="none" w:sz="0" w:space="0" w:color="auto"/>
        <w:right w:val="none" w:sz="0" w:space="0" w:color="auto"/>
      </w:divBdr>
    </w:div>
    <w:div w:id="944196663">
      <w:bodyDiv w:val="1"/>
      <w:marLeft w:val="0"/>
      <w:marRight w:val="0"/>
      <w:marTop w:val="0"/>
      <w:marBottom w:val="0"/>
      <w:divBdr>
        <w:top w:val="none" w:sz="0" w:space="0" w:color="auto"/>
        <w:left w:val="none" w:sz="0" w:space="0" w:color="auto"/>
        <w:bottom w:val="none" w:sz="0" w:space="0" w:color="auto"/>
        <w:right w:val="none" w:sz="0" w:space="0" w:color="auto"/>
      </w:divBdr>
    </w:div>
    <w:div w:id="956370365">
      <w:bodyDiv w:val="1"/>
      <w:marLeft w:val="0"/>
      <w:marRight w:val="0"/>
      <w:marTop w:val="0"/>
      <w:marBottom w:val="0"/>
      <w:divBdr>
        <w:top w:val="none" w:sz="0" w:space="0" w:color="auto"/>
        <w:left w:val="none" w:sz="0" w:space="0" w:color="auto"/>
        <w:bottom w:val="none" w:sz="0" w:space="0" w:color="auto"/>
        <w:right w:val="none" w:sz="0" w:space="0" w:color="auto"/>
      </w:divBdr>
    </w:div>
    <w:div w:id="991445113">
      <w:bodyDiv w:val="1"/>
      <w:marLeft w:val="0"/>
      <w:marRight w:val="0"/>
      <w:marTop w:val="0"/>
      <w:marBottom w:val="0"/>
      <w:divBdr>
        <w:top w:val="none" w:sz="0" w:space="0" w:color="auto"/>
        <w:left w:val="none" w:sz="0" w:space="0" w:color="auto"/>
        <w:bottom w:val="none" w:sz="0" w:space="0" w:color="auto"/>
        <w:right w:val="none" w:sz="0" w:space="0" w:color="auto"/>
      </w:divBdr>
    </w:div>
    <w:div w:id="1008288201">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047873009">
      <w:bodyDiv w:val="1"/>
      <w:marLeft w:val="0"/>
      <w:marRight w:val="0"/>
      <w:marTop w:val="0"/>
      <w:marBottom w:val="0"/>
      <w:divBdr>
        <w:top w:val="none" w:sz="0" w:space="0" w:color="auto"/>
        <w:left w:val="none" w:sz="0" w:space="0" w:color="auto"/>
        <w:bottom w:val="none" w:sz="0" w:space="0" w:color="auto"/>
        <w:right w:val="none" w:sz="0" w:space="0" w:color="auto"/>
      </w:divBdr>
    </w:div>
    <w:div w:id="1057435530">
      <w:bodyDiv w:val="1"/>
      <w:marLeft w:val="0"/>
      <w:marRight w:val="0"/>
      <w:marTop w:val="0"/>
      <w:marBottom w:val="0"/>
      <w:divBdr>
        <w:top w:val="none" w:sz="0" w:space="0" w:color="auto"/>
        <w:left w:val="none" w:sz="0" w:space="0" w:color="auto"/>
        <w:bottom w:val="none" w:sz="0" w:space="0" w:color="auto"/>
        <w:right w:val="none" w:sz="0" w:space="0" w:color="auto"/>
      </w:divBdr>
    </w:div>
    <w:div w:id="1059860844">
      <w:bodyDiv w:val="1"/>
      <w:marLeft w:val="0"/>
      <w:marRight w:val="0"/>
      <w:marTop w:val="0"/>
      <w:marBottom w:val="0"/>
      <w:divBdr>
        <w:top w:val="none" w:sz="0" w:space="0" w:color="auto"/>
        <w:left w:val="none" w:sz="0" w:space="0" w:color="auto"/>
        <w:bottom w:val="none" w:sz="0" w:space="0" w:color="auto"/>
        <w:right w:val="none" w:sz="0" w:space="0" w:color="auto"/>
      </w:divBdr>
    </w:div>
    <w:div w:id="1070810970">
      <w:bodyDiv w:val="1"/>
      <w:marLeft w:val="0"/>
      <w:marRight w:val="0"/>
      <w:marTop w:val="0"/>
      <w:marBottom w:val="0"/>
      <w:divBdr>
        <w:top w:val="none" w:sz="0" w:space="0" w:color="auto"/>
        <w:left w:val="none" w:sz="0" w:space="0" w:color="auto"/>
        <w:bottom w:val="none" w:sz="0" w:space="0" w:color="auto"/>
        <w:right w:val="none" w:sz="0" w:space="0" w:color="auto"/>
      </w:divBdr>
    </w:div>
    <w:div w:id="1079060370">
      <w:bodyDiv w:val="1"/>
      <w:marLeft w:val="0"/>
      <w:marRight w:val="0"/>
      <w:marTop w:val="0"/>
      <w:marBottom w:val="0"/>
      <w:divBdr>
        <w:top w:val="none" w:sz="0" w:space="0" w:color="auto"/>
        <w:left w:val="none" w:sz="0" w:space="0" w:color="auto"/>
        <w:bottom w:val="none" w:sz="0" w:space="0" w:color="auto"/>
        <w:right w:val="none" w:sz="0" w:space="0" w:color="auto"/>
      </w:divBdr>
    </w:div>
    <w:div w:id="1083449114">
      <w:bodyDiv w:val="1"/>
      <w:marLeft w:val="0"/>
      <w:marRight w:val="0"/>
      <w:marTop w:val="0"/>
      <w:marBottom w:val="0"/>
      <w:divBdr>
        <w:top w:val="none" w:sz="0" w:space="0" w:color="auto"/>
        <w:left w:val="none" w:sz="0" w:space="0" w:color="auto"/>
        <w:bottom w:val="none" w:sz="0" w:space="0" w:color="auto"/>
        <w:right w:val="none" w:sz="0" w:space="0" w:color="auto"/>
      </w:divBdr>
    </w:div>
    <w:div w:id="1098331191">
      <w:bodyDiv w:val="1"/>
      <w:marLeft w:val="0"/>
      <w:marRight w:val="0"/>
      <w:marTop w:val="0"/>
      <w:marBottom w:val="0"/>
      <w:divBdr>
        <w:top w:val="none" w:sz="0" w:space="0" w:color="auto"/>
        <w:left w:val="none" w:sz="0" w:space="0" w:color="auto"/>
        <w:bottom w:val="none" w:sz="0" w:space="0" w:color="auto"/>
        <w:right w:val="none" w:sz="0" w:space="0" w:color="auto"/>
      </w:divBdr>
    </w:div>
    <w:div w:id="1100837229">
      <w:bodyDiv w:val="1"/>
      <w:marLeft w:val="0"/>
      <w:marRight w:val="0"/>
      <w:marTop w:val="0"/>
      <w:marBottom w:val="0"/>
      <w:divBdr>
        <w:top w:val="none" w:sz="0" w:space="0" w:color="auto"/>
        <w:left w:val="none" w:sz="0" w:space="0" w:color="auto"/>
        <w:bottom w:val="none" w:sz="0" w:space="0" w:color="auto"/>
        <w:right w:val="none" w:sz="0" w:space="0" w:color="auto"/>
      </w:divBdr>
    </w:div>
    <w:div w:id="1125385809">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36294392">
      <w:bodyDiv w:val="1"/>
      <w:marLeft w:val="0"/>
      <w:marRight w:val="0"/>
      <w:marTop w:val="0"/>
      <w:marBottom w:val="0"/>
      <w:divBdr>
        <w:top w:val="none" w:sz="0" w:space="0" w:color="auto"/>
        <w:left w:val="none" w:sz="0" w:space="0" w:color="auto"/>
        <w:bottom w:val="none" w:sz="0" w:space="0" w:color="auto"/>
        <w:right w:val="none" w:sz="0" w:space="0" w:color="auto"/>
      </w:divBdr>
    </w:div>
    <w:div w:id="1148940321">
      <w:bodyDiv w:val="1"/>
      <w:marLeft w:val="0"/>
      <w:marRight w:val="0"/>
      <w:marTop w:val="0"/>
      <w:marBottom w:val="0"/>
      <w:divBdr>
        <w:top w:val="none" w:sz="0" w:space="0" w:color="auto"/>
        <w:left w:val="none" w:sz="0" w:space="0" w:color="auto"/>
        <w:bottom w:val="none" w:sz="0" w:space="0" w:color="auto"/>
        <w:right w:val="none" w:sz="0" w:space="0" w:color="auto"/>
      </w:divBdr>
    </w:div>
    <w:div w:id="1151797811">
      <w:bodyDiv w:val="1"/>
      <w:marLeft w:val="0"/>
      <w:marRight w:val="0"/>
      <w:marTop w:val="0"/>
      <w:marBottom w:val="0"/>
      <w:divBdr>
        <w:top w:val="none" w:sz="0" w:space="0" w:color="auto"/>
        <w:left w:val="none" w:sz="0" w:space="0" w:color="auto"/>
        <w:bottom w:val="none" w:sz="0" w:space="0" w:color="auto"/>
        <w:right w:val="none" w:sz="0" w:space="0" w:color="auto"/>
      </w:divBdr>
    </w:div>
    <w:div w:id="1173379699">
      <w:bodyDiv w:val="1"/>
      <w:marLeft w:val="0"/>
      <w:marRight w:val="0"/>
      <w:marTop w:val="0"/>
      <w:marBottom w:val="0"/>
      <w:divBdr>
        <w:top w:val="none" w:sz="0" w:space="0" w:color="auto"/>
        <w:left w:val="none" w:sz="0" w:space="0" w:color="auto"/>
        <w:bottom w:val="none" w:sz="0" w:space="0" w:color="auto"/>
        <w:right w:val="none" w:sz="0" w:space="0" w:color="auto"/>
      </w:divBdr>
    </w:div>
    <w:div w:id="1190293682">
      <w:bodyDiv w:val="1"/>
      <w:marLeft w:val="0"/>
      <w:marRight w:val="0"/>
      <w:marTop w:val="0"/>
      <w:marBottom w:val="0"/>
      <w:divBdr>
        <w:top w:val="none" w:sz="0" w:space="0" w:color="auto"/>
        <w:left w:val="none" w:sz="0" w:space="0" w:color="auto"/>
        <w:bottom w:val="none" w:sz="0" w:space="0" w:color="auto"/>
        <w:right w:val="none" w:sz="0" w:space="0" w:color="auto"/>
      </w:divBdr>
    </w:div>
    <w:div w:id="1192838638">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08449329">
      <w:bodyDiv w:val="1"/>
      <w:marLeft w:val="0"/>
      <w:marRight w:val="0"/>
      <w:marTop w:val="0"/>
      <w:marBottom w:val="0"/>
      <w:divBdr>
        <w:top w:val="none" w:sz="0" w:space="0" w:color="auto"/>
        <w:left w:val="none" w:sz="0" w:space="0" w:color="auto"/>
        <w:bottom w:val="none" w:sz="0" w:space="0" w:color="auto"/>
        <w:right w:val="none" w:sz="0" w:space="0" w:color="auto"/>
      </w:divBdr>
    </w:div>
    <w:div w:id="1259099197">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272200287">
      <w:bodyDiv w:val="1"/>
      <w:marLeft w:val="0"/>
      <w:marRight w:val="0"/>
      <w:marTop w:val="0"/>
      <w:marBottom w:val="0"/>
      <w:divBdr>
        <w:top w:val="none" w:sz="0" w:space="0" w:color="auto"/>
        <w:left w:val="none" w:sz="0" w:space="0" w:color="auto"/>
        <w:bottom w:val="none" w:sz="0" w:space="0" w:color="auto"/>
        <w:right w:val="none" w:sz="0" w:space="0" w:color="auto"/>
      </w:divBdr>
    </w:div>
    <w:div w:id="1291520034">
      <w:bodyDiv w:val="1"/>
      <w:marLeft w:val="0"/>
      <w:marRight w:val="0"/>
      <w:marTop w:val="0"/>
      <w:marBottom w:val="0"/>
      <w:divBdr>
        <w:top w:val="none" w:sz="0" w:space="0" w:color="auto"/>
        <w:left w:val="none" w:sz="0" w:space="0" w:color="auto"/>
        <w:bottom w:val="none" w:sz="0" w:space="0" w:color="auto"/>
        <w:right w:val="none" w:sz="0" w:space="0" w:color="auto"/>
      </w:divBdr>
    </w:div>
    <w:div w:id="1357542250">
      <w:bodyDiv w:val="1"/>
      <w:marLeft w:val="0"/>
      <w:marRight w:val="0"/>
      <w:marTop w:val="0"/>
      <w:marBottom w:val="0"/>
      <w:divBdr>
        <w:top w:val="none" w:sz="0" w:space="0" w:color="auto"/>
        <w:left w:val="none" w:sz="0" w:space="0" w:color="auto"/>
        <w:bottom w:val="none" w:sz="0" w:space="0" w:color="auto"/>
        <w:right w:val="none" w:sz="0" w:space="0" w:color="auto"/>
      </w:divBdr>
    </w:div>
    <w:div w:id="1363702073">
      <w:bodyDiv w:val="1"/>
      <w:marLeft w:val="0"/>
      <w:marRight w:val="0"/>
      <w:marTop w:val="0"/>
      <w:marBottom w:val="0"/>
      <w:divBdr>
        <w:top w:val="none" w:sz="0" w:space="0" w:color="auto"/>
        <w:left w:val="none" w:sz="0" w:space="0" w:color="auto"/>
        <w:bottom w:val="none" w:sz="0" w:space="0" w:color="auto"/>
        <w:right w:val="none" w:sz="0" w:space="0" w:color="auto"/>
      </w:divBdr>
    </w:div>
    <w:div w:id="1380014831">
      <w:bodyDiv w:val="1"/>
      <w:marLeft w:val="0"/>
      <w:marRight w:val="0"/>
      <w:marTop w:val="0"/>
      <w:marBottom w:val="0"/>
      <w:divBdr>
        <w:top w:val="none" w:sz="0" w:space="0" w:color="auto"/>
        <w:left w:val="none" w:sz="0" w:space="0" w:color="auto"/>
        <w:bottom w:val="none" w:sz="0" w:space="0" w:color="auto"/>
        <w:right w:val="none" w:sz="0" w:space="0" w:color="auto"/>
      </w:divBdr>
    </w:div>
    <w:div w:id="1383481390">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414932658">
      <w:bodyDiv w:val="1"/>
      <w:marLeft w:val="0"/>
      <w:marRight w:val="0"/>
      <w:marTop w:val="0"/>
      <w:marBottom w:val="0"/>
      <w:divBdr>
        <w:top w:val="none" w:sz="0" w:space="0" w:color="auto"/>
        <w:left w:val="none" w:sz="0" w:space="0" w:color="auto"/>
        <w:bottom w:val="none" w:sz="0" w:space="0" w:color="auto"/>
        <w:right w:val="none" w:sz="0" w:space="0" w:color="auto"/>
      </w:divBdr>
    </w:div>
    <w:div w:id="1417629277">
      <w:bodyDiv w:val="1"/>
      <w:marLeft w:val="0"/>
      <w:marRight w:val="0"/>
      <w:marTop w:val="0"/>
      <w:marBottom w:val="0"/>
      <w:divBdr>
        <w:top w:val="none" w:sz="0" w:space="0" w:color="auto"/>
        <w:left w:val="none" w:sz="0" w:space="0" w:color="auto"/>
        <w:bottom w:val="none" w:sz="0" w:space="0" w:color="auto"/>
        <w:right w:val="none" w:sz="0" w:space="0" w:color="auto"/>
      </w:divBdr>
    </w:div>
    <w:div w:id="1438599918">
      <w:bodyDiv w:val="1"/>
      <w:marLeft w:val="0"/>
      <w:marRight w:val="0"/>
      <w:marTop w:val="0"/>
      <w:marBottom w:val="0"/>
      <w:divBdr>
        <w:top w:val="none" w:sz="0" w:space="0" w:color="auto"/>
        <w:left w:val="none" w:sz="0" w:space="0" w:color="auto"/>
        <w:bottom w:val="none" w:sz="0" w:space="0" w:color="auto"/>
        <w:right w:val="none" w:sz="0" w:space="0" w:color="auto"/>
      </w:divBdr>
    </w:div>
    <w:div w:id="1451706565">
      <w:bodyDiv w:val="1"/>
      <w:marLeft w:val="0"/>
      <w:marRight w:val="0"/>
      <w:marTop w:val="0"/>
      <w:marBottom w:val="0"/>
      <w:divBdr>
        <w:top w:val="none" w:sz="0" w:space="0" w:color="auto"/>
        <w:left w:val="none" w:sz="0" w:space="0" w:color="auto"/>
        <w:bottom w:val="none" w:sz="0" w:space="0" w:color="auto"/>
        <w:right w:val="none" w:sz="0" w:space="0" w:color="auto"/>
      </w:divBdr>
    </w:div>
    <w:div w:id="1457598292">
      <w:bodyDiv w:val="1"/>
      <w:marLeft w:val="0"/>
      <w:marRight w:val="0"/>
      <w:marTop w:val="0"/>
      <w:marBottom w:val="0"/>
      <w:divBdr>
        <w:top w:val="none" w:sz="0" w:space="0" w:color="auto"/>
        <w:left w:val="none" w:sz="0" w:space="0" w:color="auto"/>
        <w:bottom w:val="none" w:sz="0" w:space="0" w:color="auto"/>
        <w:right w:val="none" w:sz="0" w:space="0" w:color="auto"/>
      </w:divBdr>
    </w:div>
    <w:div w:id="1461606005">
      <w:bodyDiv w:val="1"/>
      <w:marLeft w:val="0"/>
      <w:marRight w:val="0"/>
      <w:marTop w:val="0"/>
      <w:marBottom w:val="0"/>
      <w:divBdr>
        <w:top w:val="none" w:sz="0" w:space="0" w:color="auto"/>
        <w:left w:val="none" w:sz="0" w:space="0" w:color="auto"/>
        <w:bottom w:val="none" w:sz="0" w:space="0" w:color="auto"/>
        <w:right w:val="none" w:sz="0" w:space="0" w:color="auto"/>
      </w:divBdr>
    </w:div>
    <w:div w:id="1462310309">
      <w:bodyDiv w:val="1"/>
      <w:marLeft w:val="0"/>
      <w:marRight w:val="0"/>
      <w:marTop w:val="0"/>
      <w:marBottom w:val="0"/>
      <w:divBdr>
        <w:top w:val="none" w:sz="0" w:space="0" w:color="auto"/>
        <w:left w:val="none" w:sz="0" w:space="0" w:color="auto"/>
        <w:bottom w:val="none" w:sz="0" w:space="0" w:color="auto"/>
        <w:right w:val="none" w:sz="0" w:space="0" w:color="auto"/>
      </w:divBdr>
    </w:div>
    <w:div w:id="1469474124">
      <w:bodyDiv w:val="1"/>
      <w:marLeft w:val="0"/>
      <w:marRight w:val="0"/>
      <w:marTop w:val="0"/>
      <w:marBottom w:val="0"/>
      <w:divBdr>
        <w:top w:val="none" w:sz="0" w:space="0" w:color="auto"/>
        <w:left w:val="none" w:sz="0" w:space="0" w:color="auto"/>
        <w:bottom w:val="none" w:sz="0" w:space="0" w:color="auto"/>
        <w:right w:val="none" w:sz="0" w:space="0" w:color="auto"/>
      </w:divBdr>
    </w:div>
    <w:div w:id="1478762030">
      <w:bodyDiv w:val="1"/>
      <w:marLeft w:val="0"/>
      <w:marRight w:val="0"/>
      <w:marTop w:val="0"/>
      <w:marBottom w:val="0"/>
      <w:divBdr>
        <w:top w:val="none" w:sz="0" w:space="0" w:color="auto"/>
        <w:left w:val="none" w:sz="0" w:space="0" w:color="auto"/>
        <w:bottom w:val="none" w:sz="0" w:space="0" w:color="auto"/>
        <w:right w:val="none" w:sz="0" w:space="0" w:color="auto"/>
      </w:divBdr>
    </w:div>
    <w:div w:id="1492519816">
      <w:bodyDiv w:val="1"/>
      <w:marLeft w:val="0"/>
      <w:marRight w:val="0"/>
      <w:marTop w:val="0"/>
      <w:marBottom w:val="0"/>
      <w:divBdr>
        <w:top w:val="none" w:sz="0" w:space="0" w:color="auto"/>
        <w:left w:val="none" w:sz="0" w:space="0" w:color="auto"/>
        <w:bottom w:val="none" w:sz="0" w:space="0" w:color="auto"/>
        <w:right w:val="none" w:sz="0" w:space="0" w:color="auto"/>
      </w:divBdr>
    </w:div>
    <w:div w:id="1496801047">
      <w:bodyDiv w:val="1"/>
      <w:marLeft w:val="0"/>
      <w:marRight w:val="0"/>
      <w:marTop w:val="0"/>
      <w:marBottom w:val="0"/>
      <w:divBdr>
        <w:top w:val="none" w:sz="0" w:space="0" w:color="auto"/>
        <w:left w:val="none" w:sz="0" w:space="0" w:color="auto"/>
        <w:bottom w:val="none" w:sz="0" w:space="0" w:color="auto"/>
        <w:right w:val="none" w:sz="0" w:space="0" w:color="auto"/>
      </w:divBdr>
    </w:div>
    <w:div w:id="1498884041">
      <w:bodyDiv w:val="1"/>
      <w:marLeft w:val="0"/>
      <w:marRight w:val="0"/>
      <w:marTop w:val="0"/>
      <w:marBottom w:val="0"/>
      <w:divBdr>
        <w:top w:val="none" w:sz="0" w:space="0" w:color="auto"/>
        <w:left w:val="none" w:sz="0" w:space="0" w:color="auto"/>
        <w:bottom w:val="none" w:sz="0" w:space="0" w:color="auto"/>
        <w:right w:val="none" w:sz="0" w:space="0" w:color="auto"/>
      </w:divBdr>
    </w:div>
    <w:div w:id="1523980126">
      <w:bodyDiv w:val="1"/>
      <w:marLeft w:val="0"/>
      <w:marRight w:val="0"/>
      <w:marTop w:val="0"/>
      <w:marBottom w:val="0"/>
      <w:divBdr>
        <w:top w:val="none" w:sz="0" w:space="0" w:color="auto"/>
        <w:left w:val="none" w:sz="0" w:space="0" w:color="auto"/>
        <w:bottom w:val="none" w:sz="0" w:space="0" w:color="auto"/>
        <w:right w:val="none" w:sz="0" w:space="0" w:color="auto"/>
      </w:divBdr>
    </w:div>
    <w:div w:id="1573781978">
      <w:bodyDiv w:val="1"/>
      <w:marLeft w:val="0"/>
      <w:marRight w:val="0"/>
      <w:marTop w:val="0"/>
      <w:marBottom w:val="0"/>
      <w:divBdr>
        <w:top w:val="none" w:sz="0" w:space="0" w:color="auto"/>
        <w:left w:val="none" w:sz="0" w:space="0" w:color="auto"/>
        <w:bottom w:val="none" w:sz="0" w:space="0" w:color="auto"/>
        <w:right w:val="none" w:sz="0" w:space="0" w:color="auto"/>
      </w:divBdr>
    </w:div>
    <w:div w:id="1580363445">
      <w:bodyDiv w:val="1"/>
      <w:marLeft w:val="0"/>
      <w:marRight w:val="0"/>
      <w:marTop w:val="0"/>
      <w:marBottom w:val="0"/>
      <w:divBdr>
        <w:top w:val="none" w:sz="0" w:space="0" w:color="auto"/>
        <w:left w:val="none" w:sz="0" w:space="0" w:color="auto"/>
        <w:bottom w:val="none" w:sz="0" w:space="0" w:color="auto"/>
        <w:right w:val="none" w:sz="0" w:space="0" w:color="auto"/>
      </w:divBdr>
    </w:div>
    <w:div w:id="1603225623">
      <w:bodyDiv w:val="1"/>
      <w:marLeft w:val="0"/>
      <w:marRight w:val="0"/>
      <w:marTop w:val="0"/>
      <w:marBottom w:val="0"/>
      <w:divBdr>
        <w:top w:val="none" w:sz="0" w:space="0" w:color="auto"/>
        <w:left w:val="none" w:sz="0" w:space="0" w:color="auto"/>
        <w:bottom w:val="none" w:sz="0" w:space="0" w:color="auto"/>
        <w:right w:val="none" w:sz="0" w:space="0" w:color="auto"/>
      </w:divBdr>
    </w:div>
    <w:div w:id="1612933499">
      <w:bodyDiv w:val="1"/>
      <w:marLeft w:val="0"/>
      <w:marRight w:val="0"/>
      <w:marTop w:val="0"/>
      <w:marBottom w:val="0"/>
      <w:divBdr>
        <w:top w:val="none" w:sz="0" w:space="0" w:color="auto"/>
        <w:left w:val="none" w:sz="0" w:space="0" w:color="auto"/>
        <w:bottom w:val="none" w:sz="0" w:space="0" w:color="auto"/>
        <w:right w:val="none" w:sz="0" w:space="0" w:color="auto"/>
      </w:divBdr>
    </w:div>
    <w:div w:id="1642076954">
      <w:bodyDiv w:val="1"/>
      <w:marLeft w:val="0"/>
      <w:marRight w:val="0"/>
      <w:marTop w:val="0"/>
      <w:marBottom w:val="0"/>
      <w:divBdr>
        <w:top w:val="none" w:sz="0" w:space="0" w:color="auto"/>
        <w:left w:val="none" w:sz="0" w:space="0" w:color="auto"/>
        <w:bottom w:val="none" w:sz="0" w:space="0" w:color="auto"/>
        <w:right w:val="none" w:sz="0" w:space="0" w:color="auto"/>
      </w:divBdr>
    </w:div>
    <w:div w:id="1649508141">
      <w:bodyDiv w:val="1"/>
      <w:marLeft w:val="0"/>
      <w:marRight w:val="0"/>
      <w:marTop w:val="0"/>
      <w:marBottom w:val="0"/>
      <w:divBdr>
        <w:top w:val="none" w:sz="0" w:space="0" w:color="auto"/>
        <w:left w:val="none" w:sz="0" w:space="0" w:color="auto"/>
        <w:bottom w:val="none" w:sz="0" w:space="0" w:color="auto"/>
        <w:right w:val="none" w:sz="0" w:space="0" w:color="auto"/>
      </w:divBdr>
    </w:div>
    <w:div w:id="1659530737">
      <w:bodyDiv w:val="1"/>
      <w:marLeft w:val="0"/>
      <w:marRight w:val="0"/>
      <w:marTop w:val="0"/>
      <w:marBottom w:val="0"/>
      <w:divBdr>
        <w:top w:val="none" w:sz="0" w:space="0" w:color="auto"/>
        <w:left w:val="none" w:sz="0" w:space="0" w:color="auto"/>
        <w:bottom w:val="none" w:sz="0" w:space="0" w:color="auto"/>
        <w:right w:val="none" w:sz="0" w:space="0" w:color="auto"/>
      </w:divBdr>
    </w:div>
    <w:div w:id="1669751543">
      <w:bodyDiv w:val="1"/>
      <w:marLeft w:val="0"/>
      <w:marRight w:val="0"/>
      <w:marTop w:val="0"/>
      <w:marBottom w:val="0"/>
      <w:divBdr>
        <w:top w:val="none" w:sz="0" w:space="0" w:color="auto"/>
        <w:left w:val="none" w:sz="0" w:space="0" w:color="auto"/>
        <w:bottom w:val="none" w:sz="0" w:space="0" w:color="auto"/>
        <w:right w:val="none" w:sz="0" w:space="0" w:color="auto"/>
      </w:divBdr>
    </w:div>
    <w:div w:id="1679695725">
      <w:bodyDiv w:val="1"/>
      <w:marLeft w:val="0"/>
      <w:marRight w:val="0"/>
      <w:marTop w:val="0"/>
      <w:marBottom w:val="0"/>
      <w:divBdr>
        <w:top w:val="none" w:sz="0" w:space="0" w:color="auto"/>
        <w:left w:val="none" w:sz="0" w:space="0" w:color="auto"/>
        <w:bottom w:val="none" w:sz="0" w:space="0" w:color="auto"/>
        <w:right w:val="none" w:sz="0" w:space="0" w:color="auto"/>
      </w:divBdr>
    </w:div>
    <w:div w:id="1685479689">
      <w:bodyDiv w:val="1"/>
      <w:marLeft w:val="0"/>
      <w:marRight w:val="0"/>
      <w:marTop w:val="0"/>
      <w:marBottom w:val="0"/>
      <w:divBdr>
        <w:top w:val="none" w:sz="0" w:space="0" w:color="auto"/>
        <w:left w:val="none" w:sz="0" w:space="0" w:color="auto"/>
        <w:bottom w:val="none" w:sz="0" w:space="0" w:color="auto"/>
        <w:right w:val="none" w:sz="0" w:space="0" w:color="auto"/>
      </w:divBdr>
    </w:div>
    <w:div w:id="1691253760">
      <w:bodyDiv w:val="1"/>
      <w:marLeft w:val="0"/>
      <w:marRight w:val="0"/>
      <w:marTop w:val="0"/>
      <w:marBottom w:val="0"/>
      <w:divBdr>
        <w:top w:val="none" w:sz="0" w:space="0" w:color="auto"/>
        <w:left w:val="none" w:sz="0" w:space="0" w:color="auto"/>
        <w:bottom w:val="none" w:sz="0" w:space="0" w:color="auto"/>
        <w:right w:val="none" w:sz="0" w:space="0" w:color="auto"/>
      </w:divBdr>
    </w:div>
    <w:div w:id="1697389836">
      <w:bodyDiv w:val="1"/>
      <w:marLeft w:val="0"/>
      <w:marRight w:val="0"/>
      <w:marTop w:val="0"/>
      <w:marBottom w:val="0"/>
      <w:divBdr>
        <w:top w:val="none" w:sz="0" w:space="0" w:color="auto"/>
        <w:left w:val="none" w:sz="0" w:space="0" w:color="auto"/>
        <w:bottom w:val="none" w:sz="0" w:space="0" w:color="auto"/>
        <w:right w:val="none" w:sz="0" w:space="0" w:color="auto"/>
      </w:divBdr>
    </w:div>
    <w:div w:id="1699968154">
      <w:bodyDiv w:val="1"/>
      <w:marLeft w:val="0"/>
      <w:marRight w:val="0"/>
      <w:marTop w:val="0"/>
      <w:marBottom w:val="0"/>
      <w:divBdr>
        <w:top w:val="none" w:sz="0" w:space="0" w:color="auto"/>
        <w:left w:val="none" w:sz="0" w:space="0" w:color="auto"/>
        <w:bottom w:val="none" w:sz="0" w:space="0" w:color="auto"/>
        <w:right w:val="none" w:sz="0" w:space="0" w:color="auto"/>
      </w:divBdr>
    </w:div>
    <w:div w:id="1716005182">
      <w:bodyDiv w:val="1"/>
      <w:marLeft w:val="0"/>
      <w:marRight w:val="0"/>
      <w:marTop w:val="0"/>
      <w:marBottom w:val="0"/>
      <w:divBdr>
        <w:top w:val="none" w:sz="0" w:space="0" w:color="auto"/>
        <w:left w:val="none" w:sz="0" w:space="0" w:color="auto"/>
        <w:bottom w:val="none" w:sz="0" w:space="0" w:color="auto"/>
        <w:right w:val="none" w:sz="0" w:space="0" w:color="auto"/>
      </w:divBdr>
    </w:div>
    <w:div w:id="1741294059">
      <w:bodyDiv w:val="1"/>
      <w:marLeft w:val="0"/>
      <w:marRight w:val="0"/>
      <w:marTop w:val="0"/>
      <w:marBottom w:val="0"/>
      <w:divBdr>
        <w:top w:val="none" w:sz="0" w:space="0" w:color="auto"/>
        <w:left w:val="none" w:sz="0" w:space="0" w:color="auto"/>
        <w:bottom w:val="none" w:sz="0" w:space="0" w:color="auto"/>
        <w:right w:val="none" w:sz="0" w:space="0" w:color="auto"/>
      </w:divBdr>
    </w:div>
    <w:div w:id="1750687167">
      <w:bodyDiv w:val="1"/>
      <w:marLeft w:val="0"/>
      <w:marRight w:val="0"/>
      <w:marTop w:val="0"/>
      <w:marBottom w:val="0"/>
      <w:divBdr>
        <w:top w:val="none" w:sz="0" w:space="0" w:color="auto"/>
        <w:left w:val="none" w:sz="0" w:space="0" w:color="auto"/>
        <w:bottom w:val="none" w:sz="0" w:space="0" w:color="auto"/>
        <w:right w:val="none" w:sz="0" w:space="0" w:color="auto"/>
      </w:divBdr>
    </w:div>
    <w:div w:id="1770077770">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1775902654">
      <w:bodyDiv w:val="1"/>
      <w:marLeft w:val="0"/>
      <w:marRight w:val="0"/>
      <w:marTop w:val="0"/>
      <w:marBottom w:val="0"/>
      <w:divBdr>
        <w:top w:val="none" w:sz="0" w:space="0" w:color="auto"/>
        <w:left w:val="none" w:sz="0" w:space="0" w:color="auto"/>
        <w:bottom w:val="none" w:sz="0" w:space="0" w:color="auto"/>
        <w:right w:val="none" w:sz="0" w:space="0" w:color="auto"/>
      </w:divBdr>
    </w:div>
    <w:div w:id="1781141732">
      <w:bodyDiv w:val="1"/>
      <w:marLeft w:val="0"/>
      <w:marRight w:val="0"/>
      <w:marTop w:val="0"/>
      <w:marBottom w:val="0"/>
      <w:divBdr>
        <w:top w:val="none" w:sz="0" w:space="0" w:color="auto"/>
        <w:left w:val="none" w:sz="0" w:space="0" w:color="auto"/>
        <w:bottom w:val="none" w:sz="0" w:space="0" w:color="auto"/>
        <w:right w:val="none" w:sz="0" w:space="0" w:color="auto"/>
      </w:divBdr>
    </w:div>
    <w:div w:id="1832137785">
      <w:bodyDiv w:val="1"/>
      <w:marLeft w:val="0"/>
      <w:marRight w:val="0"/>
      <w:marTop w:val="0"/>
      <w:marBottom w:val="0"/>
      <w:divBdr>
        <w:top w:val="none" w:sz="0" w:space="0" w:color="auto"/>
        <w:left w:val="none" w:sz="0" w:space="0" w:color="auto"/>
        <w:bottom w:val="none" w:sz="0" w:space="0" w:color="auto"/>
        <w:right w:val="none" w:sz="0" w:space="0" w:color="auto"/>
      </w:divBdr>
    </w:div>
    <w:div w:id="1837840536">
      <w:bodyDiv w:val="1"/>
      <w:marLeft w:val="0"/>
      <w:marRight w:val="0"/>
      <w:marTop w:val="0"/>
      <w:marBottom w:val="0"/>
      <w:divBdr>
        <w:top w:val="none" w:sz="0" w:space="0" w:color="auto"/>
        <w:left w:val="none" w:sz="0" w:space="0" w:color="auto"/>
        <w:bottom w:val="none" w:sz="0" w:space="0" w:color="auto"/>
        <w:right w:val="none" w:sz="0" w:space="0" w:color="auto"/>
      </w:divBdr>
    </w:div>
    <w:div w:id="1844974532">
      <w:bodyDiv w:val="1"/>
      <w:marLeft w:val="0"/>
      <w:marRight w:val="0"/>
      <w:marTop w:val="0"/>
      <w:marBottom w:val="0"/>
      <w:divBdr>
        <w:top w:val="none" w:sz="0" w:space="0" w:color="auto"/>
        <w:left w:val="none" w:sz="0" w:space="0" w:color="auto"/>
        <w:bottom w:val="none" w:sz="0" w:space="0" w:color="auto"/>
        <w:right w:val="none" w:sz="0" w:space="0" w:color="auto"/>
      </w:divBdr>
    </w:div>
    <w:div w:id="1848904231">
      <w:bodyDiv w:val="1"/>
      <w:marLeft w:val="0"/>
      <w:marRight w:val="0"/>
      <w:marTop w:val="0"/>
      <w:marBottom w:val="0"/>
      <w:divBdr>
        <w:top w:val="none" w:sz="0" w:space="0" w:color="auto"/>
        <w:left w:val="none" w:sz="0" w:space="0" w:color="auto"/>
        <w:bottom w:val="none" w:sz="0" w:space="0" w:color="auto"/>
        <w:right w:val="none" w:sz="0" w:space="0" w:color="auto"/>
      </w:divBdr>
    </w:div>
    <w:div w:id="1853883790">
      <w:bodyDiv w:val="1"/>
      <w:marLeft w:val="0"/>
      <w:marRight w:val="0"/>
      <w:marTop w:val="0"/>
      <w:marBottom w:val="0"/>
      <w:divBdr>
        <w:top w:val="none" w:sz="0" w:space="0" w:color="auto"/>
        <w:left w:val="none" w:sz="0" w:space="0" w:color="auto"/>
        <w:bottom w:val="none" w:sz="0" w:space="0" w:color="auto"/>
        <w:right w:val="none" w:sz="0" w:space="0" w:color="auto"/>
      </w:divBdr>
    </w:div>
    <w:div w:id="1861504150">
      <w:bodyDiv w:val="1"/>
      <w:marLeft w:val="0"/>
      <w:marRight w:val="0"/>
      <w:marTop w:val="0"/>
      <w:marBottom w:val="0"/>
      <w:divBdr>
        <w:top w:val="none" w:sz="0" w:space="0" w:color="auto"/>
        <w:left w:val="none" w:sz="0" w:space="0" w:color="auto"/>
        <w:bottom w:val="none" w:sz="0" w:space="0" w:color="auto"/>
        <w:right w:val="none" w:sz="0" w:space="0" w:color="auto"/>
      </w:divBdr>
    </w:div>
    <w:div w:id="1880512836">
      <w:bodyDiv w:val="1"/>
      <w:marLeft w:val="0"/>
      <w:marRight w:val="0"/>
      <w:marTop w:val="0"/>
      <w:marBottom w:val="0"/>
      <w:divBdr>
        <w:top w:val="none" w:sz="0" w:space="0" w:color="auto"/>
        <w:left w:val="none" w:sz="0" w:space="0" w:color="auto"/>
        <w:bottom w:val="none" w:sz="0" w:space="0" w:color="auto"/>
        <w:right w:val="none" w:sz="0" w:space="0" w:color="auto"/>
      </w:divBdr>
    </w:div>
    <w:div w:id="1884561420">
      <w:bodyDiv w:val="1"/>
      <w:marLeft w:val="0"/>
      <w:marRight w:val="0"/>
      <w:marTop w:val="0"/>
      <w:marBottom w:val="0"/>
      <w:divBdr>
        <w:top w:val="none" w:sz="0" w:space="0" w:color="auto"/>
        <w:left w:val="none" w:sz="0" w:space="0" w:color="auto"/>
        <w:bottom w:val="none" w:sz="0" w:space="0" w:color="auto"/>
        <w:right w:val="none" w:sz="0" w:space="0" w:color="auto"/>
      </w:divBdr>
    </w:div>
    <w:div w:id="1892571832">
      <w:bodyDiv w:val="1"/>
      <w:marLeft w:val="0"/>
      <w:marRight w:val="0"/>
      <w:marTop w:val="0"/>
      <w:marBottom w:val="0"/>
      <w:divBdr>
        <w:top w:val="none" w:sz="0" w:space="0" w:color="auto"/>
        <w:left w:val="none" w:sz="0" w:space="0" w:color="auto"/>
        <w:bottom w:val="none" w:sz="0" w:space="0" w:color="auto"/>
        <w:right w:val="none" w:sz="0" w:space="0" w:color="auto"/>
      </w:divBdr>
    </w:div>
    <w:div w:id="1899776091">
      <w:bodyDiv w:val="1"/>
      <w:marLeft w:val="0"/>
      <w:marRight w:val="0"/>
      <w:marTop w:val="0"/>
      <w:marBottom w:val="0"/>
      <w:divBdr>
        <w:top w:val="none" w:sz="0" w:space="0" w:color="auto"/>
        <w:left w:val="none" w:sz="0" w:space="0" w:color="auto"/>
        <w:bottom w:val="none" w:sz="0" w:space="0" w:color="auto"/>
        <w:right w:val="none" w:sz="0" w:space="0" w:color="auto"/>
      </w:divBdr>
    </w:div>
    <w:div w:id="1906137680">
      <w:bodyDiv w:val="1"/>
      <w:marLeft w:val="0"/>
      <w:marRight w:val="0"/>
      <w:marTop w:val="0"/>
      <w:marBottom w:val="0"/>
      <w:divBdr>
        <w:top w:val="none" w:sz="0" w:space="0" w:color="auto"/>
        <w:left w:val="none" w:sz="0" w:space="0" w:color="auto"/>
        <w:bottom w:val="none" w:sz="0" w:space="0" w:color="auto"/>
        <w:right w:val="none" w:sz="0" w:space="0" w:color="auto"/>
      </w:divBdr>
    </w:div>
    <w:div w:id="1918395310">
      <w:bodyDiv w:val="1"/>
      <w:marLeft w:val="0"/>
      <w:marRight w:val="0"/>
      <w:marTop w:val="0"/>
      <w:marBottom w:val="0"/>
      <w:divBdr>
        <w:top w:val="none" w:sz="0" w:space="0" w:color="auto"/>
        <w:left w:val="none" w:sz="0" w:space="0" w:color="auto"/>
        <w:bottom w:val="none" w:sz="0" w:space="0" w:color="auto"/>
        <w:right w:val="none" w:sz="0" w:space="0" w:color="auto"/>
      </w:divBdr>
    </w:div>
    <w:div w:id="1938950580">
      <w:bodyDiv w:val="1"/>
      <w:marLeft w:val="0"/>
      <w:marRight w:val="0"/>
      <w:marTop w:val="0"/>
      <w:marBottom w:val="0"/>
      <w:divBdr>
        <w:top w:val="none" w:sz="0" w:space="0" w:color="auto"/>
        <w:left w:val="none" w:sz="0" w:space="0" w:color="auto"/>
        <w:bottom w:val="none" w:sz="0" w:space="0" w:color="auto"/>
        <w:right w:val="none" w:sz="0" w:space="0" w:color="auto"/>
      </w:divBdr>
    </w:div>
    <w:div w:id="1941259249">
      <w:bodyDiv w:val="1"/>
      <w:marLeft w:val="0"/>
      <w:marRight w:val="0"/>
      <w:marTop w:val="0"/>
      <w:marBottom w:val="0"/>
      <w:divBdr>
        <w:top w:val="none" w:sz="0" w:space="0" w:color="auto"/>
        <w:left w:val="none" w:sz="0" w:space="0" w:color="auto"/>
        <w:bottom w:val="none" w:sz="0" w:space="0" w:color="auto"/>
        <w:right w:val="none" w:sz="0" w:space="0" w:color="auto"/>
      </w:divBdr>
    </w:div>
    <w:div w:id="1954634488">
      <w:bodyDiv w:val="1"/>
      <w:marLeft w:val="0"/>
      <w:marRight w:val="0"/>
      <w:marTop w:val="0"/>
      <w:marBottom w:val="0"/>
      <w:divBdr>
        <w:top w:val="none" w:sz="0" w:space="0" w:color="auto"/>
        <w:left w:val="none" w:sz="0" w:space="0" w:color="auto"/>
        <w:bottom w:val="none" w:sz="0" w:space="0" w:color="auto"/>
        <w:right w:val="none" w:sz="0" w:space="0" w:color="auto"/>
      </w:divBdr>
    </w:div>
    <w:div w:id="1962683381">
      <w:bodyDiv w:val="1"/>
      <w:marLeft w:val="0"/>
      <w:marRight w:val="0"/>
      <w:marTop w:val="0"/>
      <w:marBottom w:val="0"/>
      <w:divBdr>
        <w:top w:val="none" w:sz="0" w:space="0" w:color="auto"/>
        <w:left w:val="none" w:sz="0" w:space="0" w:color="auto"/>
        <w:bottom w:val="none" w:sz="0" w:space="0" w:color="auto"/>
        <w:right w:val="none" w:sz="0" w:space="0" w:color="auto"/>
      </w:divBdr>
    </w:div>
    <w:div w:id="1963267116">
      <w:bodyDiv w:val="1"/>
      <w:marLeft w:val="0"/>
      <w:marRight w:val="0"/>
      <w:marTop w:val="0"/>
      <w:marBottom w:val="0"/>
      <w:divBdr>
        <w:top w:val="none" w:sz="0" w:space="0" w:color="auto"/>
        <w:left w:val="none" w:sz="0" w:space="0" w:color="auto"/>
        <w:bottom w:val="none" w:sz="0" w:space="0" w:color="auto"/>
        <w:right w:val="none" w:sz="0" w:space="0" w:color="auto"/>
      </w:divBdr>
    </w:div>
    <w:div w:id="1990013322">
      <w:bodyDiv w:val="1"/>
      <w:marLeft w:val="0"/>
      <w:marRight w:val="0"/>
      <w:marTop w:val="0"/>
      <w:marBottom w:val="0"/>
      <w:divBdr>
        <w:top w:val="none" w:sz="0" w:space="0" w:color="auto"/>
        <w:left w:val="none" w:sz="0" w:space="0" w:color="auto"/>
        <w:bottom w:val="none" w:sz="0" w:space="0" w:color="auto"/>
        <w:right w:val="none" w:sz="0" w:space="0" w:color="auto"/>
      </w:divBdr>
    </w:div>
    <w:div w:id="1999571548">
      <w:bodyDiv w:val="1"/>
      <w:marLeft w:val="0"/>
      <w:marRight w:val="0"/>
      <w:marTop w:val="0"/>
      <w:marBottom w:val="0"/>
      <w:divBdr>
        <w:top w:val="none" w:sz="0" w:space="0" w:color="auto"/>
        <w:left w:val="none" w:sz="0" w:space="0" w:color="auto"/>
        <w:bottom w:val="none" w:sz="0" w:space="0" w:color="auto"/>
        <w:right w:val="none" w:sz="0" w:space="0" w:color="auto"/>
      </w:divBdr>
    </w:div>
    <w:div w:id="2018771587">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 w:id="2075884617">
      <w:bodyDiv w:val="1"/>
      <w:marLeft w:val="0"/>
      <w:marRight w:val="0"/>
      <w:marTop w:val="0"/>
      <w:marBottom w:val="0"/>
      <w:divBdr>
        <w:top w:val="none" w:sz="0" w:space="0" w:color="auto"/>
        <w:left w:val="none" w:sz="0" w:space="0" w:color="auto"/>
        <w:bottom w:val="none" w:sz="0" w:space="0" w:color="auto"/>
        <w:right w:val="none" w:sz="0" w:space="0" w:color="auto"/>
      </w:divBdr>
    </w:div>
    <w:div w:id="2114590265">
      <w:bodyDiv w:val="1"/>
      <w:marLeft w:val="0"/>
      <w:marRight w:val="0"/>
      <w:marTop w:val="0"/>
      <w:marBottom w:val="0"/>
      <w:divBdr>
        <w:top w:val="none" w:sz="0" w:space="0" w:color="auto"/>
        <w:left w:val="none" w:sz="0" w:space="0" w:color="auto"/>
        <w:bottom w:val="none" w:sz="0" w:space="0" w:color="auto"/>
        <w:right w:val="none" w:sz="0" w:space="0" w:color="auto"/>
      </w:divBdr>
    </w:div>
    <w:div w:id="2122340111">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2933-8323-4DE3-AC83-D7A95D07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23018</Words>
  <Characters>2149</Characters>
  <Application>Microsoft Office Word</Application>
  <DocSecurity>0</DocSecurity>
  <Lines>17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2021-03-01T08:34:00Z</dcterms:created>
  <dcterms:modified xsi:type="dcterms:W3CDTF">2021-03-01T08:39:00Z</dcterms:modified>
</cp:coreProperties>
</file>