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98" w:rsidRPr="00F13DBA" w:rsidRDefault="00956798">
      <w:pPr>
        <w:pStyle w:val="a3"/>
        <w:spacing w:line="242" w:lineRule="exact"/>
        <w:rPr>
          <w:rFonts w:ascii="ＭＳ ゴシック" w:eastAsia="ＭＳ ゴシック" w:hAnsi="ＭＳ ゴシック"/>
          <w:spacing w:val="0"/>
          <w:lang w:eastAsia="zh-TW"/>
        </w:rPr>
      </w:pPr>
      <w:r w:rsidRPr="00F13DBA">
        <w:rPr>
          <w:rFonts w:ascii="ＭＳ ゴシック" w:eastAsia="ＭＳ ゴシック" w:hAnsi="ＭＳ ゴシック" w:cs="ＭＳ ゴシック" w:hint="eastAsia"/>
          <w:sz w:val="22"/>
          <w:szCs w:val="22"/>
          <w:lang w:eastAsia="zh-TW"/>
        </w:rPr>
        <w:t>三省堂『高等学校国語総合</w:t>
      </w:r>
      <w:r w:rsidRPr="00F13DBA">
        <w:rPr>
          <w:rFonts w:ascii="ＭＳ ゴシック" w:eastAsia="ＭＳ ゴシック" w:hAnsi="ＭＳ ゴシック" w:cs="ＭＳ ゴシック" w:hint="eastAsia"/>
          <w:spacing w:val="0"/>
          <w:sz w:val="22"/>
          <w:szCs w:val="22"/>
          <w:lang w:eastAsia="zh-TW"/>
        </w:rPr>
        <w:t xml:space="preserve"> </w:t>
      </w:r>
      <w:r w:rsidRPr="00F13DBA">
        <w:rPr>
          <w:rFonts w:ascii="ＭＳ ゴシック" w:eastAsia="ＭＳ ゴシック" w:hAnsi="ＭＳ ゴシック" w:cs="ＭＳ ゴシック" w:hint="eastAsia"/>
          <w:sz w:val="22"/>
          <w:szCs w:val="22"/>
          <w:lang w:eastAsia="zh-TW"/>
        </w:rPr>
        <w:t>現代文編</w:t>
      </w:r>
      <w:r w:rsidR="00153641">
        <w:rPr>
          <w:rFonts w:ascii="ＭＳ ゴシック" w:eastAsia="ＭＳ ゴシック" w:hAnsi="ＭＳ ゴシック" w:cs="ＭＳ ゴシック" w:hint="eastAsia"/>
          <w:sz w:val="22"/>
          <w:szCs w:val="22"/>
        </w:rPr>
        <w:t xml:space="preserve"> 改訂版</w:t>
      </w:r>
      <w:r w:rsidRPr="00F13DBA">
        <w:rPr>
          <w:rFonts w:ascii="ＭＳ ゴシック" w:eastAsia="ＭＳ ゴシック" w:hAnsi="ＭＳ ゴシック" w:cs="ＭＳ ゴシック" w:hint="eastAsia"/>
          <w:sz w:val="22"/>
          <w:szCs w:val="22"/>
          <w:lang w:eastAsia="zh-TW"/>
        </w:rPr>
        <w:t>』(国総3</w:t>
      </w:r>
      <w:r w:rsidR="00153641">
        <w:rPr>
          <w:rFonts w:ascii="ＭＳ ゴシック" w:eastAsia="ＭＳ ゴシック" w:hAnsi="ＭＳ ゴシック" w:cs="ＭＳ ゴシック" w:hint="eastAsia"/>
          <w:sz w:val="22"/>
          <w:szCs w:val="22"/>
        </w:rPr>
        <w:t>36</w:t>
      </w:r>
      <w:r w:rsidRPr="00F13DBA">
        <w:rPr>
          <w:rFonts w:ascii="ＭＳ ゴシック" w:eastAsia="ＭＳ ゴシック" w:hAnsi="ＭＳ ゴシック" w:cs="ＭＳ ゴシック" w:hint="eastAsia"/>
          <w:sz w:val="22"/>
          <w:szCs w:val="22"/>
          <w:lang w:eastAsia="zh-TW"/>
        </w:rPr>
        <w:t>)評価規準例資料</w:t>
      </w:r>
    </w:p>
    <w:p w:rsidR="009C71A4" w:rsidRPr="00F13DBA" w:rsidRDefault="009C71A4" w:rsidP="009C71A4">
      <w:pPr>
        <w:pStyle w:val="a3"/>
        <w:rPr>
          <w:rFonts w:ascii="ＭＳ 明朝" w:hAnsi="ＭＳ 明朝"/>
          <w:spacing w:val="0"/>
          <w:lang w:eastAsia="zh-TW"/>
        </w:rPr>
      </w:pPr>
    </w:p>
    <w:p w:rsidR="009C71A4" w:rsidRPr="00F13DBA" w:rsidRDefault="009C71A4" w:rsidP="009C71A4">
      <w:pPr>
        <w:pStyle w:val="a3"/>
        <w:spacing w:line="105" w:lineRule="exact"/>
        <w:rPr>
          <w:rFonts w:ascii="ＭＳ 明朝" w:hAnsi="ＭＳ 明朝"/>
          <w:spacing w:val="0"/>
          <w:lang w:eastAsia="zh-TW"/>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C71A4">
        <w:trPr>
          <w:trHeight w:hRule="exact" w:val="441"/>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lang w:eastAsia="zh-TW"/>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9C71A4" w:rsidRDefault="009A69D1" w:rsidP="009C71A4">
            <w:pPr>
              <w:pStyle w:val="a3"/>
              <w:spacing w:before="106"/>
              <w:rPr>
                <w:rFonts w:ascii="ＭＳ 明朝" w:hAnsi="ＭＳ 明朝"/>
                <w:spacing w:val="-5"/>
              </w:rPr>
            </w:pPr>
            <w:r>
              <w:rPr>
                <w:rFonts w:ascii="ＭＳ 明朝" w:hAnsi="ＭＳ 明朝" w:hint="eastAsia"/>
                <w:spacing w:val="-5"/>
              </w:rPr>
              <w:t xml:space="preserve"> </w:t>
            </w:r>
            <w:r w:rsidR="009C71A4" w:rsidRPr="009C71A4">
              <w:rPr>
                <w:rFonts w:ascii="ＭＳ 明朝" w:hAnsi="ＭＳ 明朝" w:hint="eastAsia"/>
                <w:spacing w:val="-5"/>
              </w:rPr>
              <w:t>筆者の本との向き合い方を手がかりにして自らの読書体験を振り返り，その意義について考える。</w:t>
            </w: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C71A4" w:rsidRPr="009C71A4" w:rsidRDefault="009A69D1" w:rsidP="009A69D1">
            <w:pPr>
              <w:pStyle w:val="a3"/>
              <w:spacing w:before="106"/>
              <w:rPr>
                <w:rFonts w:ascii="ＭＳ 明朝" w:hAnsi="ＭＳ 明朝"/>
                <w:spacing w:val="-5"/>
              </w:rPr>
            </w:pPr>
            <w:r>
              <w:rPr>
                <w:rFonts w:ascii="ＭＳ 明朝" w:hAnsi="ＭＳ 明朝" w:hint="eastAsia"/>
                <w:spacing w:val="-5"/>
              </w:rPr>
              <w:t xml:space="preserve"> </w:t>
            </w:r>
            <w:r w:rsidR="009C71A4" w:rsidRPr="009C71A4">
              <w:rPr>
                <w:rFonts w:ascii="ＭＳ 明朝" w:hAnsi="ＭＳ 明朝" w:hint="eastAsia"/>
                <w:spacing w:val="-5"/>
              </w:rPr>
              <w:t>様々な文章を読み比べ，内容や表現の仕方について，感想を述べたり批評する文章を書いたりすること。〔Ｃの(2)エ〕</w:t>
            </w:r>
          </w:p>
        </w:tc>
      </w:tr>
      <w:tr w:rsidR="009C71A4" w:rsidRPr="00F13DBA" w:rsidTr="009A69D1">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9C71A4" w:rsidRDefault="009A69D1" w:rsidP="009C71A4">
            <w:pPr>
              <w:pStyle w:val="a3"/>
              <w:spacing w:before="106"/>
              <w:rPr>
                <w:rFonts w:ascii="ＭＳ 明朝" w:hAnsi="ＭＳ 明朝"/>
                <w:spacing w:val="-5"/>
              </w:rPr>
            </w:pPr>
            <w:r>
              <w:rPr>
                <w:rFonts w:ascii="ＭＳ 明朝" w:hAnsi="ＭＳ 明朝" w:hint="eastAsia"/>
                <w:spacing w:val="-5"/>
              </w:rPr>
              <w:t xml:space="preserve"> </w:t>
            </w:r>
            <w:r w:rsidR="009C71A4" w:rsidRPr="009C71A4">
              <w:rPr>
                <w:rFonts w:ascii="ＭＳ 明朝" w:hAnsi="ＭＳ 明朝" w:hint="eastAsia"/>
                <w:spacing w:val="-5"/>
              </w:rPr>
              <w:t>朝吹真理子「本を読むと路に迷う」</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9C71A4" w:rsidRDefault="009C71A4" w:rsidP="009A69D1">
            <w:pPr>
              <w:pStyle w:val="a3"/>
              <w:spacing w:before="106"/>
              <w:rPr>
                <w:rFonts w:ascii="ＭＳ 明朝" w:hAnsi="ＭＳ 明朝"/>
                <w:spacing w:val="-5"/>
              </w:rPr>
            </w:pPr>
            <w:r w:rsidRPr="009C71A4">
              <w:rPr>
                <w:rFonts w:ascii="ＭＳ 明朝" w:hAnsi="ＭＳ 明朝" w:hint="eastAsia"/>
                <w:spacing w:val="-5"/>
              </w:rPr>
              <w:t>配当時間</w:t>
            </w:r>
          </w:p>
        </w:tc>
        <w:tc>
          <w:tcPr>
            <w:tcW w:w="3276" w:type="dxa"/>
            <w:tcBorders>
              <w:top w:val="single" w:sz="4" w:space="0" w:color="000000"/>
              <w:left w:val="nil"/>
              <w:bottom w:val="single" w:sz="4" w:space="0" w:color="000000"/>
              <w:right w:val="single" w:sz="4" w:space="0" w:color="000000"/>
            </w:tcBorders>
          </w:tcPr>
          <w:p w:rsidR="009C71A4" w:rsidRPr="009C71A4" w:rsidRDefault="009A69D1" w:rsidP="009A69D1">
            <w:pPr>
              <w:pStyle w:val="a3"/>
              <w:spacing w:before="106"/>
              <w:rPr>
                <w:rFonts w:ascii="ＭＳ 明朝" w:hAnsi="ＭＳ 明朝"/>
                <w:spacing w:val="-5"/>
              </w:rPr>
            </w:pPr>
            <w:r>
              <w:rPr>
                <w:rFonts w:ascii="ＭＳ 明朝" w:hAnsi="ＭＳ 明朝" w:hint="eastAsia"/>
                <w:spacing w:val="-5"/>
              </w:rPr>
              <w:t xml:space="preserve"> </w:t>
            </w:r>
            <w:r w:rsidR="009C71A4" w:rsidRPr="009C71A4">
              <w:rPr>
                <w:rFonts w:ascii="ＭＳ 明朝" w:hAnsi="ＭＳ 明朝"/>
                <w:spacing w:val="-5"/>
              </w:rPr>
              <w:t>1</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9C71A4" w:rsidRDefault="009A69D1" w:rsidP="009A69D1">
            <w:pPr>
              <w:pStyle w:val="a3"/>
              <w:spacing w:before="106"/>
              <w:rPr>
                <w:rFonts w:ascii="ＭＳ 明朝" w:hAnsi="ＭＳ 明朝"/>
                <w:spacing w:val="-5"/>
              </w:rPr>
            </w:pPr>
            <w:r>
              <w:rPr>
                <w:rFonts w:ascii="ＭＳ 明朝" w:hAnsi="ＭＳ 明朝" w:hint="eastAsia"/>
                <w:spacing w:val="-5"/>
              </w:rPr>
              <w:t xml:space="preserve"> Ｃ 読むこと</w:t>
            </w:r>
            <w:r w:rsidR="006B0AE7">
              <w:rPr>
                <w:rFonts w:ascii="ＭＳ 明朝" w:hAnsi="ＭＳ 明朝" w:hint="eastAsia"/>
                <w:spacing w:val="-5"/>
              </w:rPr>
              <w:t xml:space="preserve">　</w:t>
            </w:r>
            <w:r w:rsidR="009C71A4" w:rsidRPr="009C71A4">
              <w:rPr>
                <w:rFonts w:ascii="ＭＳ 明朝" w:hAnsi="ＭＳ 明朝" w:hint="eastAsia"/>
                <w:spacing w:val="-5"/>
              </w:rPr>
              <w:t>ア・オ</w:t>
            </w:r>
          </w:p>
          <w:p w:rsidR="009C71A4" w:rsidRPr="009C71A4" w:rsidRDefault="009A69D1" w:rsidP="009A69D1">
            <w:pPr>
              <w:pStyle w:val="a3"/>
              <w:rPr>
                <w:rFonts w:ascii="ＭＳ 明朝" w:hAnsi="ＭＳ 明朝"/>
                <w:spacing w:val="-5"/>
              </w:rPr>
            </w:pPr>
            <w:r>
              <w:rPr>
                <w:rFonts w:ascii="ＭＳ 明朝" w:hAnsi="ＭＳ 明朝" w:hint="eastAsia"/>
                <w:spacing w:val="-5"/>
              </w:rPr>
              <w:t xml:space="preserve"> </w:t>
            </w:r>
            <w:r w:rsidR="009C71A4" w:rsidRPr="009C71A4">
              <w:rPr>
                <w:rFonts w:ascii="ＭＳ 明朝" w:hAnsi="ＭＳ 明朝" w:hint="eastAsia"/>
                <w:spacing w:val="-5"/>
              </w:rPr>
              <w:t>伝統的な言語文化と国語の特質に関する事項　イ</w:t>
            </w:r>
            <w:r w:rsidR="009C71A4" w:rsidRPr="009C71A4">
              <w:rPr>
                <w:rFonts w:ascii="ＭＳ 明朝" w:hAnsi="ＭＳ 明朝"/>
                <w:spacing w:val="-5"/>
              </w:rPr>
              <w:t>(</w:t>
            </w:r>
            <w:r w:rsidR="009C71A4" w:rsidRPr="009C71A4">
              <w:rPr>
                <w:rFonts w:ascii="ＭＳ 明朝" w:hAnsi="ＭＳ 明朝" w:hint="eastAsia"/>
                <w:spacing w:val="-5"/>
              </w:rPr>
              <w:t>ｱ</w:t>
            </w:r>
            <w:r w:rsidR="009C71A4" w:rsidRPr="009C71A4">
              <w:rPr>
                <w:rFonts w:ascii="ＭＳ 明朝" w:hAnsi="ＭＳ 明朝"/>
                <w:spacing w:val="-5"/>
              </w:rPr>
              <w:t>)(</w:t>
            </w:r>
            <w:r w:rsidR="009C71A4" w:rsidRPr="009C71A4">
              <w:rPr>
                <w:rFonts w:ascii="ＭＳ 明朝" w:hAnsi="ＭＳ 明朝" w:hint="eastAsia"/>
                <w:spacing w:val="-5"/>
              </w:rPr>
              <w:t>ｲ</w:t>
            </w:r>
            <w:r w:rsidR="009C71A4" w:rsidRPr="009C71A4">
              <w:rPr>
                <w:rFonts w:ascii="ＭＳ 明朝" w:hAnsi="ＭＳ 明朝"/>
                <w:spacing w:val="-5"/>
              </w:rPr>
              <w:t>)</w:t>
            </w:r>
            <w:r w:rsidR="009C71A4" w:rsidRPr="009C71A4">
              <w:rPr>
                <w:rFonts w:ascii="ＭＳ 明朝" w:hAnsi="ＭＳ 明朝" w:hint="eastAsia"/>
                <w:spacing w:val="-5"/>
              </w:rPr>
              <w:t>・ウ</w:t>
            </w:r>
            <w:r w:rsidR="009C71A4" w:rsidRPr="009C71A4">
              <w:rPr>
                <w:rFonts w:ascii="ＭＳ 明朝" w:hAnsi="ＭＳ 明朝"/>
                <w:spacing w:val="-5"/>
              </w:rPr>
              <w:t>(</w:t>
            </w:r>
            <w:r w:rsidR="009C71A4" w:rsidRPr="009C71A4">
              <w:rPr>
                <w:rFonts w:ascii="ＭＳ 明朝" w:hAnsi="ＭＳ 明朝" w:hint="eastAsia"/>
                <w:spacing w:val="-5"/>
              </w:rPr>
              <w:t>ｱ</w:t>
            </w:r>
            <w:r w:rsidR="009C71A4" w:rsidRPr="009C71A4">
              <w:rPr>
                <w:rFonts w:ascii="ＭＳ 明朝" w:hAnsi="ＭＳ 明朝"/>
                <w:spacing w:val="-5"/>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153641"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153641" w:rsidRDefault="009C71A4" w:rsidP="009A69D1">
            <w:pPr>
              <w:pStyle w:val="a3"/>
              <w:spacing w:before="106"/>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153641" w:rsidRDefault="009C71A4" w:rsidP="009A69D1">
            <w:pPr>
              <w:pStyle w:val="a3"/>
              <w:spacing w:before="106"/>
              <w:jc w:val="center"/>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153641" w:rsidRDefault="009C71A4" w:rsidP="009A69D1">
            <w:pPr>
              <w:pStyle w:val="a3"/>
              <w:spacing w:before="106"/>
              <w:jc w:val="center"/>
              <w:rPr>
                <w:rFonts w:ascii="ＭＳ 明朝" w:hAnsi="ＭＳ 明朝"/>
                <w:spacing w:val="0"/>
              </w:rPr>
            </w:pPr>
            <w:r w:rsidRPr="00153641">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153641" w:rsidRDefault="009C71A4" w:rsidP="009A69D1">
            <w:pPr>
              <w:pStyle w:val="a3"/>
              <w:spacing w:before="106"/>
              <w:jc w:val="center"/>
              <w:rPr>
                <w:rFonts w:ascii="ＭＳ 明朝" w:hAnsi="ＭＳ 明朝"/>
                <w:spacing w:val="0"/>
              </w:rPr>
            </w:pPr>
            <w:r w:rsidRPr="00153641">
              <w:rPr>
                <w:rFonts w:ascii="ＭＳ 明朝" w:hAnsi="ＭＳ 明朝" w:cs="ＭＳ ゴシック" w:hint="eastAsia"/>
                <w:shd w:val="pct10" w:color="000000" w:fill="auto"/>
              </w:rPr>
              <w:t>評価方法</w:t>
            </w:r>
          </w:p>
        </w:tc>
      </w:tr>
      <w:tr w:rsidR="009C71A4" w:rsidRPr="00153641" w:rsidTr="009A69D1">
        <w:trPr>
          <w:trHeight w:hRule="exact" w:val="63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関心・意欲</w:t>
            </w:r>
          </w:p>
          <w:p w:rsidR="009C71A4" w:rsidRPr="00153641" w:rsidRDefault="009C71A4" w:rsidP="009A69D1">
            <w:pPr>
              <w:pStyle w:val="a3"/>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A69D1" w:rsidRDefault="009C71A4" w:rsidP="009C71A4">
            <w:pPr>
              <w:pStyle w:val="a3"/>
              <w:spacing w:before="106" w:line="219" w:lineRule="exact"/>
              <w:rPr>
                <w:rFonts w:ascii="ＭＳ 明朝" w:hAnsi="ＭＳ 明朝"/>
                <w:spacing w:val="-4"/>
              </w:rPr>
            </w:pPr>
            <w:r w:rsidRPr="00153641">
              <w:rPr>
                <w:rFonts w:ascii="ＭＳ 明朝" w:hAnsi="ＭＳ 明朝"/>
                <w:spacing w:val="-4"/>
              </w:rPr>
              <w:t xml:space="preserve"> </w:t>
            </w:r>
            <w:r w:rsidRPr="009C71A4">
              <w:rPr>
                <w:rFonts w:ascii="ＭＳ 明朝" w:hAnsi="ＭＳ 明朝" w:hint="eastAsia"/>
                <w:spacing w:val="-4"/>
              </w:rPr>
              <w:t>筆者の本との向き合い方の読み取りをきっかけにして，読</w:t>
            </w:r>
          </w:p>
          <w:p w:rsidR="009C71A4" w:rsidRPr="00153641" w:rsidRDefault="009A69D1" w:rsidP="009A69D1">
            <w:pPr>
              <w:pStyle w:val="a3"/>
              <w:rPr>
                <w:rFonts w:ascii="ＭＳ 明朝" w:hAnsi="ＭＳ 明朝"/>
                <w:spacing w:val="0"/>
              </w:rPr>
            </w:pPr>
            <w:r>
              <w:rPr>
                <w:rFonts w:ascii="ＭＳ 明朝" w:hAnsi="ＭＳ 明朝" w:hint="eastAsia"/>
                <w:spacing w:val="-4"/>
              </w:rPr>
              <w:t xml:space="preserve"> </w:t>
            </w:r>
            <w:r w:rsidR="009C71A4" w:rsidRPr="009C71A4">
              <w:rPr>
                <w:rFonts w:ascii="ＭＳ 明朝" w:hAnsi="ＭＳ 明朝" w:hint="eastAsia"/>
                <w:spacing w:val="-4"/>
              </w:rPr>
              <w:t>書と</w:t>
            </w:r>
            <w:r w:rsidR="009C71A4" w:rsidRPr="009A69D1">
              <w:rPr>
                <w:rFonts w:ascii="ＭＳ 明朝" w:hAnsi="ＭＳ 明朝" w:hint="eastAsia"/>
              </w:rPr>
              <w:t>その</w:t>
            </w:r>
            <w:r w:rsidR="009C71A4" w:rsidRPr="009C71A4">
              <w:rPr>
                <w:rFonts w:ascii="ＭＳ 明朝" w:hAnsi="ＭＳ 明朝" w:hint="eastAsia"/>
                <w:spacing w:val="-4"/>
              </w:rPr>
              <w:t>意義について，考えようとする。</w:t>
            </w:r>
          </w:p>
        </w:tc>
        <w:tc>
          <w:tcPr>
            <w:tcW w:w="5928" w:type="dxa"/>
            <w:tcBorders>
              <w:top w:val="nil"/>
              <w:left w:val="nil"/>
              <w:bottom w:val="single" w:sz="4" w:space="0" w:color="000000"/>
              <w:right w:val="single" w:sz="4" w:space="0" w:color="000000"/>
            </w:tcBorders>
          </w:tcPr>
          <w:p w:rsidR="009A69D1" w:rsidRDefault="009C71A4" w:rsidP="009C71A4">
            <w:pPr>
              <w:pStyle w:val="a3"/>
              <w:spacing w:before="106" w:line="219" w:lineRule="exact"/>
              <w:rPr>
                <w:rFonts w:ascii="ＭＳ 明朝" w:hAnsi="ＭＳ 明朝"/>
                <w:spacing w:val="-5"/>
              </w:rPr>
            </w:pPr>
            <w:r w:rsidRPr="009C71A4">
              <w:rPr>
                <w:rFonts w:ascii="ＭＳ 明朝" w:hAnsi="ＭＳ 明朝" w:hint="eastAsia"/>
                <w:spacing w:val="-5"/>
              </w:rPr>
              <w:t>筆者の本との向き合い方の読み取りをきっかけにして，読書とそ</w:t>
            </w:r>
          </w:p>
          <w:p w:rsidR="009C71A4" w:rsidRPr="00153641" w:rsidRDefault="009C71A4" w:rsidP="009A69D1">
            <w:pPr>
              <w:pStyle w:val="a3"/>
              <w:rPr>
                <w:rFonts w:ascii="ＭＳ 明朝" w:hAnsi="ＭＳ 明朝"/>
                <w:spacing w:val="0"/>
              </w:rPr>
            </w:pPr>
            <w:r w:rsidRPr="009C71A4">
              <w:rPr>
                <w:rFonts w:ascii="ＭＳ 明朝" w:hAnsi="ＭＳ 明朝" w:hint="eastAsia"/>
                <w:spacing w:val="-5"/>
              </w:rPr>
              <w:t>の意義について，</w:t>
            </w:r>
            <w:r w:rsidRPr="009A69D1">
              <w:rPr>
                <w:rFonts w:ascii="ＭＳ 明朝" w:hAnsi="ＭＳ 明朝" w:hint="eastAsia"/>
                <w:spacing w:val="-4"/>
              </w:rPr>
              <w:t>考えよう</w:t>
            </w:r>
            <w:r w:rsidRPr="009C71A4">
              <w:rPr>
                <w:rFonts w:ascii="ＭＳ 明朝" w:hAnsi="ＭＳ 明朝" w:hint="eastAsia"/>
                <w:spacing w:val="-5"/>
              </w:rPr>
              <w:t>としている。</w:t>
            </w:r>
          </w:p>
        </w:tc>
        <w:tc>
          <w:tcPr>
            <w:tcW w:w="1404"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cs="ＭＳ Ｐ明朝" w:hint="eastAsia"/>
              </w:rPr>
              <w:t>行動の観察</w:t>
            </w:r>
          </w:p>
        </w:tc>
      </w:tr>
      <w:tr w:rsidR="009C71A4" w:rsidRPr="00153641" w:rsidTr="009A69D1">
        <w:trPr>
          <w:trHeight w:hRule="exact" w:val="43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spacing w:val="0"/>
              </w:rPr>
              <w:t xml:space="preserve"> </w:t>
            </w:r>
            <w:r w:rsidRPr="009C71A4">
              <w:rPr>
                <w:rFonts w:ascii="ＭＳ 明朝" w:hAnsi="ＭＳ 明朝" w:hint="eastAsia"/>
              </w:rPr>
              <w:t>述べられる事例に着目し，筆者の考えを読み取る。</w:t>
            </w:r>
          </w:p>
        </w:tc>
        <w:tc>
          <w:tcPr>
            <w:tcW w:w="5928"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9C71A4">
              <w:rPr>
                <w:rFonts w:ascii="ＭＳ 明朝" w:hAnsi="ＭＳ 明朝" w:cs="ＭＳ Ｐ明朝" w:hint="eastAsia"/>
              </w:rPr>
              <w:t>述べられた事例から，筆者の考えを理解している。</w:t>
            </w:r>
          </w:p>
        </w:tc>
        <w:tc>
          <w:tcPr>
            <w:tcW w:w="1404"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cs="ＭＳ Ｐ明朝" w:hint="eastAsia"/>
              </w:rPr>
              <w:t>記述の分析</w:t>
            </w:r>
          </w:p>
        </w:tc>
      </w:tr>
      <w:tr w:rsidR="009C71A4" w:rsidRPr="00153641" w:rsidTr="009A69D1">
        <w:trPr>
          <w:trHeight w:hRule="exact" w:val="43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Ｐ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cs="ＭＳ Ｐ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9C71A4" w:rsidRPr="00153641" w:rsidRDefault="009C71A4" w:rsidP="009A69D1">
            <w:pPr>
              <w:pStyle w:val="a3"/>
              <w:spacing w:before="106" w:line="219" w:lineRule="exact"/>
              <w:rPr>
                <w:rFonts w:ascii="ＭＳ 明朝" w:hAnsi="ＭＳ 明朝"/>
                <w:spacing w:val="0"/>
              </w:rPr>
            </w:pPr>
            <w:r w:rsidRPr="00153641">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cs="ＭＳ ゴシック" w:hint="eastAsia"/>
                <w:shd w:val="pct10" w:color="000000" w:fill="auto"/>
              </w:rPr>
              <w:t>評価方法</w:t>
            </w:r>
          </w:p>
        </w:tc>
      </w:tr>
      <w:tr w:rsidR="009C71A4" w:rsidRPr="00F13DBA" w:rsidTr="009A69D1">
        <w:trPr>
          <w:trHeight w:hRule="exact" w:val="63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文章の内容や形態に応じた表現の特色に注意して読もうと</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hint="eastAsia"/>
                <w:spacing w:val="-5"/>
              </w:rPr>
              <w:t>論理的な文章を，表現の技法や語句の使い方など書き手の工夫</w:t>
            </w:r>
          </w:p>
          <w:p w:rsidR="009C71A4" w:rsidRPr="00F13DBA" w:rsidRDefault="009C71A4" w:rsidP="009A69D1">
            <w:pPr>
              <w:pStyle w:val="a3"/>
              <w:rPr>
                <w:rFonts w:ascii="ＭＳ 明朝" w:hAnsi="ＭＳ 明朝"/>
                <w:spacing w:val="0"/>
              </w:rPr>
            </w:pPr>
            <w:r w:rsidRPr="00F13DBA">
              <w:rPr>
                <w:rFonts w:ascii="ＭＳ 明朝" w:hAnsi="ＭＳ 明朝" w:hint="eastAsia"/>
              </w:rPr>
              <w:t>を捉えて読もうとしている。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cs="ＭＳ Ｐ明朝" w:hint="eastAsia"/>
                <w:sz w:val="22"/>
                <w:szCs w:val="22"/>
              </w:rPr>
              <w:t>行動の観察</w:t>
            </w:r>
          </w:p>
        </w:tc>
      </w:tr>
      <w:tr w:rsidR="009C71A4" w:rsidRPr="00F13DBA" w:rsidTr="009A69D1">
        <w:trPr>
          <w:trHeight w:hRule="exact" w:val="641"/>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文章の内容や形態に応じた表現の特色に注意して読んでい</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hint="eastAsia"/>
                <w:spacing w:val="-5"/>
              </w:rPr>
              <w:t>論理的な文章を，表現の技法や語句の使い方など書き手の工夫</w:t>
            </w:r>
          </w:p>
          <w:p w:rsidR="009C71A4" w:rsidRPr="00F13DBA" w:rsidRDefault="009C71A4" w:rsidP="009A69D1">
            <w:pPr>
              <w:pStyle w:val="a3"/>
              <w:rPr>
                <w:rFonts w:ascii="ＭＳ 明朝" w:hAnsi="ＭＳ 明朝"/>
                <w:spacing w:val="0"/>
              </w:rPr>
            </w:pPr>
            <w:r w:rsidRPr="00F13DBA">
              <w:rPr>
                <w:rFonts w:ascii="ＭＳ 明朝" w:hAnsi="ＭＳ 明朝" w:hint="eastAsia"/>
              </w:rPr>
              <w:t>を捉えて読んでいる。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line="219" w:lineRule="exact"/>
              <w:rPr>
                <w:rFonts w:ascii="ＭＳ 明朝" w:hAnsi="ＭＳ 明朝"/>
                <w:spacing w:val="0"/>
              </w:rPr>
            </w:pPr>
            <w:r w:rsidRPr="00F13DBA">
              <w:rPr>
                <w:rFonts w:ascii="ＭＳ 明朝" w:hAnsi="ＭＳ 明朝" w:cs="ＭＳ Ｐ明朝" w:hint="eastAsia"/>
                <w:sz w:val="22"/>
                <w:szCs w:val="22"/>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常用漢字の音訓を正しく読み，主な常用漢字を文脈に応じて正</w:t>
            </w:r>
          </w:p>
          <w:p w:rsidR="009C71A4" w:rsidRPr="00F13DBA" w:rsidRDefault="009C71A4" w:rsidP="009A69D1">
            <w:pPr>
              <w:pStyle w:val="a3"/>
              <w:rPr>
                <w:rFonts w:ascii="ＭＳ 明朝" w:hAnsi="ＭＳ 明朝"/>
                <w:spacing w:val="0"/>
              </w:rPr>
            </w:pPr>
            <w:r w:rsidRPr="00F13DBA">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56798" w:rsidRPr="00F13DBA" w:rsidRDefault="009C71A4" w:rsidP="009C71A4">
      <w:pPr>
        <w:pStyle w:val="a3"/>
        <w:rPr>
          <w:rFonts w:ascii="ＭＳ 明朝" w:hAnsi="ＭＳ 明朝"/>
          <w:spacing w:val="0"/>
          <w:lang w:eastAsia="zh-TW"/>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lang w:eastAsia="zh-TW"/>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spacing w:val="-5"/>
              </w:rPr>
              <w:t xml:space="preserve"> </w:t>
            </w:r>
            <w:r w:rsidR="00956798" w:rsidRPr="00F13DBA">
              <w:rPr>
                <w:rFonts w:ascii="ＭＳ 明朝" w:hAnsi="ＭＳ 明朝" w:hint="eastAsia"/>
                <w:spacing w:val="-5"/>
              </w:rPr>
              <w:t>紹介される事例を通じて，筆者が述べようとする，「見る」ためには約束事が必要であり，ありのままの世界は見えないということ</w:t>
            </w:r>
          </w:p>
          <w:p w:rsidR="00956798" w:rsidRPr="00F13DBA" w:rsidRDefault="009A69D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について読み取る。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文字，音声，画像などのメディアによって表現された情報を，課題に応じて読み取り，取捨選択してまとめること。〔Ｃの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田中真知「ありのままの世界は見えない」</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1</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Ｃ 読むこと</w:t>
            </w:r>
            <w:r w:rsidR="006B0AE7">
              <w:rPr>
                <w:rFonts w:ascii="ＭＳ 明朝" w:hAnsi="ＭＳ 明朝" w:hint="eastAsia"/>
              </w:rPr>
              <w:t xml:space="preserve">　</w:t>
            </w:r>
            <w:r w:rsidR="00956798" w:rsidRPr="00F13DBA">
              <w:rPr>
                <w:rFonts w:ascii="ＭＳ 明朝" w:hAnsi="ＭＳ 明朝" w:hint="eastAsia"/>
              </w:rPr>
              <w:t>ア・オ</w:t>
            </w:r>
          </w:p>
          <w:p w:rsidR="00956798" w:rsidRPr="00F13DBA" w:rsidRDefault="009A69D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r w:rsidR="00956798" w:rsidRPr="00F13DBA">
              <w:rPr>
                <w:rFonts w:ascii="ＭＳ 明朝" w:hAnsi="ＭＳ 明朝" w:hint="eastAsia"/>
              </w:rPr>
              <w:t>・ウ</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15364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153641" w:rsidRDefault="00956798">
            <w:pPr>
              <w:pStyle w:val="a3"/>
              <w:spacing w:before="106"/>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153641" w:rsidRDefault="00956798">
            <w:pPr>
              <w:pStyle w:val="a3"/>
              <w:spacing w:before="106"/>
              <w:jc w:val="center"/>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153641" w:rsidRDefault="00956798">
            <w:pPr>
              <w:pStyle w:val="a3"/>
              <w:spacing w:before="106"/>
              <w:jc w:val="center"/>
              <w:rPr>
                <w:rFonts w:ascii="ＭＳ 明朝" w:hAnsi="ＭＳ 明朝"/>
                <w:spacing w:val="0"/>
              </w:rPr>
            </w:pPr>
            <w:r w:rsidRPr="00153641">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153641" w:rsidRDefault="00956798">
            <w:pPr>
              <w:pStyle w:val="a3"/>
              <w:spacing w:before="106"/>
              <w:jc w:val="center"/>
              <w:rPr>
                <w:rFonts w:ascii="ＭＳ 明朝" w:hAnsi="ＭＳ 明朝"/>
                <w:spacing w:val="0"/>
              </w:rPr>
            </w:pPr>
            <w:r w:rsidRPr="00153641">
              <w:rPr>
                <w:rFonts w:ascii="ＭＳ 明朝" w:hAnsi="ＭＳ 明朝" w:cs="ＭＳ ゴシック" w:hint="eastAsia"/>
                <w:shd w:val="pct10" w:color="000000" w:fill="auto"/>
              </w:rPr>
              <w:t>評価方法</w:t>
            </w:r>
          </w:p>
        </w:tc>
      </w:tr>
      <w:tr w:rsidR="00956798" w:rsidRPr="00153641">
        <w:trPr>
          <w:trHeight w:hRule="exact" w:val="63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関心・意欲</w:t>
            </w:r>
          </w:p>
          <w:p w:rsidR="00956798" w:rsidRPr="00153641" w:rsidRDefault="00956798">
            <w:pPr>
              <w:pStyle w:val="a3"/>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4"/>
              </w:rPr>
              <w:t xml:space="preserve"> </w:t>
            </w:r>
            <w:r w:rsidRPr="00153641">
              <w:rPr>
                <w:rFonts w:ascii="ＭＳ 明朝" w:hAnsi="ＭＳ 明朝" w:hint="eastAsia"/>
                <w:spacing w:val="-5"/>
              </w:rPr>
              <w:t>「世界」の「見え方」の違いについて，事例を通じて考え</w:t>
            </w:r>
          </w:p>
          <w:p w:rsidR="00956798" w:rsidRPr="00153641" w:rsidRDefault="00956798">
            <w:pPr>
              <w:pStyle w:val="a3"/>
              <w:rPr>
                <w:rFonts w:ascii="ＭＳ 明朝" w:hAnsi="ＭＳ 明朝"/>
                <w:spacing w:val="0"/>
              </w:rPr>
            </w:pPr>
            <w:r w:rsidRPr="00153641">
              <w:rPr>
                <w:rFonts w:ascii="ＭＳ 明朝" w:hAnsi="ＭＳ 明朝"/>
                <w:spacing w:val="0"/>
              </w:rPr>
              <w:t xml:space="preserve"> </w:t>
            </w:r>
            <w:r w:rsidRPr="00153641">
              <w:rPr>
                <w:rFonts w:ascii="ＭＳ 明朝" w:hAnsi="ＭＳ 明朝" w:hint="eastAsia"/>
              </w:rPr>
              <w:t>ようとする。</w:t>
            </w:r>
          </w:p>
        </w:tc>
        <w:tc>
          <w:tcPr>
            <w:tcW w:w="5928"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hint="eastAsia"/>
                <w:spacing w:val="-5"/>
              </w:rPr>
              <w:t>私たちの見ている世界が「関心」に限定されたものであること</w:t>
            </w:r>
          </w:p>
          <w:p w:rsidR="00956798" w:rsidRPr="00153641" w:rsidRDefault="00956798">
            <w:pPr>
              <w:pStyle w:val="a3"/>
              <w:rPr>
                <w:rFonts w:ascii="ＭＳ 明朝" w:hAnsi="ＭＳ 明朝"/>
                <w:spacing w:val="0"/>
              </w:rPr>
            </w:pPr>
            <w:r w:rsidRPr="00153641">
              <w:rPr>
                <w:rFonts w:ascii="ＭＳ 明朝" w:hAnsi="ＭＳ 明朝" w:hint="eastAsia"/>
              </w:rPr>
              <w:t>について考えを深めようとしている。</w:t>
            </w:r>
          </w:p>
        </w:tc>
        <w:tc>
          <w:tcPr>
            <w:tcW w:w="140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cs="ＭＳ Ｐ明朝" w:hint="eastAsia"/>
              </w:rPr>
              <w:t>行動の観察</w:t>
            </w:r>
          </w:p>
        </w:tc>
      </w:tr>
      <w:tr w:rsidR="00956798" w:rsidRPr="00153641">
        <w:trPr>
          <w:trHeight w:hRule="exact" w:val="43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hint="eastAsia"/>
              </w:rPr>
              <w:t>引用事例に着目し，筆者の主張を読み取る。</w:t>
            </w:r>
          </w:p>
        </w:tc>
        <w:tc>
          <w:tcPr>
            <w:tcW w:w="5928"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cs="ＭＳ Ｐ明朝" w:hint="eastAsia"/>
              </w:rPr>
              <w:t>引用された事例から，筆者の考えを理解している。</w:t>
            </w:r>
          </w:p>
        </w:tc>
        <w:tc>
          <w:tcPr>
            <w:tcW w:w="140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cs="ＭＳ Ｐ明朝" w:hint="eastAsia"/>
              </w:rPr>
              <w:t>記述の分析</w:t>
            </w:r>
          </w:p>
        </w:tc>
      </w:tr>
      <w:tr w:rsidR="00956798" w:rsidRPr="00153641">
        <w:trPr>
          <w:trHeight w:hRule="exact" w:val="43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spacing w:val="0"/>
              </w:rPr>
              <w:t xml:space="preserve"> </w:t>
            </w:r>
            <w:r w:rsidRPr="00153641">
              <w:rPr>
                <w:rFonts w:ascii="ＭＳ 明朝" w:hAnsi="ＭＳ 明朝" w:cs="ＭＳ Ｐ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cs="ＭＳ Ｐ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956798" w:rsidRPr="00153641" w:rsidRDefault="00956798">
            <w:pPr>
              <w:pStyle w:val="a3"/>
              <w:spacing w:before="106" w:line="219" w:lineRule="exact"/>
              <w:rPr>
                <w:rFonts w:ascii="ＭＳ 明朝" w:hAnsi="ＭＳ 明朝"/>
                <w:spacing w:val="0"/>
              </w:rPr>
            </w:pPr>
            <w:r w:rsidRPr="00153641">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cs="ＭＳ ゴシック" w:hint="eastAsia"/>
                <w:shd w:val="pct10" w:color="000000" w:fill="auto"/>
              </w:rPr>
              <w:t>評価方法</w:t>
            </w:r>
          </w:p>
        </w:tc>
      </w:tr>
      <w:tr w:rsidR="00956798" w:rsidRPr="00F13DBA">
        <w:trPr>
          <w:trHeight w:hRule="exact" w:val="63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文章の内容や形態に応じた表現の特色に注意して読もうと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hint="eastAsia"/>
                <w:spacing w:val="-5"/>
              </w:rPr>
              <w:t>論理的な文章を，表現の技法や語句の使い方など書き手の工夫</w:t>
            </w:r>
          </w:p>
          <w:p w:rsidR="00956798" w:rsidRPr="00F13DBA" w:rsidRDefault="00956798">
            <w:pPr>
              <w:pStyle w:val="a3"/>
              <w:rPr>
                <w:rFonts w:ascii="ＭＳ 明朝" w:hAnsi="ＭＳ 明朝"/>
                <w:spacing w:val="0"/>
              </w:rPr>
            </w:pPr>
            <w:r w:rsidRPr="00F13DBA">
              <w:rPr>
                <w:rFonts w:ascii="ＭＳ 明朝" w:hAnsi="ＭＳ 明朝" w:hint="eastAsia"/>
              </w:rPr>
              <w:t>を捉えて読もうとしている。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cs="ＭＳ Ｐ明朝" w:hint="eastAsia"/>
                <w:sz w:val="22"/>
                <w:szCs w:val="22"/>
              </w:rPr>
              <w:t>行動の観察</w:t>
            </w:r>
          </w:p>
        </w:tc>
      </w:tr>
      <w:tr w:rsidR="00956798" w:rsidRPr="00F13DBA">
        <w:trPr>
          <w:trHeight w:hRule="exact" w:val="641"/>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文章の内容や形態に応じた表現の特色に注意して読んでい</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hint="eastAsia"/>
                <w:spacing w:val="-5"/>
              </w:rPr>
              <w:t>論理的な文章を，表現の技法や語句の使い方など書き手の工夫</w:t>
            </w:r>
          </w:p>
          <w:p w:rsidR="00956798" w:rsidRPr="00F13DBA" w:rsidRDefault="00956798">
            <w:pPr>
              <w:pStyle w:val="a3"/>
              <w:rPr>
                <w:rFonts w:ascii="ＭＳ 明朝" w:hAnsi="ＭＳ 明朝"/>
                <w:spacing w:val="0"/>
              </w:rPr>
            </w:pPr>
            <w:r w:rsidRPr="00F13DBA">
              <w:rPr>
                <w:rFonts w:ascii="ＭＳ 明朝" w:hAnsi="ＭＳ 明朝" w:hint="eastAsia"/>
              </w:rPr>
              <w:t>を捉えて読んでいる。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line="219" w:lineRule="exact"/>
              <w:rPr>
                <w:rFonts w:ascii="ＭＳ 明朝" w:hAnsi="ＭＳ 明朝"/>
                <w:spacing w:val="0"/>
              </w:rPr>
            </w:pPr>
            <w:r w:rsidRPr="00F13DBA">
              <w:rPr>
                <w:rFonts w:ascii="ＭＳ 明朝" w:hAnsi="ＭＳ 明朝" w:cs="ＭＳ Ｐ明朝" w:hint="eastAsia"/>
                <w:sz w:val="22"/>
                <w:szCs w:val="22"/>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常用漢字の音訓を正しく読み，主な常用漢字を文脈に応じて正</w:t>
            </w:r>
          </w:p>
          <w:p w:rsidR="00956798" w:rsidRPr="00F13DBA" w:rsidRDefault="00956798">
            <w:pPr>
              <w:pStyle w:val="a3"/>
              <w:rPr>
                <w:rFonts w:ascii="ＭＳ 明朝" w:hAnsi="ＭＳ 明朝"/>
                <w:spacing w:val="0"/>
              </w:rPr>
            </w:pPr>
            <w:r w:rsidRPr="00F13DBA">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論旨を正確に追いながら，筆者の言う文化の相違を読み取る。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文字，音声，画像などのメディアによって表現された情報を，課題に応じて読み取り，取捨選択してまとめること。〔Ｃの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山崎正和「水の東西」</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6B0AE7">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A69D1">
            <w:pPr>
              <w:pStyle w:val="a3"/>
              <w:spacing w:before="106"/>
              <w:rPr>
                <w:rFonts w:ascii="ＭＳ 明朝" w:hAnsi="ＭＳ 明朝"/>
                <w:spacing w:val="0"/>
              </w:rPr>
            </w:pPr>
            <w:r>
              <w:rPr>
                <w:rFonts w:ascii="ＭＳ 明朝" w:hAnsi="ＭＳ 明朝" w:hint="eastAsia"/>
              </w:rPr>
              <w:t xml:space="preserve"> Ｃ 読むこと</w:t>
            </w:r>
            <w:r w:rsidR="006B0AE7">
              <w:rPr>
                <w:rFonts w:ascii="ＭＳ 明朝" w:hAnsi="ＭＳ 明朝" w:hint="eastAsia"/>
                <w:spacing w:val="0"/>
              </w:rPr>
              <w:t xml:space="preserve">　</w:t>
            </w:r>
            <w:r w:rsidR="00517CF1">
              <w:rPr>
                <w:rFonts w:ascii="ＭＳ 明朝" w:hAnsi="ＭＳ 明朝" w:hint="eastAsia"/>
              </w:rPr>
              <w:t>イ・エ</w:t>
            </w:r>
          </w:p>
          <w:p w:rsidR="00956798" w:rsidRPr="00F13DBA" w:rsidRDefault="009A69D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r w:rsidR="00956798" w:rsidRPr="00F13DBA">
              <w:rPr>
                <w:rFonts w:ascii="ＭＳ 明朝" w:hAnsi="ＭＳ 明朝" w:hint="eastAsia"/>
              </w:rPr>
              <w:t>・ウ</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文化の違いについて，日本と西洋の水の比較から考えよう</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日本と西洋の水の比較から，文化の違いについて考えを深めよ</w:t>
            </w:r>
          </w:p>
          <w:p w:rsidR="00956798" w:rsidRPr="00F13DBA" w:rsidRDefault="00956798">
            <w:pPr>
              <w:pStyle w:val="a3"/>
              <w:rPr>
                <w:rFonts w:ascii="ＭＳ 明朝" w:hAnsi="ＭＳ 明朝"/>
                <w:spacing w:val="0"/>
              </w:rPr>
            </w:pPr>
            <w:r w:rsidRPr="00F13DBA">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対比表現に着目し，筆者の主張を過不足なく読み取る。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鹿おどしと噴水の違いに着目して，日本人と西洋人の水に対す</w:t>
            </w:r>
          </w:p>
          <w:p w:rsidR="00956798" w:rsidRPr="00F13DBA" w:rsidRDefault="00956798">
            <w:pPr>
              <w:pStyle w:val="a3"/>
              <w:rPr>
                <w:rFonts w:ascii="ＭＳ 明朝" w:hAnsi="ＭＳ 明朝"/>
                <w:spacing w:val="0"/>
              </w:rPr>
            </w:pPr>
            <w:r w:rsidRPr="00F13DBA">
              <w:rPr>
                <w:rFonts w:ascii="ＭＳ 明朝" w:hAnsi="ＭＳ 明朝" w:hint="eastAsia"/>
              </w:rPr>
              <w:t>る考え方を理解している。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言による評価規準の設定例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文章の構成や展開を確かめ，書き手の意図を捉えようとす</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常用漢字の読みに慣れ，主な常用漢字が書けている。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常用漢字の音訓を正しく読み，主な常用漢字を文脈に応じて正</w:t>
            </w:r>
          </w:p>
          <w:p w:rsidR="00956798" w:rsidRPr="00F13DBA" w:rsidRDefault="00956798">
            <w:pPr>
              <w:pStyle w:val="a3"/>
              <w:rPr>
                <w:rFonts w:ascii="ＭＳ 明朝" w:hAnsi="ＭＳ 明朝"/>
                <w:spacing w:val="0"/>
              </w:rPr>
            </w:pPr>
            <w:r w:rsidRPr="00F13DBA">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「下人」及び「老婆」のそれぞれの視点を明らかにしながら，〈語り手〉が構成する羅生門という闇の空間の意味を考えていく。</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文章を読んで脚本にしたり，古典を現代の物語に書き換えたりすること。〔Ｃの</w:t>
            </w:r>
            <w:r w:rsidRPr="00F13DBA">
              <w:rPr>
                <w:rFonts w:ascii="ＭＳ 明朝" w:hAnsi="ＭＳ 明朝"/>
              </w:rPr>
              <w:t>(2)</w:t>
            </w:r>
            <w:r w:rsidRPr="00F13DBA">
              <w:rPr>
                <w:rFonts w:ascii="ＭＳ 明朝" w:hAnsi="ＭＳ 明朝" w:hint="eastAsia"/>
              </w:rPr>
              <w:t>ア〕</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lang w:eastAsia="zh-TW"/>
              </w:rPr>
            </w:pPr>
            <w:r w:rsidRPr="00F13DBA">
              <w:rPr>
                <w:rFonts w:ascii="ＭＳ 明朝" w:hAnsi="ＭＳ 明朝"/>
                <w:spacing w:val="0"/>
                <w:lang w:eastAsia="zh-TW"/>
              </w:rPr>
              <w:t xml:space="preserve"> </w:t>
            </w:r>
            <w:r w:rsidRPr="00F13DBA">
              <w:rPr>
                <w:rFonts w:ascii="ＭＳ 明朝" w:hAnsi="ＭＳ 明朝" w:hint="eastAsia"/>
                <w:lang w:eastAsia="zh-TW"/>
              </w:rPr>
              <w:t>芥川龍之介「羅生門」</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C12848">
              <w:rPr>
                <w:rFonts w:ascii="ＭＳ 明朝" w:hAnsi="ＭＳ 明朝" w:hint="eastAsia"/>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人物の心情や行動を理解し，場面の推移を捉え，人間の生</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き方について自分なりの意見を持とうとする。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下人の置かれている状況，老婆の考え方，二人の行動や心情の</w:t>
            </w:r>
          </w:p>
          <w:p w:rsidR="00956798" w:rsidRPr="00F13DBA" w:rsidRDefault="00956798">
            <w:pPr>
              <w:pStyle w:val="a3"/>
              <w:rPr>
                <w:rFonts w:ascii="ＭＳ 明朝" w:hAnsi="ＭＳ 明朝"/>
                <w:spacing w:val="0"/>
              </w:rPr>
            </w:pPr>
            <w:r w:rsidRPr="00F13DBA">
              <w:rPr>
                <w:rFonts w:ascii="ＭＳ 明朝" w:hAnsi="ＭＳ 明朝" w:hint="eastAsia"/>
                <w:spacing w:val="-5"/>
              </w:rPr>
              <w:t>変化，場面の推移を理解し，自分の考えを持とうとしている。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描かれた人物，情景，心情などを表現に即して読み，場面</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比喩表現や語りの視点に注意して，作品世界の状況を把握し，</w:t>
            </w:r>
          </w:p>
          <w:p w:rsidR="00956798" w:rsidRPr="00F13DBA" w:rsidRDefault="00956798">
            <w:pPr>
              <w:pStyle w:val="a3"/>
              <w:rPr>
                <w:rFonts w:ascii="ＭＳ 明朝" w:hAnsi="ＭＳ 明朝"/>
                <w:spacing w:val="0"/>
              </w:rPr>
            </w:pPr>
            <w:r w:rsidRPr="00F13DBA">
              <w:rPr>
                <w:rFonts w:ascii="ＭＳ 明朝" w:hAnsi="ＭＳ 明朝" w:hint="eastAsia"/>
              </w:rPr>
              <w:t>人物の考え方とその変化を理解している。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主な常用漢字について使い方を理解する。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主な常用漢字の音訓の正しい使い方を身につけている。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8"/>
              </w:rPr>
              <w:t xml:space="preserve"> </w:t>
            </w:r>
            <w:r w:rsidRPr="00F13DBA">
              <w:rPr>
                <w:rFonts w:ascii="ＭＳ 明朝" w:hAnsi="ＭＳ 明朝" w:hint="eastAsia"/>
                <w:spacing w:val="-9"/>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常用漢字の音訓を正しく読み，主な常用漢字を文脈に応じて正</w:t>
            </w:r>
          </w:p>
          <w:p w:rsidR="00956798" w:rsidRPr="00F13DBA" w:rsidRDefault="00956798">
            <w:pPr>
              <w:pStyle w:val="a3"/>
              <w:rPr>
                <w:rFonts w:ascii="ＭＳ 明朝" w:hAnsi="ＭＳ 明朝"/>
                <w:spacing w:val="0"/>
              </w:rPr>
            </w:pPr>
            <w:r w:rsidRPr="00F13DBA">
              <w:rPr>
                <w:rFonts w:ascii="ＭＳ 明朝" w:hAnsi="ＭＳ 明朝" w:hint="eastAsia"/>
              </w:rPr>
              <w:t>しく書いている。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Pr>
                <w:rFonts w:ascii="ＭＳ 明朝" w:hAnsi="ＭＳ 明朝" w:hint="eastAsia"/>
                <w:spacing w:val="0"/>
              </w:rPr>
              <w:t>「わたし」の心情変化に注目しながら，「家」が消えてしまったことへの「わたし」の思いを読み取る。</w:t>
            </w: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C71A4"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青山七恵「予感</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1</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ア</w:t>
            </w:r>
            <w:r>
              <w:rPr>
                <w:rFonts w:ascii="ＭＳ 明朝" w:hAnsi="ＭＳ 明朝" w:hint="eastAsia"/>
              </w:rPr>
              <w:t>・ウ</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Pr>
                <w:rFonts w:ascii="ＭＳ 明朝" w:hAnsi="ＭＳ 明朝" w:hint="eastAsia"/>
                <w:spacing w:val="-5"/>
              </w:rPr>
              <w:t xml:space="preserve"> </w:t>
            </w:r>
            <w:r w:rsidRPr="00354E77">
              <w:rPr>
                <w:rFonts w:ascii="ＭＳ 明朝" w:hAnsi="ＭＳ 明朝" w:hint="eastAsia"/>
                <w:spacing w:val="-5"/>
              </w:rPr>
              <w:t>物語の設定を理解し，登場人物の心情に関心を示す。</w:t>
            </w:r>
          </w:p>
        </w:tc>
        <w:tc>
          <w:tcPr>
            <w:tcW w:w="5928" w:type="dxa"/>
            <w:tcBorders>
              <w:top w:val="nil"/>
              <w:left w:val="nil"/>
              <w:bottom w:val="single" w:sz="4" w:space="0" w:color="000000"/>
              <w:right w:val="single" w:sz="4" w:space="0" w:color="000000"/>
            </w:tcBorders>
          </w:tcPr>
          <w:p w:rsidR="009C71A4" w:rsidRDefault="009C71A4" w:rsidP="009A69D1">
            <w:pPr>
              <w:pStyle w:val="a3"/>
              <w:spacing w:before="106"/>
              <w:rPr>
                <w:rFonts w:ascii="ＭＳ 明朝" w:hAnsi="ＭＳ 明朝"/>
                <w:spacing w:val="-9"/>
              </w:rPr>
            </w:pPr>
            <w:r>
              <w:rPr>
                <w:rFonts w:ascii="ＭＳ 明朝" w:hAnsi="ＭＳ 明朝" w:hint="eastAsia"/>
                <w:spacing w:val="-9"/>
              </w:rPr>
              <w:t xml:space="preserve"> </w:t>
            </w:r>
            <w:r w:rsidRPr="0034434B">
              <w:rPr>
                <w:rFonts w:ascii="ＭＳ 明朝" w:hAnsi="ＭＳ 明朝" w:hint="eastAsia"/>
                <w:spacing w:val="-9"/>
              </w:rPr>
              <w:t>「</w:t>
            </w:r>
            <w:r>
              <w:rPr>
                <w:rFonts w:ascii="ＭＳ 明朝" w:hAnsi="ＭＳ 明朝" w:hint="eastAsia"/>
                <w:spacing w:val="-9"/>
              </w:rPr>
              <w:t>家</w:t>
            </w:r>
            <w:r w:rsidRPr="0034434B">
              <w:rPr>
                <w:rFonts w:ascii="ＭＳ 明朝" w:hAnsi="ＭＳ 明朝" w:hint="eastAsia"/>
                <w:spacing w:val="-9"/>
              </w:rPr>
              <w:t>」が</w:t>
            </w:r>
            <w:r w:rsidRPr="009C71A4">
              <w:rPr>
                <w:rFonts w:ascii="ＭＳ 明朝" w:hAnsi="ＭＳ 明朝" w:hint="eastAsia"/>
                <w:spacing w:val="-5"/>
              </w:rPr>
              <w:t>消えた</w:t>
            </w:r>
            <w:r w:rsidRPr="0034434B">
              <w:rPr>
                <w:rFonts w:ascii="ＭＳ 明朝" w:hAnsi="ＭＳ 明朝" w:hint="eastAsia"/>
                <w:spacing w:val="-9"/>
              </w:rPr>
              <w:t>ことを巡る，「</w:t>
            </w:r>
            <w:r>
              <w:rPr>
                <w:rFonts w:ascii="ＭＳ 明朝" w:hAnsi="ＭＳ 明朝" w:hint="eastAsia"/>
                <w:spacing w:val="-9"/>
              </w:rPr>
              <w:t>わたし</w:t>
            </w:r>
            <w:r w:rsidRPr="0034434B">
              <w:rPr>
                <w:rFonts w:ascii="ＭＳ 明朝" w:hAnsi="ＭＳ 明朝" w:hint="eastAsia"/>
                <w:spacing w:val="-9"/>
              </w:rPr>
              <w:t>」の語りや対応を通じて，</w:t>
            </w:r>
          </w:p>
          <w:p w:rsidR="009C71A4" w:rsidRPr="00F13DBA" w:rsidRDefault="009C71A4" w:rsidP="009C71A4">
            <w:pPr>
              <w:pStyle w:val="a3"/>
              <w:rPr>
                <w:rFonts w:ascii="ＭＳ 明朝" w:hAnsi="ＭＳ 明朝"/>
                <w:spacing w:val="0"/>
              </w:rPr>
            </w:pPr>
            <w:r>
              <w:rPr>
                <w:rFonts w:ascii="ＭＳ 明朝" w:hAnsi="ＭＳ 明朝" w:hint="eastAsia"/>
                <w:spacing w:val="-9"/>
              </w:rPr>
              <w:t xml:space="preserve"> </w:t>
            </w:r>
            <w:r w:rsidRPr="0034434B">
              <w:rPr>
                <w:rFonts w:ascii="ＭＳ 明朝" w:hAnsi="ＭＳ 明朝" w:hint="eastAsia"/>
                <w:spacing w:val="-9"/>
              </w:rPr>
              <w:t>「</w:t>
            </w:r>
            <w:r>
              <w:rPr>
                <w:rFonts w:ascii="ＭＳ 明朝" w:hAnsi="ＭＳ 明朝" w:hint="eastAsia"/>
                <w:spacing w:val="-9"/>
              </w:rPr>
              <w:t>わたし</w:t>
            </w:r>
            <w:r w:rsidRPr="0034434B">
              <w:rPr>
                <w:rFonts w:ascii="ＭＳ 明朝" w:hAnsi="ＭＳ 明朝" w:hint="eastAsia"/>
                <w:spacing w:val="-9"/>
              </w:rPr>
              <w:t>」</w:t>
            </w:r>
            <w:r w:rsidRPr="009C71A4">
              <w:rPr>
                <w:rFonts w:ascii="ＭＳ 明朝" w:hAnsi="ＭＳ 明朝" w:hint="eastAsia"/>
                <w:spacing w:val="-5"/>
              </w:rPr>
              <w:t>の</w:t>
            </w:r>
            <w:r w:rsidRPr="0034434B">
              <w:rPr>
                <w:rFonts w:ascii="ＭＳ 明朝" w:hAnsi="ＭＳ 明朝" w:hint="eastAsia"/>
              </w:rPr>
              <w:t>とまどいを理解しようとしている。</w:t>
            </w:r>
          </w:p>
        </w:tc>
        <w:tc>
          <w:tcPr>
            <w:tcW w:w="1404" w:type="dxa"/>
            <w:tcBorders>
              <w:top w:val="nil"/>
              <w:left w:val="nil"/>
              <w:bottom w:val="single" w:sz="4" w:space="0" w:color="000000"/>
              <w:right w:val="single" w:sz="4" w:space="0" w:color="000000"/>
            </w:tcBorders>
          </w:tcPr>
          <w:p w:rsidR="009C71A4" w:rsidRPr="00354E77" w:rsidRDefault="009C71A4" w:rsidP="009A69D1">
            <w:pPr>
              <w:pStyle w:val="a3"/>
              <w:spacing w:before="106"/>
              <w:rPr>
                <w:rFonts w:ascii="ＭＳ 明朝" w:hAnsi="ＭＳ 明朝"/>
                <w:spacing w:val="0"/>
              </w:rPr>
            </w:pPr>
            <w:r w:rsidRPr="0034434B">
              <w:rPr>
                <w:rFonts w:ascii="ＭＳ 明朝" w:hAnsi="ＭＳ 明朝"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C71A4" w:rsidRPr="0034434B" w:rsidRDefault="009C71A4" w:rsidP="009A69D1">
            <w:pPr>
              <w:pStyle w:val="a3"/>
              <w:spacing w:before="106"/>
              <w:rPr>
                <w:rFonts w:ascii="ＭＳ 明朝" w:hAnsi="ＭＳ 明朝"/>
                <w:spacing w:val="0"/>
              </w:rPr>
            </w:pPr>
            <w:r>
              <w:rPr>
                <w:rFonts w:ascii="ＭＳ 明朝" w:hAnsi="ＭＳ 明朝" w:hint="eastAsia"/>
                <w:spacing w:val="-5"/>
              </w:rPr>
              <w:t xml:space="preserve"> </w:t>
            </w:r>
            <w:r w:rsidRPr="0034434B">
              <w:rPr>
                <w:rFonts w:ascii="ＭＳ 明朝" w:hAnsi="ＭＳ 明朝" w:hint="eastAsia"/>
                <w:spacing w:val="-5"/>
              </w:rPr>
              <w:t>描かれた人物，情景，心情などを表現に即して読み，場面</w:t>
            </w:r>
          </w:p>
          <w:p w:rsidR="009C71A4" w:rsidRPr="00F13DBA" w:rsidRDefault="009C71A4" w:rsidP="009A69D1">
            <w:pPr>
              <w:pStyle w:val="a3"/>
              <w:rPr>
                <w:rFonts w:ascii="ＭＳ 明朝" w:hAnsi="ＭＳ 明朝"/>
                <w:spacing w:val="0"/>
              </w:rPr>
            </w:pPr>
            <w:r w:rsidRPr="0034434B">
              <w:rPr>
                <w:rFonts w:ascii="ＭＳ 明朝" w:hAnsi="ＭＳ 明朝"/>
                <w:spacing w:val="0"/>
              </w:rPr>
              <w:t xml:space="preserve"> </w:t>
            </w:r>
            <w:r w:rsidRPr="0034434B">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9C71A4" w:rsidRPr="0034434B" w:rsidRDefault="009C71A4" w:rsidP="009A69D1">
            <w:pPr>
              <w:pStyle w:val="a3"/>
              <w:spacing w:before="106"/>
              <w:rPr>
                <w:rFonts w:ascii="ＭＳ 明朝" w:hAnsi="ＭＳ 明朝"/>
                <w:spacing w:val="0"/>
              </w:rPr>
            </w:pPr>
            <w:r>
              <w:rPr>
                <w:rFonts w:ascii="ＭＳ 明朝" w:hAnsi="ＭＳ 明朝" w:hint="eastAsia"/>
                <w:spacing w:val="-5"/>
              </w:rPr>
              <w:t xml:space="preserve"> </w:t>
            </w:r>
            <w:r w:rsidRPr="0034434B">
              <w:rPr>
                <w:rFonts w:ascii="ＭＳ 明朝" w:hAnsi="ＭＳ 明朝" w:hint="eastAsia"/>
                <w:spacing w:val="-5"/>
              </w:rPr>
              <w:t>比喩表現や語りの視点に注意して，作品世界の状況を把握し，</w:t>
            </w:r>
          </w:p>
          <w:p w:rsidR="009C71A4" w:rsidRPr="00F13DBA" w:rsidRDefault="009C71A4" w:rsidP="009A69D1">
            <w:pPr>
              <w:pStyle w:val="a3"/>
              <w:rPr>
                <w:rFonts w:ascii="ＭＳ 明朝" w:hAnsi="ＭＳ 明朝"/>
                <w:spacing w:val="0"/>
              </w:rPr>
            </w:pPr>
            <w:r>
              <w:rPr>
                <w:rFonts w:ascii="ＭＳ 明朝" w:hAnsi="ＭＳ 明朝" w:hint="eastAsia"/>
              </w:rPr>
              <w:t xml:space="preserve"> </w:t>
            </w:r>
            <w:r w:rsidRPr="0034434B">
              <w:rPr>
                <w:rFonts w:ascii="ＭＳ 明朝" w:hAnsi="ＭＳ 明朝" w:hint="eastAsia"/>
              </w:rPr>
              <w:t>人物の置かれている心情を理解している。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34434B">
              <w:rPr>
                <w:rFonts w:ascii="ＭＳ 明朝" w:hAnsi="ＭＳ 明朝" w:hint="eastAsia"/>
              </w:rPr>
              <w:t>記述の確認</w:t>
            </w:r>
          </w:p>
        </w:tc>
      </w:tr>
      <w:tr w:rsidR="009C71A4" w:rsidRPr="00F13DBA" w:rsidTr="009A69D1">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文章の形態や文体の違いによる特色について理解する。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Pr>
                <w:rFonts w:ascii="ＭＳ 明朝" w:hAnsi="ＭＳ 明朝" w:hint="eastAsia"/>
              </w:rPr>
              <w:t xml:space="preserve"> </w:t>
            </w:r>
            <w:r w:rsidRPr="00F13DBA">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C71A4" w:rsidRPr="00F13DBA" w:rsidTr="009A69D1">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人物，情景，心情などを，どうして書き手がこのように描いて</w:t>
            </w:r>
          </w:p>
          <w:p w:rsidR="009C71A4" w:rsidRPr="00F13DBA" w:rsidRDefault="009C71A4" w:rsidP="009A69D1">
            <w:pPr>
              <w:pStyle w:val="a3"/>
              <w:rPr>
                <w:rFonts w:ascii="ＭＳ 明朝" w:hAnsi="ＭＳ 明朝"/>
                <w:spacing w:val="0"/>
              </w:rPr>
            </w:pPr>
            <w:r w:rsidRPr="00F13DBA">
              <w:rPr>
                <w:rFonts w:ascii="ＭＳ 明朝" w:hAnsi="ＭＳ 明朝" w:hint="eastAsia"/>
                <w:spacing w:val="-5"/>
              </w:rPr>
              <w:t>いるのかを捉え，象徴，予兆などに果たしている効果に気付こ</w:t>
            </w:r>
          </w:p>
          <w:p w:rsidR="009C71A4" w:rsidRPr="00F13DBA" w:rsidRDefault="009C71A4" w:rsidP="009A69D1">
            <w:pPr>
              <w:pStyle w:val="a3"/>
              <w:rPr>
                <w:rFonts w:ascii="ＭＳ 明朝" w:hAnsi="ＭＳ 明朝"/>
                <w:spacing w:val="0"/>
              </w:rPr>
            </w:pPr>
            <w:r w:rsidRPr="00F13DBA">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r w:rsidR="009C71A4" w:rsidRPr="00F13DBA" w:rsidTr="009A69D1">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人物，情景，心情などを，どうして書き手がこのように描いい</w:t>
            </w:r>
          </w:p>
          <w:p w:rsidR="009C71A4" w:rsidRPr="00F13DBA" w:rsidRDefault="009C71A4" w:rsidP="009A69D1">
            <w:pPr>
              <w:pStyle w:val="a3"/>
              <w:rPr>
                <w:rFonts w:ascii="ＭＳ 明朝" w:hAnsi="ＭＳ 明朝"/>
                <w:spacing w:val="0"/>
              </w:rPr>
            </w:pPr>
            <w:r w:rsidRPr="00F13DBA">
              <w:rPr>
                <w:rFonts w:ascii="ＭＳ 明朝" w:hAnsi="ＭＳ 明朝" w:hint="eastAsia"/>
                <w:spacing w:val="-5"/>
              </w:rPr>
              <w:t>るのかを捉え，象徴，予兆などに果たしている効果に気付いて</w:t>
            </w:r>
          </w:p>
          <w:p w:rsidR="009C71A4" w:rsidRPr="00F13DBA" w:rsidRDefault="009C71A4" w:rsidP="009A69D1">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記述の確認</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8"/>
              </w:rPr>
              <w:t xml:space="preserve"> </w:t>
            </w:r>
            <w:r w:rsidRPr="00F13DBA">
              <w:rPr>
                <w:rFonts w:ascii="ＭＳ 明朝" w:hAnsi="ＭＳ 明朝" w:hint="eastAsia"/>
                <w:spacing w:val="-9"/>
              </w:rPr>
              <w:t>国語における言葉の成り立ち，表現の特色及び言語の役割，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bl>
    <w:p w:rsidR="009C71A4" w:rsidRPr="00F13DBA" w:rsidRDefault="009C71A4" w:rsidP="009C71A4">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インターネットがその利便性の背後で生み出した深刻な問題を考察する。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黒崎政男「ネットが崩す公私の境」</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イ・エ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電子メディアのもたらした新たな状況について問題意識を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持つ。</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「誰もが著者になる時代」の困難について理解しようとしてい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対比表現に着目し，筆者の主張を過不足なく読み取る。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従来のメディアとインターネットメディアの違いに着目して，</w:t>
            </w:r>
          </w:p>
          <w:p w:rsidR="00956798" w:rsidRPr="00F13DBA" w:rsidRDefault="00956798">
            <w:pPr>
              <w:pStyle w:val="a3"/>
              <w:rPr>
                <w:rFonts w:ascii="ＭＳ 明朝" w:hAnsi="ＭＳ 明朝"/>
                <w:spacing w:val="0"/>
              </w:rPr>
            </w:pPr>
            <w:r w:rsidRPr="00F13DBA">
              <w:rPr>
                <w:rFonts w:ascii="ＭＳ 明朝" w:hAnsi="ＭＳ 明朝" w:hint="eastAsia"/>
              </w:rPr>
              <w:t>「自己」と「世界」のあり方の変容を理解している。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文章の内容を叙述に即して的確に読み取ろうとする。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文章の内容を叙述に即して的確に読み取っている。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56798" w:rsidRPr="00F13DBA" w:rsidRDefault="00956798">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「ことば」の「虚構性」や「恣意性」について，さまざまな具体例による説明を的確に理解し，まとめる。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文字，音声，画像などのメディアによって表現された情報を，課題に応じて読み取り，取捨選択してまとめること。〔Ｃの</w:t>
            </w:r>
            <w:r w:rsidRPr="00F13DBA">
              <w:rPr>
                <w:rFonts w:ascii="ＭＳ 明朝" w:hAnsi="ＭＳ 明朝"/>
              </w:rPr>
              <w:t>(2)</w:t>
            </w:r>
            <w:r w:rsidRPr="00F13DBA">
              <w:rPr>
                <w:rFonts w:ascii="ＭＳ 明朝" w:hAnsi="ＭＳ 明朝" w:hint="eastAsia"/>
              </w:rPr>
              <w:t>イ〕</w:t>
            </w:r>
          </w:p>
        </w:tc>
      </w:tr>
      <w:tr w:rsidR="00956798" w:rsidRPr="00F13DBA" w:rsidTr="009C71A4">
        <w:trPr>
          <w:trHeight w:hRule="exact" w:val="421"/>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鈴木孝夫「ものとことば」</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cs="ＭＳ ゴシック" w:hint="eastAsia"/>
                <w:shd w:val="pct10" w:color="000000" w:fill="auto"/>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イ</w:t>
            </w:r>
            <w:r w:rsidR="00CF39F9">
              <w:rPr>
                <w:rFonts w:ascii="ＭＳ 明朝" w:hAnsi="ＭＳ 明朝" w:hint="eastAsia"/>
              </w:rPr>
              <w:t>・エ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「ことば」が本質的に持つ「虚構性」について問題意識を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持つ。</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「ことば」は「人間に特有な観点」によってもたらされたもの</w:t>
            </w:r>
          </w:p>
          <w:p w:rsidR="00956798" w:rsidRPr="00F13DBA" w:rsidRDefault="00956798">
            <w:pPr>
              <w:pStyle w:val="a3"/>
              <w:rPr>
                <w:rFonts w:ascii="ＭＳ 明朝" w:hAnsi="ＭＳ 明朝"/>
                <w:spacing w:val="0"/>
              </w:rPr>
            </w:pPr>
            <w:r w:rsidRPr="00F13DBA">
              <w:rPr>
                <w:rFonts w:ascii="ＭＳ 明朝" w:hAnsi="ＭＳ 明朝" w:hint="eastAsia"/>
              </w:rPr>
              <w:t>であることを理解しようとしている。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引用事例に着目し，筆者の主張を読み取る。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引用された事例から，筆者の考えを理解している。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shd w:val="pct10" w:color="000000" w:fill="auto"/>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shd w:val="pct10" w:color="000000" w:fill="auto"/>
              </w:rPr>
              <w:t xml:space="preserve"> </w:t>
            </w:r>
            <w:r w:rsidRPr="00F13DBA">
              <w:rPr>
                <w:rFonts w:ascii="ＭＳ 明朝" w:hAnsi="ＭＳ 明朝" w:cs="ＭＳ ゴシック" w:hint="eastAsia"/>
                <w:shd w:val="pct10" w:color="000000" w:fill="auto"/>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cs="ＭＳ ゴシック" w:hint="eastAsia"/>
                <w:shd w:val="pct10" w:color="000000" w:fill="auto"/>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文章の内容を必要に応じて要約しようとする。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目的に応じて，文章全体をまとめようとしている。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rsidTr="009C71A4">
        <w:trPr>
          <w:trHeight w:hRule="exact" w:val="46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shd w:val="pct10" w:color="000000" w:fill="auto"/>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文章の内容を必要に応じて要約している。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目的に応じて，文章全体をまとめている。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Pr>
                <w:rFonts w:ascii="ＭＳ 明朝" w:hAnsi="ＭＳ 明朝" w:hint="eastAsia"/>
              </w:rPr>
              <w:t xml:space="preserve"> 自然をめぐる</w:t>
            </w:r>
            <w:r w:rsidRPr="0034434B">
              <w:rPr>
                <w:rFonts w:ascii="ＭＳ 明朝" w:hAnsi="ＭＳ 明朝" w:hint="eastAsia"/>
              </w:rPr>
              <w:t>「</w:t>
            </w:r>
            <w:r>
              <w:rPr>
                <w:rFonts w:ascii="ＭＳ 明朝" w:hAnsi="ＭＳ 明朝" w:hint="eastAsia"/>
              </w:rPr>
              <w:t>合意形成</w:t>
            </w:r>
            <w:r w:rsidRPr="0034434B">
              <w:rPr>
                <w:rFonts w:ascii="ＭＳ 明朝" w:hAnsi="ＭＳ 明朝" w:hint="eastAsia"/>
              </w:rPr>
              <w:t>」を図るために必要な「自然」への考え方について理解し，整理する。</w:t>
            </w: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文字，音声，画像などのメディアによって表現された情報を，課題に応じて読み取り，取捨選択してまとめること。〔Ｃの</w:t>
            </w:r>
            <w:r w:rsidRPr="00F13DBA">
              <w:rPr>
                <w:rFonts w:ascii="ＭＳ 明朝" w:hAnsi="ＭＳ 明朝"/>
                <w:spacing w:val="-5"/>
              </w:rPr>
              <w:t>(2)</w:t>
            </w:r>
            <w:r w:rsidRPr="00F13DBA">
              <w:rPr>
                <w:rFonts w:ascii="ＭＳ 明朝" w:hAnsi="ＭＳ 明朝" w:hint="eastAsia"/>
                <w:spacing w:val="-5"/>
              </w:rPr>
              <w:t>イ〕</w:t>
            </w:r>
          </w:p>
        </w:tc>
      </w:tr>
      <w:tr w:rsidR="009C71A4"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spacing w:val="0"/>
              </w:rPr>
              <w:t>関礼子</w:t>
            </w:r>
            <w:r w:rsidRPr="00F13DBA">
              <w:rPr>
                <w:rFonts w:ascii="ＭＳ 明朝" w:hAnsi="ＭＳ 明朝" w:hint="eastAsia"/>
              </w:rPr>
              <w:t>「</w:t>
            </w:r>
            <w:r>
              <w:rPr>
                <w:rFonts w:ascii="ＭＳ 明朝" w:hAnsi="ＭＳ 明朝" w:hint="eastAsia"/>
              </w:rPr>
              <w:t>自然をめぐる合意の設計</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1</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イ・エ</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Default="009C71A4" w:rsidP="009A69D1">
            <w:pPr>
              <w:pStyle w:val="a3"/>
              <w:spacing w:before="106"/>
              <w:rPr>
                <w:rFonts w:ascii="ＭＳ 明朝" w:hAnsi="ＭＳ 明朝"/>
                <w:spacing w:val="-5"/>
              </w:rPr>
            </w:pPr>
            <w:r>
              <w:rPr>
                <w:rFonts w:ascii="ＭＳ 明朝" w:hAnsi="ＭＳ 明朝" w:hint="eastAsia"/>
                <w:spacing w:val="-5"/>
              </w:rPr>
              <w:t xml:space="preserve"> </w:t>
            </w:r>
            <w:r w:rsidRPr="0034434B">
              <w:rPr>
                <w:rFonts w:ascii="ＭＳ 明朝" w:hAnsi="ＭＳ 明朝" w:hint="eastAsia"/>
                <w:spacing w:val="-5"/>
              </w:rPr>
              <w:t>「自然」をめぐる</w:t>
            </w:r>
            <w:r>
              <w:rPr>
                <w:rFonts w:ascii="ＭＳ 明朝" w:hAnsi="ＭＳ 明朝" w:hint="eastAsia"/>
                <w:spacing w:val="-5"/>
              </w:rPr>
              <w:t>「遠景の語り」と「近景の語り」という</w:t>
            </w:r>
          </w:p>
          <w:p w:rsidR="009C71A4" w:rsidRPr="00F13DBA" w:rsidRDefault="009C71A4" w:rsidP="009C71A4">
            <w:pPr>
              <w:pStyle w:val="a3"/>
              <w:rPr>
                <w:rFonts w:ascii="ＭＳ 明朝" w:hAnsi="ＭＳ 明朝"/>
                <w:spacing w:val="0"/>
              </w:rPr>
            </w:pPr>
            <w:r>
              <w:rPr>
                <w:rFonts w:ascii="ＭＳ 明朝" w:hAnsi="ＭＳ 明朝" w:hint="eastAsia"/>
                <w:spacing w:val="-5"/>
              </w:rPr>
              <w:t xml:space="preserve"> </w:t>
            </w:r>
            <w:r w:rsidRPr="0034434B">
              <w:rPr>
                <w:rFonts w:ascii="ＭＳ 明朝" w:hAnsi="ＭＳ 明朝" w:hint="eastAsia"/>
                <w:spacing w:val="-5"/>
              </w:rPr>
              <w:t>相反する</w:t>
            </w:r>
            <w:r w:rsidRPr="009C71A4">
              <w:rPr>
                <w:rFonts w:ascii="ＭＳ 明朝" w:hAnsi="ＭＳ 明朝" w:hint="eastAsia"/>
              </w:rPr>
              <w:t>考え方</w:t>
            </w:r>
            <w:r w:rsidRPr="0034434B">
              <w:rPr>
                <w:rFonts w:ascii="ＭＳ 明朝" w:hAnsi="ＭＳ 明朝" w:hint="eastAsia"/>
                <w:spacing w:val="-5"/>
              </w:rPr>
              <w:t>について</w:t>
            </w:r>
            <w:r>
              <w:rPr>
                <w:rFonts w:ascii="ＭＳ 明朝" w:hAnsi="ＭＳ 明朝" w:hint="eastAsia"/>
                <w:spacing w:val="-5"/>
              </w:rPr>
              <w:t>興味と関心を持とうとする。</w:t>
            </w:r>
          </w:p>
        </w:tc>
        <w:tc>
          <w:tcPr>
            <w:tcW w:w="5928" w:type="dxa"/>
            <w:tcBorders>
              <w:top w:val="nil"/>
              <w:left w:val="nil"/>
              <w:bottom w:val="single" w:sz="4" w:space="0" w:color="000000"/>
              <w:right w:val="single" w:sz="4" w:space="0" w:color="000000"/>
            </w:tcBorders>
          </w:tcPr>
          <w:p w:rsidR="009C71A4" w:rsidRDefault="009C71A4" w:rsidP="009A69D1">
            <w:pPr>
              <w:pStyle w:val="a3"/>
              <w:spacing w:before="106"/>
              <w:rPr>
                <w:rFonts w:ascii="ＭＳ 明朝" w:hAnsi="ＭＳ 明朝"/>
                <w:spacing w:val="-5"/>
              </w:rPr>
            </w:pPr>
            <w:r w:rsidRPr="0034434B">
              <w:rPr>
                <w:rFonts w:ascii="ＭＳ 明朝" w:hAnsi="ＭＳ 明朝" w:hint="eastAsia"/>
                <w:spacing w:val="-5"/>
              </w:rPr>
              <w:t>「自然」をめぐる</w:t>
            </w:r>
            <w:r>
              <w:rPr>
                <w:rFonts w:ascii="ＭＳ 明朝" w:hAnsi="ＭＳ 明朝" w:hint="eastAsia"/>
                <w:spacing w:val="-5"/>
              </w:rPr>
              <w:t>「遠景の語り」と「近景の語り」という</w:t>
            </w:r>
            <w:r w:rsidRPr="0034434B">
              <w:rPr>
                <w:rFonts w:ascii="ＭＳ 明朝" w:hAnsi="ＭＳ 明朝" w:hint="eastAsia"/>
                <w:spacing w:val="-5"/>
              </w:rPr>
              <w:t>相反</w:t>
            </w:r>
          </w:p>
          <w:p w:rsidR="009C71A4" w:rsidRPr="00F13DBA" w:rsidRDefault="009C71A4" w:rsidP="009C71A4">
            <w:pPr>
              <w:pStyle w:val="a3"/>
              <w:rPr>
                <w:rFonts w:ascii="ＭＳ 明朝" w:hAnsi="ＭＳ 明朝"/>
                <w:spacing w:val="0"/>
              </w:rPr>
            </w:pPr>
            <w:r w:rsidRPr="0034434B">
              <w:rPr>
                <w:rFonts w:ascii="ＭＳ 明朝" w:hAnsi="ＭＳ 明朝" w:hint="eastAsia"/>
                <w:spacing w:val="-5"/>
              </w:rPr>
              <w:t>する考え方について</w:t>
            </w:r>
            <w:r>
              <w:rPr>
                <w:rFonts w:ascii="ＭＳ 明朝" w:hAnsi="ＭＳ 明朝" w:hint="eastAsia"/>
                <w:spacing w:val="-5"/>
              </w:rPr>
              <w:t>興味と</w:t>
            </w:r>
            <w:r w:rsidRPr="009C71A4">
              <w:rPr>
                <w:rFonts w:ascii="ＭＳ 明朝" w:hAnsi="ＭＳ 明朝" w:hint="eastAsia"/>
              </w:rPr>
              <w:t>関心</w:t>
            </w:r>
            <w:r>
              <w:rPr>
                <w:rFonts w:ascii="ＭＳ 明朝" w:hAnsi="ＭＳ 明朝" w:hint="eastAsia"/>
                <w:spacing w:val="-5"/>
              </w:rPr>
              <w:t>を持とうとしている。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34434B">
              <w:rPr>
                <w:rFonts w:ascii="ＭＳ 明朝" w:hAnsi="ＭＳ 明朝"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Default="009C71A4" w:rsidP="009A69D1">
            <w:pPr>
              <w:pStyle w:val="a3"/>
              <w:spacing w:before="106"/>
              <w:rPr>
                <w:rFonts w:ascii="ＭＳ 明朝" w:hAnsi="ＭＳ 明朝"/>
                <w:spacing w:val="-5"/>
              </w:rPr>
            </w:pPr>
            <w:r>
              <w:rPr>
                <w:rFonts w:ascii="ＭＳ 明朝" w:hAnsi="ＭＳ 明朝" w:hint="eastAsia"/>
                <w:spacing w:val="-5"/>
              </w:rPr>
              <w:t xml:space="preserve"> </w:t>
            </w:r>
            <w:r w:rsidRPr="0034434B">
              <w:rPr>
                <w:rFonts w:ascii="ＭＳ 明朝" w:hAnsi="ＭＳ 明朝" w:hint="eastAsia"/>
                <w:spacing w:val="-5"/>
              </w:rPr>
              <w:t>筆者の考えを踏まえ，「</w:t>
            </w:r>
            <w:r>
              <w:rPr>
                <w:rFonts w:ascii="ＭＳ 明朝" w:hAnsi="ＭＳ 明朝" w:hint="eastAsia"/>
                <w:spacing w:val="-5"/>
              </w:rPr>
              <w:t>近景の語り</w:t>
            </w:r>
            <w:r w:rsidRPr="0034434B">
              <w:rPr>
                <w:rFonts w:ascii="ＭＳ 明朝" w:hAnsi="ＭＳ 明朝" w:hint="eastAsia"/>
                <w:spacing w:val="-5"/>
              </w:rPr>
              <w:t>」</w:t>
            </w:r>
            <w:r>
              <w:rPr>
                <w:rFonts w:ascii="ＭＳ 明朝" w:hAnsi="ＭＳ 明朝" w:hint="eastAsia"/>
                <w:spacing w:val="-5"/>
              </w:rPr>
              <w:t>と「遠景の語り」の</w:t>
            </w:r>
          </w:p>
          <w:p w:rsidR="009C71A4" w:rsidRPr="00F13DBA" w:rsidRDefault="009C71A4" w:rsidP="009C71A4">
            <w:pPr>
              <w:pStyle w:val="a3"/>
              <w:rPr>
                <w:rFonts w:ascii="ＭＳ 明朝" w:hAnsi="ＭＳ 明朝"/>
                <w:spacing w:val="0"/>
              </w:rPr>
            </w:pPr>
            <w:r>
              <w:rPr>
                <w:rFonts w:ascii="ＭＳ 明朝" w:hAnsi="ＭＳ 明朝" w:hint="eastAsia"/>
                <w:spacing w:val="-5"/>
              </w:rPr>
              <w:t xml:space="preserve"> 相容れなさについて</w:t>
            </w:r>
            <w:r w:rsidRPr="0034434B">
              <w:rPr>
                <w:rFonts w:ascii="ＭＳ 明朝" w:hAnsi="ＭＳ 明朝" w:hint="eastAsia"/>
              </w:rPr>
              <w:t>読み取る。</w:t>
            </w:r>
          </w:p>
        </w:tc>
        <w:tc>
          <w:tcPr>
            <w:tcW w:w="5928" w:type="dxa"/>
            <w:tcBorders>
              <w:top w:val="nil"/>
              <w:left w:val="nil"/>
              <w:bottom w:val="single" w:sz="4" w:space="0" w:color="000000"/>
              <w:right w:val="single" w:sz="4" w:space="0" w:color="000000"/>
            </w:tcBorders>
          </w:tcPr>
          <w:p w:rsidR="009C71A4" w:rsidRPr="00F13DBA" w:rsidRDefault="009C71A4" w:rsidP="009C71A4">
            <w:pPr>
              <w:pStyle w:val="a3"/>
              <w:spacing w:before="106"/>
              <w:rPr>
                <w:rFonts w:ascii="ＭＳ 明朝" w:hAnsi="ＭＳ 明朝"/>
                <w:spacing w:val="0"/>
              </w:rPr>
            </w:pPr>
            <w:r w:rsidRPr="0034434B">
              <w:rPr>
                <w:rFonts w:ascii="ＭＳ 明朝" w:hAnsi="ＭＳ 明朝" w:hint="eastAsia"/>
              </w:rPr>
              <w:t>論理の展開から，筆者の考えを理解している。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34434B">
              <w:rPr>
                <w:rFonts w:ascii="ＭＳ 明朝" w:hAnsi="ＭＳ 明朝"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C71A4" w:rsidRPr="00F13DBA" w:rsidRDefault="009C71A4" w:rsidP="009A69D1">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文章の内容を必要に応じて詳述しようとする。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目的に応じて，詳しく解説しようとしている。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文章の内容を必要に応じて詳述している。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目的に応じて，詳しく解説している。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読むことに必要な文章の組立てについて理解している。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A69D1" w:rsidRDefault="00956798" w:rsidP="009A69D1">
            <w:pPr>
              <w:pStyle w:val="a3"/>
              <w:spacing w:before="106"/>
              <w:rPr>
                <w:rFonts w:ascii="ＭＳ 明朝" w:hAnsi="ＭＳ 明朝"/>
                <w:spacing w:val="-5"/>
              </w:rPr>
            </w:pPr>
            <w:r w:rsidRPr="00F13DBA">
              <w:rPr>
                <w:rFonts w:ascii="ＭＳ 明朝" w:hAnsi="ＭＳ 明朝"/>
                <w:spacing w:val="-4"/>
              </w:rPr>
              <w:t xml:space="preserve"> </w:t>
            </w:r>
            <w:r w:rsidRPr="00F13DBA">
              <w:rPr>
                <w:rFonts w:ascii="ＭＳ 明朝" w:hAnsi="ＭＳ 明朝" w:hint="eastAsia"/>
                <w:spacing w:val="-5"/>
              </w:rPr>
              <w:t>途上国への支援において「何がいちばん必要なのか？」と繰り返し自問する筆者の思考をたどり，国際貢献における大切なことを</w:t>
            </w:r>
          </w:p>
          <w:p w:rsidR="00956798" w:rsidRPr="00F13DBA" w:rsidRDefault="009A69D1" w:rsidP="009A69D1">
            <w:pPr>
              <w:pStyle w:val="a3"/>
              <w:rPr>
                <w:rFonts w:ascii="ＭＳ 明朝" w:hAnsi="ＭＳ 明朝"/>
                <w:spacing w:val="0"/>
              </w:rPr>
            </w:pPr>
            <w:r>
              <w:rPr>
                <w:rFonts w:ascii="ＭＳ 明朝" w:hAnsi="ＭＳ 明朝" w:hint="eastAsia"/>
                <w:spacing w:val="-5"/>
              </w:rPr>
              <w:t xml:space="preserve"> </w:t>
            </w:r>
            <w:r w:rsidR="00956798" w:rsidRPr="00F13DBA">
              <w:rPr>
                <w:rFonts w:ascii="ＭＳ 明朝" w:hAnsi="ＭＳ 明朝" w:hint="eastAsia"/>
                <w:spacing w:val="-5"/>
              </w:rPr>
              <w:t>自</w:t>
            </w:r>
            <w:r w:rsidR="00956798" w:rsidRPr="00F13DBA">
              <w:rPr>
                <w:rFonts w:ascii="ＭＳ 明朝" w:hAnsi="ＭＳ 明朝" w:hint="eastAsia"/>
              </w:rPr>
              <w:t>分の考えとしてまとめる。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出典を明示して文章や図表などを引用し，説明や意見などを書くこと。〔Ｂの</w:t>
            </w:r>
            <w:r w:rsidRPr="00F13DBA">
              <w:rPr>
                <w:rFonts w:ascii="ＭＳ 明朝" w:hAnsi="ＭＳ 明朝"/>
              </w:rPr>
              <w:t>(2)</w:t>
            </w:r>
            <w:r w:rsidRPr="00F13DBA">
              <w:rPr>
                <w:rFonts w:ascii="ＭＳ 明朝" w:hAnsi="ＭＳ 明朝" w:hint="eastAsia"/>
              </w:rPr>
              <w:t>イ〕</w:t>
            </w:r>
          </w:p>
        </w:tc>
      </w:tr>
      <w:tr w:rsidR="00956798" w:rsidRPr="00F13DBA">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中村安希「子ブタと未来」</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C71A4">
              <w:rPr>
                <w:rFonts w:ascii="ＭＳ 明朝" w:hAnsi="ＭＳ 明朝" w:hint="eastAsia"/>
              </w:rPr>
              <w:t xml:space="preserve">Ｂ </w:t>
            </w:r>
            <w:r w:rsidRPr="00F13DBA">
              <w:rPr>
                <w:rFonts w:ascii="ＭＳ 明朝" w:hAnsi="ＭＳ 明朝" w:hint="eastAsia"/>
              </w:rPr>
              <w:t>書くこと</w:t>
            </w:r>
            <w:r w:rsidR="006B0AE7">
              <w:rPr>
                <w:rFonts w:ascii="ＭＳ 明朝" w:hAnsi="ＭＳ 明朝" w:hint="eastAsia"/>
              </w:rPr>
              <w:t xml:space="preserve">　</w:t>
            </w:r>
            <w:r w:rsidRPr="00F13DBA">
              <w:rPr>
                <w:rFonts w:ascii="ＭＳ 明朝" w:hAnsi="ＭＳ 明朝" w:hint="eastAsia"/>
              </w:rPr>
              <w:t>イ・エ</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相手の立場で考えることの重要性について理解を示し，そ</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れを自分の言葉でまとめようとする。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筆者の体験に基づいて，国際貢献で求められることについて理</w:t>
            </w:r>
          </w:p>
          <w:p w:rsidR="00956798" w:rsidRPr="00F13DBA" w:rsidRDefault="00956798">
            <w:pPr>
              <w:pStyle w:val="a3"/>
              <w:rPr>
                <w:rFonts w:ascii="ＭＳ 明朝" w:hAnsi="ＭＳ 明朝"/>
                <w:spacing w:val="0"/>
              </w:rPr>
            </w:pPr>
            <w:r w:rsidRPr="00F13DBA">
              <w:rPr>
                <w:rFonts w:ascii="ＭＳ 明朝" w:hAnsi="ＭＳ 明朝" w:hint="eastAsia"/>
              </w:rPr>
              <w:t>解を示そうとしている。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筆者の体験を追認しながら，自己の主張を展開する。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筆者の体験を追認しながら，自己の主張を展開することができ</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書くことに必要な文章の組み立てを使用する方法を身につけて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C71A4">
            <w:pPr>
              <w:pStyle w:val="a3"/>
              <w:spacing w:before="106"/>
              <w:rPr>
                <w:rFonts w:ascii="ＭＳ 明朝" w:hAnsi="ＭＳ 明朝"/>
                <w:spacing w:val="0"/>
              </w:rPr>
            </w:pPr>
            <w:r>
              <w:rPr>
                <w:rFonts w:ascii="ＭＳ 明朝" w:hAnsi="ＭＳ 明朝" w:hint="eastAsia"/>
                <w:spacing w:val="-5"/>
              </w:rPr>
              <w:t xml:space="preserve"> </w:t>
            </w:r>
            <w:r w:rsidR="00956798" w:rsidRPr="00F13DBA">
              <w:rPr>
                <w:rFonts w:ascii="ＭＳ 明朝" w:hAnsi="ＭＳ 明朝" w:hint="eastAsia"/>
                <w:spacing w:val="-5"/>
              </w:rPr>
              <w:t>「生命」は「動的な平衡」であるという筆者の主張を踏まえ，「操作的な介入」を行うことの危険性について具体化し，自分の考え</w:t>
            </w:r>
          </w:p>
          <w:p w:rsidR="00956798" w:rsidRPr="00F13DBA" w:rsidRDefault="009C71A4">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としてまとめる。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C71A4">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出典を明示して文章や図表などを引用し，説明や意見などを書くこと。〔Ｂの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C71A4">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福岡伸一「生物と無生物のあいだ」</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C71A4" w:rsidP="006B0AE7">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Ｂ</w:t>
            </w:r>
            <w:r>
              <w:rPr>
                <w:rFonts w:ascii="ＭＳ 明朝" w:hAnsi="ＭＳ 明朝" w:hint="eastAsia"/>
              </w:rPr>
              <w:t xml:space="preserve"> 書く</w:t>
            </w:r>
            <w:r w:rsidR="00956798" w:rsidRPr="00F13DBA">
              <w:rPr>
                <w:rFonts w:ascii="ＭＳ 明朝" w:hAnsi="ＭＳ 明朝" w:hint="eastAsia"/>
              </w:rPr>
              <w:t>こと</w:t>
            </w:r>
            <w:r w:rsidR="006B0AE7">
              <w:rPr>
                <w:rFonts w:ascii="ＭＳ 明朝" w:hAnsi="ＭＳ 明朝" w:hint="eastAsia"/>
              </w:rPr>
              <w:t xml:space="preserve">　</w:t>
            </w:r>
            <w:r w:rsidR="00956798" w:rsidRPr="00F13DBA">
              <w:rPr>
                <w:rFonts w:ascii="ＭＳ 明朝" w:hAnsi="ＭＳ 明朝" w:hint="eastAsia"/>
              </w:rPr>
              <w:t>イ・エ</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危ういバランスの上に成り立つ生命のありようについて，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筆者の体験に基づいてまとめようとする。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筆者の体験に基づいて，生命と向き合う上で求められることに</w:t>
            </w:r>
          </w:p>
          <w:p w:rsidR="00956798" w:rsidRPr="00F13DBA" w:rsidRDefault="00956798">
            <w:pPr>
              <w:pStyle w:val="a3"/>
              <w:rPr>
                <w:rFonts w:ascii="ＭＳ 明朝" w:hAnsi="ＭＳ 明朝"/>
                <w:spacing w:val="0"/>
              </w:rPr>
            </w:pPr>
            <w:r w:rsidRPr="00F13DBA">
              <w:rPr>
                <w:rFonts w:ascii="ＭＳ 明朝" w:hAnsi="ＭＳ 明朝" w:hint="eastAsia"/>
              </w:rPr>
              <w:t>ついて理解を示そうとしている。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身の回りの事象にの中からテーマに関連した事柄について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調べ，論じる。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客観性や信頼性の高い資料を示しながら論じることができてい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書くことに必要な文章の組み立てを使用する方法を身につけ</w:t>
            </w:r>
          </w:p>
          <w:p w:rsidR="00956798" w:rsidRPr="00F13DBA" w:rsidRDefault="00956798">
            <w:pPr>
              <w:pStyle w:val="a3"/>
              <w:rPr>
                <w:rFonts w:ascii="ＭＳ 明朝" w:hAnsi="ＭＳ 明朝"/>
                <w:spacing w:val="0"/>
              </w:rPr>
            </w:pPr>
            <w:r w:rsidRPr="00F13DBA">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自分の考えの妥当性を裏付ける，客観性や信頼性の高い資料を</w:t>
            </w:r>
          </w:p>
          <w:p w:rsidR="00956798" w:rsidRPr="00F13DBA" w:rsidRDefault="00956798">
            <w:pPr>
              <w:pStyle w:val="a3"/>
              <w:rPr>
                <w:rFonts w:ascii="ＭＳ 明朝" w:hAnsi="ＭＳ 明朝"/>
                <w:spacing w:val="0"/>
              </w:rPr>
            </w:pPr>
            <w:r w:rsidRPr="00F13DBA">
              <w:rPr>
                <w:rFonts w:ascii="ＭＳ 明朝" w:hAnsi="ＭＳ 明朝" w:hint="eastAsia"/>
              </w:rPr>
              <w:t>用い，自らの論が成り立つ根拠を示そうとしている。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自分の考えの妥当性を裏付ける，客観性や信頼性の高い資料を</w:t>
            </w:r>
          </w:p>
          <w:p w:rsidR="00956798" w:rsidRPr="00F13DBA" w:rsidRDefault="00956798">
            <w:pPr>
              <w:pStyle w:val="a3"/>
              <w:rPr>
                <w:rFonts w:ascii="ＭＳ 明朝" w:hAnsi="ＭＳ 明朝"/>
                <w:spacing w:val="0"/>
              </w:rPr>
            </w:pPr>
            <w:r w:rsidRPr="00F13DBA">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繰り返し朗読することにより，それぞれの作品世界の理解を深め，詩人たちの個性に触れる。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631"/>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Pr>
                <w:rFonts w:ascii="ＭＳ 明朝" w:hAnsi="ＭＳ 明朝"/>
                <w:spacing w:val="0"/>
              </w:rPr>
              <w:t xml:space="preserve"> </w:t>
            </w:r>
            <w:r w:rsidRPr="00F13DBA">
              <w:rPr>
                <w:rFonts w:ascii="ＭＳ 明朝" w:hAnsi="ＭＳ 明朝" w:hint="eastAsia"/>
              </w:rPr>
              <w:t xml:space="preserve">　萩原朔太郎「死なない蛸」</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新川和江「サフラン」　　石垣りん「崖」</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詩のもつ独特の韻律に気づこうとする態度を身につける。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繰り返し音読することで詩の韻律に慣れようとしている。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描かれている情景を把握し，作者の思いを読みとる。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一つ一つの表現に即して，その意味を明らかにしようとしてい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詩の表現形式や修辞を理解する。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詩の表現形式や修辞について，理解している。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近代から現代の代表的作者の手になる二十一首の歌を読み味わい，そこに描かれている情景や作者の心理を読み取る力を養う。</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rsidTr="009A69D1">
        <w:trPr>
          <w:trHeight w:hRule="exact" w:val="421"/>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短歌「その子二十－短歌二十一首」</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1</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短歌を読み味わう態度を身につける。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理解したそれぞれの短歌の内容を，朗読や鑑賞文に生かそうと</w:t>
            </w:r>
          </w:p>
          <w:p w:rsidR="00956798" w:rsidRPr="00F13DBA" w:rsidRDefault="00956798">
            <w:pPr>
              <w:pStyle w:val="a3"/>
              <w:rPr>
                <w:rFonts w:ascii="ＭＳ 明朝" w:hAnsi="ＭＳ 明朝"/>
                <w:spacing w:val="0"/>
              </w:rPr>
            </w:pPr>
            <w:r w:rsidRPr="00F13DBA">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それぞれの短歌について，表現されている情景や感動の中</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心を読み取る。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それぞれの短歌について，その情景や感動の中心について，整</w:t>
            </w:r>
          </w:p>
          <w:p w:rsidR="00956798" w:rsidRPr="00F13DBA" w:rsidRDefault="00956798">
            <w:pPr>
              <w:pStyle w:val="a3"/>
              <w:rPr>
                <w:rFonts w:ascii="ＭＳ 明朝" w:hAnsi="ＭＳ 明朝"/>
                <w:spacing w:val="0"/>
              </w:rPr>
            </w:pPr>
            <w:r w:rsidRPr="00F13DBA">
              <w:rPr>
                <w:rFonts w:ascii="ＭＳ 明朝" w:hAnsi="ＭＳ 明朝" w:hint="eastAsia"/>
              </w:rPr>
              <w:t>理して説明している。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短歌についての基礎的な知識を身につける。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韻律や句切れなどの，短歌の基礎的な構造を理解している。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発言の分析</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発言の分析</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伝統的短詩型文学である俳句の本質を理解し，俳句の表現方法についても学んでいく。</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rsidTr="009A69D1">
        <w:trPr>
          <w:trHeight w:hRule="exact" w:val="421"/>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俳句「いくたびも－俳句二十一句」</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1</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俳句を読み味わう態度を身につける。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理解したそれぞれの俳句の内容を，朗読や鑑賞文に生かそうと</w:t>
            </w:r>
          </w:p>
          <w:p w:rsidR="00956798" w:rsidRPr="00F13DBA" w:rsidRDefault="00956798">
            <w:pPr>
              <w:pStyle w:val="a3"/>
              <w:rPr>
                <w:rFonts w:ascii="ＭＳ 明朝" w:hAnsi="ＭＳ 明朝"/>
                <w:spacing w:val="0"/>
              </w:rPr>
            </w:pPr>
            <w:r w:rsidRPr="00F13DBA">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それぞれの俳句について，表現されている情景や感動の中</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心を読み取る。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それぞれの俳句について，その情景や感動の中心について，整</w:t>
            </w:r>
          </w:p>
          <w:p w:rsidR="00956798" w:rsidRPr="00F13DBA" w:rsidRDefault="00956798">
            <w:pPr>
              <w:pStyle w:val="a3"/>
              <w:rPr>
                <w:rFonts w:ascii="ＭＳ 明朝" w:hAnsi="ＭＳ 明朝"/>
                <w:spacing w:val="0"/>
              </w:rPr>
            </w:pPr>
            <w:r w:rsidRPr="00F13DBA">
              <w:rPr>
                <w:rFonts w:ascii="ＭＳ 明朝" w:hAnsi="ＭＳ 明朝" w:hint="eastAsia"/>
              </w:rPr>
              <w:t>理して説明している。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俳句についての基礎的な知識を身につける。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9"/>
              </w:rPr>
              <w:t>季語や切れ字など，俳句の基礎的な式目について理解している。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発言の分析</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人物，情景，心情などを，どのように書き手が描いているのか</w:t>
            </w:r>
          </w:p>
          <w:p w:rsidR="00956798" w:rsidRPr="00F13DBA" w:rsidRDefault="00956798">
            <w:pPr>
              <w:pStyle w:val="a3"/>
              <w:rPr>
                <w:rFonts w:ascii="ＭＳ 明朝" w:hAnsi="ＭＳ 明朝"/>
                <w:spacing w:val="0"/>
              </w:rPr>
            </w:pPr>
            <w:r w:rsidRPr="00F13DBA">
              <w:rPr>
                <w:rFonts w:ascii="ＭＳ 明朝" w:hAnsi="ＭＳ 明朝" w:hint="eastAsia"/>
              </w:rPr>
              <w:t>を捉え，言葉の美しさや深さに気付いている。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文章の形態や文体の違いによる特色について理解している。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発言の分析</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小説の舞台となっている昭和二十年という時代状況を理解し，「私」の「少年工」に対する思いの変化を理解する。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志賀直哉「灰色の月」</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人物の心情や行動を理解し，場面の推移を捉え，「私」の</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抱いた気持ちについて考えようとする。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少年工の置かれている状況，「私」の考え方，二人の行動や心</w:t>
            </w:r>
          </w:p>
          <w:p w:rsidR="00956798" w:rsidRPr="00F13DBA" w:rsidRDefault="00956798">
            <w:pPr>
              <w:pStyle w:val="a3"/>
              <w:rPr>
                <w:rFonts w:ascii="ＭＳ 明朝" w:hAnsi="ＭＳ 明朝"/>
                <w:spacing w:val="0"/>
              </w:rPr>
            </w:pPr>
            <w:r w:rsidRPr="00F13DBA">
              <w:rPr>
                <w:rFonts w:ascii="ＭＳ 明朝" w:hAnsi="ＭＳ 明朝" w:hint="eastAsia"/>
                <w:spacing w:val="-5"/>
              </w:rPr>
              <w:t>情の変化，場面の推移を理解し，自分の考えを持とうとしてい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描かれた人物，情景，心情などを表現に即して読み，場面</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会話表現や語りの視点に注意して，作品世界の状況を把握し，</w:t>
            </w:r>
          </w:p>
          <w:p w:rsidR="00956798" w:rsidRPr="00F13DBA" w:rsidRDefault="00956798">
            <w:pPr>
              <w:pStyle w:val="a3"/>
              <w:rPr>
                <w:rFonts w:ascii="ＭＳ 明朝" w:hAnsi="ＭＳ 明朝"/>
                <w:spacing w:val="0"/>
              </w:rPr>
            </w:pPr>
            <w:r w:rsidRPr="00F13DBA">
              <w:rPr>
                <w:rFonts w:ascii="ＭＳ 明朝" w:hAnsi="ＭＳ 明朝" w:hint="eastAsia"/>
              </w:rPr>
              <w:t>人物の考え方とその変化を理解している。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作品の舞台となっている時代状況を把握するための知識を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作品の舞台となっている時代状況を把握するための知識を身に</w:t>
            </w:r>
          </w:p>
          <w:p w:rsidR="00956798" w:rsidRPr="00F13DBA" w:rsidRDefault="00956798">
            <w:pPr>
              <w:pStyle w:val="a3"/>
              <w:rPr>
                <w:rFonts w:ascii="ＭＳ 明朝" w:hAnsi="ＭＳ 明朝"/>
                <w:spacing w:val="0"/>
              </w:rPr>
            </w:pPr>
            <w:r w:rsidRPr="00F13DBA">
              <w:rPr>
                <w:rFonts w:ascii="ＭＳ 明朝" w:hAnsi="ＭＳ 明朝" w:hint="eastAsia"/>
              </w:rPr>
              <w:t>つけている。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娘との会話をきっかけにしながら語られる回想を通じて，「私」が「戦争の話を書きつづけている理由」について考える。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ティム・オブライエン／村上春樹訳「待ち伏せ」</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ア・ウ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人物の心情や行動を理解し，場面の推移を捉え，「私」が</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戦争が終わった今でも抱き続けている気持ちについて考え</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かつて「私」が置かれていた状況とそこで起きた出来事を理解</w:t>
            </w:r>
          </w:p>
          <w:p w:rsidR="00956798" w:rsidRPr="00F13DBA" w:rsidRDefault="00956798">
            <w:pPr>
              <w:pStyle w:val="a3"/>
              <w:rPr>
                <w:rFonts w:ascii="ＭＳ 明朝" w:hAnsi="ＭＳ 明朝"/>
                <w:spacing w:val="0"/>
              </w:rPr>
            </w:pPr>
            <w:r w:rsidRPr="00F13DBA">
              <w:rPr>
                <w:rFonts w:ascii="ＭＳ 明朝" w:hAnsi="ＭＳ 明朝" w:hint="eastAsia"/>
              </w:rPr>
              <w:t>し，自分の考えを持とうとしている。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描かれた人物，情景，心情などを表現に即して読み，場面</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複数の時制が展開する語りの視点に注意して，作品世界の状況</w:t>
            </w:r>
          </w:p>
          <w:p w:rsidR="00956798" w:rsidRPr="00F13DBA" w:rsidRDefault="00956798">
            <w:pPr>
              <w:pStyle w:val="a3"/>
              <w:rPr>
                <w:rFonts w:ascii="ＭＳ 明朝" w:hAnsi="ＭＳ 明朝"/>
                <w:spacing w:val="0"/>
              </w:rPr>
            </w:pPr>
            <w:r w:rsidRPr="00F13DBA">
              <w:rPr>
                <w:rFonts w:ascii="ＭＳ 明朝" w:hAnsi="ＭＳ 明朝" w:hint="eastAsia"/>
              </w:rPr>
              <w:t>を把握し，人物の考え方とその変化を理解している。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作品の舞台となっている時代状況を把握するための知識を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作品の舞台となっている時代状況を把握するための知識を身に</w:t>
            </w:r>
          </w:p>
          <w:p w:rsidR="00956798" w:rsidRPr="00F13DBA" w:rsidRDefault="00956798">
            <w:pPr>
              <w:pStyle w:val="a3"/>
              <w:rPr>
                <w:rFonts w:ascii="ＭＳ 明朝" w:hAnsi="ＭＳ 明朝"/>
                <w:spacing w:val="0"/>
              </w:rPr>
            </w:pPr>
            <w:r w:rsidRPr="00F13DBA">
              <w:rPr>
                <w:rFonts w:ascii="ＭＳ 明朝" w:hAnsi="ＭＳ 明朝" w:hint="eastAsia"/>
              </w:rPr>
              <w:t>つけている。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ようにして読み，人物の言動や状況を捉える手掛かりとしてい</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「余暇」の歴史的な分析と，人間の自由との関わりについて，筆者の主張を論理立てて理解する。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文字，音声，画像などのメディアによって表現された情報を，課題に応じて読み取り，取捨選択してまとめること。〔Ｃの</w:t>
            </w:r>
            <w:r w:rsidRPr="00F13DBA">
              <w:rPr>
                <w:rFonts w:ascii="ＭＳ 明朝" w:hAnsi="ＭＳ 明朝"/>
                <w:spacing w:val="-5"/>
              </w:rPr>
              <w:t>(2)</w:t>
            </w:r>
            <w:r w:rsidRPr="00F13DBA">
              <w:rPr>
                <w:rFonts w:ascii="ＭＳ 明朝" w:hAnsi="ＭＳ 明朝" w:hint="eastAsia"/>
                <w:spacing w:val="-5"/>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内山節</w:t>
            </w:r>
            <w:r w:rsidRPr="00F13DBA">
              <w:rPr>
                <w:rFonts w:ascii="ＭＳ 明朝" w:hAnsi="ＭＳ 明朝"/>
                <w:spacing w:val="0"/>
              </w:rPr>
              <w:t xml:space="preserve"> </w:t>
            </w:r>
            <w:r w:rsidRPr="00F13DBA">
              <w:rPr>
                <w:rFonts w:ascii="ＭＳ 明朝" w:hAnsi="ＭＳ 明朝" w:hint="eastAsia"/>
              </w:rPr>
              <w:t>「余暇について」</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C12848">
              <w:rPr>
                <w:rFonts w:ascii="ＭＳ 明朝" w:hAnsi="ＭＳ 明朝" w:hint="eastAsia"/>
              </w:rPr>
              <w:t>2</w:t>
            </w:r>
          </w:p>
        </w:tc>
      </w:tr>
      <w:tr w:rsidR="00956798" w:rsidRPr="00F13DBA" w:rsidTr="00CF39F9">
        <w:trPr>
          <w:trHeight w:hRule="exact" w:val="635"/>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イ・エ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筆者が述べる「余暇」の内容について理解を深めようとす</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「余暇」が時間の「消費」ではなく「創造」であるということ</w:t>
            </w:r>
          </w:p>
          <w:p w:rsidR="00956798" w:rsidRPr="00F13DBA" w:rsidRDefault="00956798">
            <w:pPr>
              <w:pStyle w:val="a3"/>
              <w:rPr>
                <w:rFonts w:ascii="ＭＳ 明朝" w:hAnsi="ＭＳ 明朝"/>
                <w:spacing w:val="0"/>
              </w:rPr>
            </w:pPr>
            <w:r w:rsidRPr="00F13DBA">
              <w:rPr>
                <w:rFonts w:ascii="ＭＳ 明朝" w:hAnsi="ＭＳ 明朝" w:hint="eastAsia"/>
              </w:rPr>
              <w:t>を理解しようとしている。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論理展開に着目し，筆者の主張を読み取る。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余暇を巡る相反する考えから，筆者の主張を理解しようとして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文章の構成や展開を確かめ，書き手の意図を捉えようとす</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「もの」の科学から「こと」の科学へという思考の転換の必要性を，筆者の主張を通じて理解する。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文字，音声，画像などのメディアによって表現された情報を，課題に応じて読み取り，取捨選択してまとめること。〔Ｃの</w:t>
            </w:r>
            <w:r w:rsidRPr="00F13DBA">
              <w:rPr>
                <w:rFonts w:ascii="ＭＳ 明朝" w:hAnsi="ＭＳ 明朝"/>
                <w:spacing w:val="-5"/>
              </w:rPr>
              <w:t>(2)</w:t>
            </w:r>
            <w:r w:rsidRPr="00F13DBA">
              <w:rPr>
                <w:rFonts w:ascii="ＭＳ 明朝" w:hAnsi="ＭＳ 明朝" w:hint="eastAsia"/>
                <w:spacing w:val="-5"/>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池田清彦「『もの』の科学から『こと』の科学へ」</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spacing w:val="0"/>
              </w:rPr>
              <w:t xml:space="preserve"> </w:t>
            </w:r>
            <w:r w:rsidR="00C12848">
              <w:rPr>
                <w:rFonts w:ascii="ＭＳ 明朝" w:hAnsi="ＭＳ 明朝" w:hint="eastAsia"/>
                <w:spacing w:val="0"/>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イ・エ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筆者が主張を展開するために採用している論理構成を理解</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筆者が主張を展開するために採用している論理構成を理解しよ</w:t>
            </w:r>
          </w:p>
          <w:p w:rsidR="00956798" w:rsidRPr="00F13DBA" w:rsidRDefault="00956798">
            <w:pPr>
              <w:pStyle w:val="a3"/>
              <w:rPr>
                <w:rFonts w:ascii="ＭＳ 明朝" w:hAnsi="ＭＳ 明朝"/>
                <w:spacing w:val="0"/>
              </w:rPr>
            </w:pPr>
            <w:r w:rsidRPr="00F13DBA">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引用事例に着目し，筆者の主張を読み取る。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引用された事例から，筆者の考えを理解している。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読むことに必要な概念を理解し，使いこなせる。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読むことに必要な概念を理解し，使いこなせている。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文章の構成や展開を確かめ，書き手の意図を捉えようとす</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文章の組立てや骨組みを的確に捉えている。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「情報の商品化」という資本主義の中心原理を理解し，現代という時代について自分なりに説明することができる。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rsidP="006B0AE7">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岩井克人「マルジャーナの知恵」</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spacing w:val="0"/>
              </w:rPr>
              <w:t xml:space="preserve"> </w:t>
            </w:r>
            <w:r w:rsidR="00C12848">
              <w:rPr>
                <w:rFonts w:ascii="ＭＳ 明朝" w:hAnsi="ＭＳ 明朝" w:hint="eastAsia"/>
                <w:spacing w:val="0"/>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00517CF1">
              <w:rPr>
                <w:rFonts w:ascii="ＭＳ 明朝" w:hAnsi="ＭＳ 明朝" w:hint="eastAsia"/>
              </w:rPr>
              <w:t>イ・エ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筆者が述べる，資本主義の本質を理解しようとする。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9"/>
              </w:rPr>
              <w:t>筆者が述べる，資本主義の本質について理解しようとしている。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引用事例および筆者の論理展開に着目し，筆者の主張を過</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「アリババと四十人の盗賊」が引用される寓意に着目して，筆</w:t>
            </w:r>
          </w:p>
          <w:p w:rsidR="00956798" w:rsidRPr="00F13DBA" w:rsidRDefault="00956798">
            <w:pPr>
              <w:pStyle w:val="a3"/>
              <w:rPr>
                <w:rFonts w:ascii="ＭＳ 明朝" w:hAnsi="ＭＳ 明朝"/>
                <w:spacing w:val="0"/>
              </w:rPr>
            </w:pPr>
            <w:r w:rsidRPr="00F13DBA">
              <w:rPr>
                <w:rFonts w:ascii="ＭＳ 明朝" w:hAnsi="ＭＳ 明朝" w:hint="eastAsia"/>
              </w:rPr>
              <w:t>者が述べようとする資本主義の本質を理解している。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37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文章の構成や展開を確かめ，書き手の意図を捉えようとす</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1"/>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56798" w:rsidRPr="00F13DBA" w:rsidRDefault="00956798">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「労働」を巡る筆者の考えを踏まえ，自分の意見を述べる。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出典を明示して文章や図表などを引用し，説明や意見などを書くこと。〔Ｂの</w:t>
            </w:r>
            <w:r w:rsidRPr="00F13DBA">
              <w:rPr>
                <w:rFonts w:ascii="ＭＳ 明朝" w:hAnsi="ＭＳ 明朝"/>
              </w:rPr>
              <w:t>(2)</w:t>
            </w:r>
            <w:r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rsidP="00711204">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内田樹「</w:t>
            </w:r>
            <w:r w:rsidR="00711204" w:rsidRPr="00F13DBA">
              <w:rPr>
                <w:rFonts w:ascii="ＭＳ 明朝" w:hAnsi="ＭＳ 明朝" w:hint="eastAsia"/>
              </w:rPr>
              <w:t>なぜ</w:t>
            </w:r>
            <w:r w:rsidRPr="00F13DBA">
              <w:rPr>
                <w:rFonts w:ascii="ＭＳ 明朝" w:hAnsi="ＭＳ 明朝" w:hint="eastAsia"/>
              </w:rPr>
              <w:t>私たちは労働するのか」</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Ｂ</w:t>
            </w:r>
            <w:r w:rsidR="006B0AE7">
              <w:rPr>
                <w:rFonts w:ascii="ＭＳ 明朝" w:hAnsi="ＭＳ 明朝" w:hint="eastAsia"/>
              </w:rPr>
              <w:t xml:space="preserve"> </w:t>
            </w:r>
            <w:r w:rsidRPr="00F13DBA">
              <w:rPr>
                <w:rFonts w:ascii="ＭＳ 明朝" w:hAnsi="ＭＳ 明朝" w:hint="eastAsia"/>
              </w:rPr>
              <w:t>書くこと</w:t>
            </w:r>
            <w:r w:rsidR="006B0AE7">
              <w:rPr>
                <w:rFonts w:ascii="ＭＳ 明朝" w:hAnsi="ＭＳ 明朝" w:hint="eastAsia"/>
              </w:rPr>
              <w:t xml:space="preserve">　</w:t>
            </w:r>
            <w:r w:rsidRPr="00F13DBA">
              <w:rPr>
                <w:rFonts w:ascii="ＭＳ 明朝" w:hAnsi="ＭＳ 明朝" w:hint="eastAsia"/>
              </w:rPr>
              <w:t>イ・エ</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筆者が述べる労働の本質について理解を示し，それを自分</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の言葉でまとめようとする。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筆者が述べる労働の本質について理解を示そうとしている。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筆者の論理展開を踏まつつ，「労働」に関する自分の考え</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を述べる。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自分の考えを論理的に展開することができる。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書くことに必要な文章の組み立てを使用する方法を身につけて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優れた表現に接してその条件を考えたり，書いた文章につ</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いて自己評価や相互評価を行ったりして，ものの見方，感</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じ方，考え方を豊かにしようとする。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優れた表現に接してその条件を考えたり，書いた文章につ</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いて自己評価や相互評価を行ったりして，ものの見方，感</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じ方，考え方を豊かにしている。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筆者が述べる「多言語社会の可能性」について理解し，それに対する自分の考えを述べる。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出典を明示して文章や図表などを引用し，説明や意見などを書くこと。〔Ｂの</w:t>
            </w:r>
            <w:r w:rsidRPr="00F13DBA">
              <w:rPr>
                <w:rFonts w:ascii="ＭＳ 明朝" w:hAnsi="ＭＳ 明朝"/>
              </w:rPr>
              <w:t>(2)</w:t>
            </w:r>
            <w:r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多和田葉子「夢は何語で見る？」</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341178">
              <w:rPr>
                <w:rFonts w:ascii="ＭＳ 明朝" w:hAnsi="ＭＳ 明朝" w:hint="eastAsia"/>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Ｂ</w:t>
            </w:r>
            <w:r w:rsidR="006B0AE7">
              <w:rPr>
                <w:rFonts w:ascii="ＭＳ 明朝" w:hAnsi="ＭＳ 明朝" w:hint="eastAsia"/>
              </w:rPr>
              <w:t xml:space="preserve"> </w:t>
            </w:r>
            <w:r w:rsidRPr="00F13DBA">
              <w:rPr>
                <w:rFonts w:ascii="ＭＳ 明朝" w:hAnsi="ＭＳ 明朝" w:hint="eastAsia"/>
              </w:rPr>
              <w:t>書くこと</w:t>
            </w:r>
            <w:r w:rsidR="006B0AE7">
              <w:rPr>
                <w:rFonts w:ascii="ＭＳ 明朝" w:hAnsi="ＭＳ 明朝" w:hint="eastAsia"/>
              </w:rPr>
              <w:t xml:space="preserve">　</w:t>
            </w:r>
            <w:r w:rsidRPr="00F13DBA">
              <w:rPr>
                <w:rFonts w:ascii="ＭＳ 明朝" w:hAnsi="ＭＳ 明朝" w:hint="eastAsia"/>
              </w:rPr>
              <w:t>イ・エ</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筆者が述べる多言語社会の可能性について理解を示し，そ</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れを自分の言葉でまとめようとする。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筆者が述べる多言語社会の可能性について理解を示そうとして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筆者の論理展開を踏まえ，それに対する自分の考えをまと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めることができる。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筆者の論理展開を踏まえつつ，自分の考えを過不足なく述べて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書くことに必要な文章の組み立てを使用する方法を身につけて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優れた表現に接してその条件を考えたり，書いた文章につ</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いて自己評価や相互評価を行ったりして，ものの見方，感</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じ方，考え方を豊かにしようとする。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優れた表現に接してその条件を考えたり，書いた文章につ</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いて自己評価や相互評価を行ったりして，ものの見方，感</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じ方，考え方を豊かにしている。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C71A4" w:rsidRPr="00F13DBA" w:rsidRDefault="00956798" w:rsidP="009C71A4">
      <w:pPr>
        <w:pStyle w:val="a3"/>
        <w:rPr>
          <w:rFonts w:ascii="ＭＳ 明朝" w:hAnsi="ＭＳ 明朝"/>
          <w:spacing w:val="0"/>
        </w:rPr>
      </w:pPr>
      <w:r w:rsidRPr="00F13DBA">
        <w:rPr>
          <w:rFonts w:ascii="ＭＳ 明朝" w:hAnsi="ＭＳ 明朝"/>
          <w:spacing w:val="0"/>
        </w:rPr>
        <w:br w:type="page"/>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896760" w:rsidRDefault="009C71A4" w:rsidP="009A69D1">
            <w:pPr>
              <w:pStyle w:val="a3"/>
              <w:spacing w:before="106"/>
              <w:ind w:firstLineChars="50" w:firstLine="105"/>
              <w:rPr>
                <w:rFonts w:ascii="ＭＳ 明朝" w:hAnsi="ＭＳ 明朝"/>
                <w:spacing w:val="0"/>
              </w:rPr>
            </w:pPr>
            <w:r w:rsidRPr="00896760">
              <w:rPr>
                <w:rFonts w:ascii="ＭＳ 明朝" w:hAnsi="ＭＳ 明朝" w:hint="eastAsia"/>
                <w:spacing w:val="0"/>
              </w:rPr>
              <w:t>筆者の論理展開を踏まえ，「グローバリゼーション」</w:t>
            </w:r>
            <w:r>
              <w:rPr>
                <w:rFonts w:ascii="ＭＳ 明朝" w:hAnsi="ＭＳ 明朝" w:hint="eastAsia"/>
                <w:spacing w:val="0"/>
              </w:rPr>
              <w:t>という概念</w:t>
            </w:r>
            <w:r w:rsidRPr="00896760">
              <w:rPr>
                <w:rFonts w:ascii="ＭＳ 明朝" w:hAnsi="ＭＳ 明朝" w:hint="eastAsia"/>
                <w:spacing w:val="0"/>
              </w:rPr>
              <w:t>について考察する。</w:t>
            </w:r>
          </w:p>
          <w:p w:rsidR="009C71A4" w:rsidRPr="00896760" w:rsidRDefault="009C71A4" w:rsidP="009A69D1">
            <w:pPr>
              <w:pStyle w:val="a3"/>
              <w:spacing w:before="106"/>
              <w:rPr>
                <w:rFonts w:ascii="ＭＳ 明朝" w:hAnsi="ＭＳ 明朝"/>
                <w:spacing w:val="0"/>
              </w:rPr>
            </w:pP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C71A4"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小熊英二</w:t>
            </w:r>
            <w:r w:rsidRPr="00F13DBA">
              <w:rPr>
                <w:rFonts w:ascii="ＭＳ 明朝" w:hAnsi="ＭＳ 明朝" w:hint="eastAsia"/>
              </w:rPr>
              <w:t>「</w:t>
            </w:r>
            <w:r>
              <w:rPr>
                <w:rFonts w:ascii="ＭＳ 明朝" w:hAnsi="ＭＳ 明朝" w:hint="eastAsia"/>
              </w:rPr>
              <w:t>グローバリゼーションの光と影</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2</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Pr>
                <w:rFonts w:ascii="ＭＳ 明朝" w:hAnsi="ＭＳ 明朝" w:hint="eastAsia"/>
              </w:rPr>
              <w:t>イ・</w:t>
            </w:r>
            <w:r w:rsidRPr="00F13DBA">
              <w:rPr>
                <w:rFonts w:ascii="ＭＳ 明朝" w:hAnsi="ＭＳ 明朝" w:hint="eastAsia"/>
              </w:rPr>
              <w:t>エ</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44B77" w:rsidRDefault="00644B77" w:rsidP="00644B77">
            <w:pPr>
              <w:pStyle w:val="a3"/>
              <w:spacing w:before="106"/>
            </w:pPr>
            <w:r>
              <w:rPr>
                <w:rFonts w:hint="eastAsia"/>
              </w:rPr>
              <w:t xml:space="preserve"> </w:t>
            </w:r>
            <w:r w:rsidR="009C71A4">
              <w:rPr>
                <w:rFonts w:hint="eastAsia"/>
              </w:rPr>
              <w:t>筆者のものの見方や</w:t>
            </w:r>
            <w:r w:rsidR="009C71A4" w:rsidRPr="00644B77">
              <w:rPr>
                <w:rFonts w:ascii="ＭＳ 明朝" w:hAnsi="ＭＳ 明朝" w:hint="eastAsia"/>
                <w:spacing w:val="-5"/>
              </w:rPr>
              <w:t>考え方</w:t>
            </w:r>
            <w:r w:rsidR="009C71A4">
              <w:rPr>
                <w:rFonts w:hint="eastAsia"/>
              </w:rPr>
              <w:t>に触れようとする態度を身に</w:t>
            </w:r>
          </w:p>
          <w:p w:rsidR="009C71A4" w:rsidRDefault="00644B77" w:rsidP="00644B77">
            <w:pPr>
              <w:pStyle w:val="a3"/>
            </w:pPr>
            <w:r>
              <w:rPr>
                <w:rFonts w:hint="eastAsia"/>
              </w:rPr>
              <w:t xml:space="preserve"> </w:t>
            </w:r>
            <w:r w:rsidR="009C71A4" w:rsidRPr="00644B77">
              <w:rPr>
                <w:rFonts w:ascii="ＭＳ 明朝" w:hAnsi="ＭＳ 明朝" w:hint="eastAsia"/>
              </w:rPr>
              <w:t>つける</w:t>
            </w:r>
            <w:r w:rsidR="009C71A4">
              <w:rPr>
                <w:rFonts w:hint="eastAsia"/>
              </w:rPr>
              <w:t>。</w:t>
            </w:r>
          </w:p>
        </w:tc>
        <w:tc>
          <w:tcPr>
            <w:tcW w:w="5928" w:type="dxa"/>
            <w:tcBorders>
              <w:top w:val="nil"/>
              <w:left w:val="nil"/>
              <w:bottom w:val="single" w:sz="4" w:space="0" w:color="000000"/>
              <w:right w:val="single" w:sz="4" w:space="0" w:color="000000"/>
            </w:tcBorders>
          </w:tcPr>
          <w:p w:rsidR="009C71A4" w:rsidRDefault="009C71A4" w:rsidP="00644B77">
            <w:pPr>
              <w:pStyle w:val="a3"/>
              <w:spacing w:before="106"/>
            </w:pPr>
            <w:r>
              <w:rPr>
                <w:rFonts w:hint="eastAsia"/>
              </w:rPr>
              <w:t>視野を広げ思考を進めながら文章を読もうとしている。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644B77" w:rsidRDefault="00644B77" w:rsidP="00644B77">
            <w:pPr>
              <w:pStyle w:val="a3"/>
              <w:spacing w:before="106"/>
            </w:pPr>
            <w:r>
              <w:rPr>
                <w:rFonts w:hint="eastAsia"/>
              </w:rPr>
              <w:t xml:space="preserve"> </w:t>
            </w:r>
            <w:r w:rsidR="009C71A4">
              <w:rPr>
                <w:rFonts w:hint="eastAsia"/>
              </w:rPr>
              <w:t>論理展開の特色に注意しながら文章を読む。</w:t>
            </w:r>
          </w:p>
        </w:tc>
        <w:tc>
          <w:tcPr>
            <w:tcW w:w="5928" w:type="dxa"/>
            <w:tcBorders>
              <w:top w:val="nil"/>
              <w:left w:val="nil"/>
              <w:bottom w:val="single" w:sz="4" w:space="0" w:color="000000"/>
              <w:right w:val="single" w:sz="4" w:space="0" w:color="000000"/>
            </w:tcBorders>
          </w:tcPr>
          <w:p w:rsidR="009C71A4" w:rsidRDefault="009C71A4" w:rsidP="00644B77">
            <w:pPr>
              <w:pStyle w:val="a3"/>
              <w:spacing w:before="106"/>
            </w:pPr>
            <w:r>
              <w:rPr>
                <w:rFonts w:hint="eastAsia"/>
              </w:rPr>
              <w:t>著述の進め方に注目しながら文章を読んでいる。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644B77" w:rsidRDefault="009C71A4" w:rsidP="009A69D1">
            <w:pPr>
              <w:pStyle w:val="a3"/>
              <w:spacing w:before="106"/>
            </w:pPr>
            <w:r w:rsidRPr="00644B77">
              <w:t xml:space="preserve"> </w:t>
            </w:r>
            <w:r w:rsidRPr="00644B77">
              <w:rPr>
                <w:rFonts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C71A4" w:rsidRPr="00644B77" w:rsidRDefault="009C71A4" w:rsidP="009A69D1">
            <w:pPr>
              <w:pStyle w:val="a3"/>
              <w:spacing w:before="106"/>
            </w:pPr>
            <w:r w:rsidRPr="00644B77">
              <w:rPr>
                <w:rFonts w:hint="eastAsia"/>
              </w:rPr>
              <w:t>読むことに必要な文章の組み立てを把握する方法を身につけて</w:t>
            </w:r>
          </w:p>
          <w:p w:rsidR="009C71A4" w:rsidRPr="00644B77" w:rsidRDefault="009C71A4" w:rsidP="009A69D1">
            <w:pPr>
              <w:pStyle w:val="a3"/>
            </w:pPr>
            <w:r w:rsidRPr="00644B77">
              <w:rPr>
                <w:rFonts w:hint="eastAsia"/>
              </w:rPr>
              <w:t>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370"/>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文章の構成や展開を確かめ，書き手の意図を捉えようとす</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r w:rsidR="009C71A4" w:rsidRPr="00F13DBA" w:rsidTr="009A69D1">
        <w:trPr>
          <w:trHeight w:hRule="exact" w:val="631"/>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文章の構成や展開を確かめ，書き手の意図を捉えている。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C71A4" w:rsidRPr="00F13DBA" w:rsidRDefault="009C71A4" w:rsidP="009A69D1">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Default="009C71A4" w:rsidP="00644B77">
      <w:pPr>
        <w:pStyle w:val="a3"/>
        <w:rPr>
          <w:rFonts w:ascii="ＭＳ 明朝" w:hAnsi="ＭＳ 明朝"/>
          <w:spacing w:val="0"/>
        </w:rPr>
      </w:pPr>
      <w:r w:rsidRPr="00F13DBA">
        <w:rPr>
          <w:rFonts w:ascii="ＭＳ 明朝" w:hAnsi="ＭＳ 明朝"/>
          <w:spacing w:val="0"/>
        </w:rPr>
        <w:br w:type="page"/>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spacing w:val="0"/>
              </w:rPr>
              <w:t>筆者が述べる「誰にでも理解できる彫刻」の内実について読み取る。</w:t>
            </w: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C71A4"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橋本治</w:t>
            </w:r>
            <w:r w:rsidRPr="00F13DBA">
              <w:rPr>
                <w:rFonts w:ascii="ＭＳ 明朝" w:hAnsi="ＭＳ 明朝" w:hint="eastAsia"/>
              </w:rPr>
              <w:t>「</w:t>
            </w:r>
            <w:r>
              <w:rPr>
                <w:rFonts w:ascii="ＭＳ 明朝" w:hAnsi="ＭＳ 明朝" w:hint="eastAsia"/>
              </w:rPr>
              <w:t>人として共感できるもの</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2</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エ・オ</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Default="00644B77" w:rsidP="00644B77">
            <w:pPr>
              <w:pStyle w:val="a3"/>
              <w:spacing w:before="106"/>
            </w:pPr>
            <w:r>
              <w:rPr>
                <w:rFonts w:hint="eastAsia"/>
              </w:rPr>
              <w:t xml:space="preserve"> </w:t>
            </w:r>
            <w:r w:rsidR="009C71A4">
              <w:rPr>
                <w:rFonts w:hint="eastAsia"/>
              </w:rPr>
              <w:t>筆者の論理展開を把握しようとする態度を身につける。</w:t>
            </w:r>
          </w:p>
        </w:tc>
        <w:tc>
          <w:tcPr>
            <w:tcW w:w="5928" w:type="dxa"/>
            <w:tcBorders>
              <w:top w:val="nil"/>
              <w:left w:val="nil"/>
              <w:bottom w:val="single" w:sz="4" w:space="0" w:color="000000"/>
              <w:right w:val="single" w:sz="4" w:space="0" w:color="000000"/>
            </w:tcBorders>
          </w:tcPr>
          <w:p w:rsidR="009C71A4" w:rsidRDefault="009C71A4" w:rsidP="00644B77">
            <w:pPr>
              <w:pStyle w:val="a3"/>
              <w:spacing w:before="106"/>
            </w:pPr>
            <w:r>
              <w:rPr>
                <w:rFonts w:hint="eastAsia"/>
              </w:rPr>
              <w:t>題材や組み立てなどを読み取ろうとしている。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644B77" w:rsidRDefault="00644B77" w:rsidP="00644B77">
            <w:pPr>
              <w:pStyle w:val="a3"/>
              <w:spacing w:before="106"/>
            </w:pPr>
            <w:r>
              <w:rPr>
                <w:rFonts w:hint="eastAsia"/>
              </w:rPr>
              <w:t xml:space="preserve"> </w:t>
            </w:r>
            <w:r w:rsidR="009C71A4">
              <w:rPr>
                <w:rFonts w:hint="eastAsia"/>
              </w:rPr>
              <w:t>筆者の意図や主張を把握しながら文章を読む。</w:t>
            </w:r>
          </w:p>
        </w:tc>
        <w:tc>
          <w:tcPr>
            <w:tcW w:w="5928" w:type="dxa"/>
            <w:tcBorders>
              <w:top w:val="nil"/>
              <w:left w:val="nil"/>
              <w:bottom w:val="single" w:sz="4" w:space="0" w:color="000000"/>
              <w:right w:val="single" w:sz="4" w:space="0" w:color="000000"/>
            </w:tcBorders>
          </w:tcPr>
          <w:p w:rsidR="009C71A4" w:rsidRDefault="009C71A4" w:rsidP="00644B77">
            <w:pPr>
              <w:pStyle w:val="a3"/>
              <w:spacing w:before="106"/>
            </w:pPr>
            <w:r>
              <w:rPr>
                <w:rFonts w:hint="eastAsia"/>
              </w:rPr>
              <w:t>個々の段落の働きや段落相互の関係を読み取っている。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644B77" w:rsidRDefault="009C71A4" w:rsidP="009A69D1">
            <w:pPr>
              <w:pStyle w:val="a3"/>
              <w:spacing w:before="106"/>
            </w:pPr>
            <w:r w:rsidRPr="00644B77">
              <w:t xml:space="preserve"> </w:t>
            </w:r>
            <w:r w:rsidRPr="00644B77">
              <w:rPr>
                <w:rFonts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C71A4" w:rsidRPr="00644B77" w:rsidRDefault="009C71A4" w:rsidP="009A69D1">
            <w:pPr>
              <w:pStyle w:val="a3"/>
              <w:spacing w:before="106"/>
            </w:pPr>
            <w:r w:rsidRPr="00644B77">
              <w:rPr>
                <w:rFonts w:hint="eastAsia"/>
              </w:rPr>
              <w:t>読むことに必要な文章の組み立てを把握する方法を身につけて</w:t>
            </w:r>
          </w:p>
          <w:p w:rsidR="009C71A4" w:rsidRPr="00644B77" w:rsidRDefault="009C71A4" w:rsidP="009A69D1">
            <w:pPr>
              <w:pStyle w:val="a3"/>
            </w:pPr>
            <w:r w:rsidRPr="00644B77">
              <w:rPr>
                <w:rFonts w:hint="eastAsia"/>
              </w:rPr>
              <w:t>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C71A4" w:rsidRPr="00F13DBA" w:rsidRDefault="009C71A4" w:rsidP="009A69D1">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Default="009C71A4" w:rsidP="00644B77">
      <w:pPr>
        <w:pStyle w:val="a3"/>
        <w:rPr>
          <w:rFonts w:ascii="ＭＳ 明朝" w:hAnsi="ＭＳ 明朝"/>
          <w:spacing w:val="0"/>
        </w:rPr>
      </w:pPr>
      <w:r w:rsidRPr="00F13DBA">
        <w:rPr>
          <w:rFonts w:ascii="ＭＳ 明朝" w:hAnsi="ＭＳ 明朝"/>
          <w:spacing w:val="0"/>
        </w:rPr>
        <w:br w:type="page"/>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spacing w:val="0"/>
              </w:rPr>
              <w:t>筆者が述べる「想像力のはたらき」について読み取り，理解を深める。</w:t>
            </w:r>
          </w:p>
        </w:tc>
      </w:tr>
      <w:tr w:rsidR="009C71A4"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C71A4"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大江健三郎</w:t>
            </w:r>
            <w:r w:rsidRPr="00F13DBA">
              <w:rPr>
                <w:rFonts w:ascii="ＭＳ 明朝" w:hAnsi="ＭＳ 明朝" w:hint="eastAsia"/>
              </w:rPr>
              <w:t>「</w:t>
            </w:r>
            <w:r>
              <w:rPr>
                <w:rFonts w:ascii="ＭＳ 明朝" w:hAnsi="ＭＳ 明朝" w:hint="eastAsia"/>
              </w:rPr>
              <w:t>想像し物語ること</w:t>
            </w:r>
            <w:r w:rsidRPr="00F13DBA">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Pr>
                <w:rFonts w:ascii="ＭＳ 明朝" w:hAnsi="ＭＳ 明朝" w:hint="eastAsia"/>
              </w:rPr>
              <w:t>2</w:t>
            </w:r>
          </w:p>
        </w:tc>
      </w:tr>
      <w:tr w:rsidR="009C71A4"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Pr>
                <w:rFonts w:ascii="ＭＳ 明朝" w:hAnsi="ＭＳ 明朝" w:hint="eastAsia"/>
              </w:rPr>
              <w:t>エ</w:t>
            </w:r>
            <w:r w:rsidRPr="00F13DBA">
              <w:rPr>
                <w:rFonts w:ascii="ＭＳ 明朝" w:hAnsi="ＭＳ 明朝" w:hint="eastAsia"/>
              </w:rPr>
              <w:t>・オ</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Default="009C71A4" w:rsidP="009A69D1">
            <w:pPr>
              <w:ind w:firstLine="105"/>
            </w:pPr>
            <w:r>
              <w:rPr>
                <w:rFonts w:hint="eastAsia"/>
              </w:rPr>
              <w:t>読むことを通して，筆者の論理展開の仕方を把握しようとする態度を身につける。</w:t>
            </w:r>
          </w:p>
        </w:tc>
        <w:tc>
          <w:tcPr>
            <w:tcW w:w="5928" w:type="dxa"/>
            <w:tcBorders>
              <w:top w:val="nil"/>
              <w:left w:val="nil"/>
              <w:bottom w:val="single" w:sz="4" w:space="0" w:color="000000"/>
              <w:right w:val="single" w:sz="4" w:space="0" w:color="000000"/>
            </w:tcBorders>
          </w:tcPr>
          <w:p w:rsidR="009C71A4" w:rsidRDefault="009C71A4" w:rsidP="009A69D1">
            <w:pPr>
              <w:ind w:firstLine="105"/>
            </w:pPr>
            <w:r>
              <w:rPr>
                <w:rFonts w:hint="eastAsia"/>
              </w:rPr>
              <w:t>結論の導き方に注意しながら文章を読もうとしている。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発言や行動の観察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Default="009C71A4" w:rsidP="009A69D1">
            <w:pPr>
              <w:ind w:firstLine="105"/>
            </w:pPr>
            <w:r>
              <w:rPr>
                <w:rFonts w:hint="eastAsia"/>
              </w:rPr>
              <w:t>論理展開を捉えるための文章構成について理解する。</w:t>
            </w:r>
          </w:p>
          <w:p w:rsidR="009C71A4" w:rsidRDefault="009C71A4" w:rsidP="009A69D1">
            <w:pPr>
              <w:ind w:firstLine="105"/>
            </w:pPr>
          </w:p>
        </w:tc>
        <w:tc>
          <w:tcPr>
            <w:tcW w:w="5928" w:type="dxa"/>
            <w:tcBorders>
              <w:top w:val="nil"/>
              <w:left w:val="nil"/>
              <w:bottom w:val="single" w:sz="4" w:space="0" w:color="000000"/>
              <w:right w:val="single" w:sz="4" w:space="0" w:color="000000"/>
            </w:tcBorders>
          </w:tcPr>
          <w:p w:rsidR="009C71A4" w:rsidRDefault="009C71A4" w:rsidP="009A69D1">
            <w:pPr>
              <w:ind w:firstLine="105"/>
            </w:pPr>
            <w:r>
              <w:rPr>
                <w:rFonts w:hint="eastAsia"/>
              </w:rPr>
              <w:t>個々の段落の働きを確かめながら文章を読んでいる。</w:t>
            </w:r>
          </w:p>
        </w:tc>
        <w:tc>
          <w:tcPr>
            <w:tcW w:w="1404" w:type="dxa"/>
            <w:tcBorders>
              <w:top w:val="nil"/>
              <w:left w:val="nil"/>
              <w:bottom w:val="single" w:sz="4" w:space="0" w:color="000000"/>
              <w:right w:val="single" w:sz="4" w:space="0" w:color="000000"/>
            </w:tcBorders>
          </w:tcPr>
          <w:p w:rsidR="009C71A4" w:rsidRDefault="009C71A4" w:rsidP="009A69D1">
            <w:pPr>
              <w:ind w:firstLine="105"/>
            </w:pPr>
            <w:r>
              <w:rPr>
                <w:rFonts w:hint="eastAsia"/>
              </w:rPr>
              <w:t>発言や記述の分析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C71A4" w:rsidRPr="00F13DBA" w:rsidRDefault="009C71A4" w:rsidP="009A69D1">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C71A4" w:rsidRPr="00F13DBA" w:rsidRDefault="009C71A4" w:rsidP="009C71A4">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C71A4" w:rsidRPr="00F13DBA" w:rsidRDefault="009C71A4" w:rsidP="009C71A4">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C71A4"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C71A4"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行動の観察</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C71A4" w:rsidRPr="00F13DBA" w:rsidRDefault="009C71A4" w:rsidP="009A69D1">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記述の分析</w:t>
            </w:r>
          </w:p>
        </w:tc>
      </w:tr>
      <w:tr w:rsidR="009C71A4"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C71A4" w:rsidRPr="00F13DBA" w:rsidRDefault="009C71A4"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C71A4" w:rsidRPr="00F13DBA" w:rsidRDefault="009C71A4" w:rsidP="009A69D1">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C71A4" w:rsidRPr="00F13DBA" w:rsidRDefault="009C71A4" w:rsidP="009A69D1">
            <w:pPr>
              <w:pStyle w:val="a3"/>
              <w:spacing w:before="106"/>
              <w:rPr>
                <w:rFonts w:ascii="ＭＳ 明朝" w:hAnsi="ＭＳ 明朝"/>
                <w:spacing w:val="0"/>
              </w:rPr>
            </w:pPr>
            <w:r w:rsidRPr="00F13DBA">
              <w:rPr>
                <w:rFonts w:ascii="ＭＳ 明朝" w:hAnsi="ＭＳ 明朝" w:hint="eastAsia"/>
              </w:rPr>
              <w:t>記述の点検</w:t>
            </w:r>
          </w:p>
        </w:tc>
      </w:tr>
    </w:tbl>
    <w:p w:rsidR="009C71A4" w:rsidRPr="00F13DBA" w:rsidRDefault="009C71A4" w:rsidP="009C71A4">
      <w:pPr>
        <w:pStyle w:val="a3"/>
        <w:spacing w:line="106" w:lineRule="exact"/>
        <w:rPr>
          <w:rFonts w:ascii="ＭＳ 明朝" w:hAnsi="ＭＳ 明朝"/>
          <w:spacing w:val="0"/>
        </w:rPr>
      </w:pPr>
    </w:p>
    <w:p w:rsidR="009C71A4" w:rsidRPr="00F13DBA" w:rsidRDefault="009C71A4" w:rsidP="009C71A4">
      <w:pPr>
        <w:pStyle w:val="a3"/>
        <w:rPr>
          <w:rFonts w:ascii="ＭＳ 明朝" w:hAnsi="ＭＳ 明朝"/>
          <w:spacing w:val="0"/>
        </w:rPr>
      </w:pPr>
    </w:p>
    <w:p w:rsidR="00956798" w:rsidRPr="00F13DBA" w:rsidRDefault="009C71A4">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spacing w:val="-5"/>
              </w:rPr>
              <w:t xml:space="preserve"> </w:t>
            </w:r>
            <w:r w:rsidR="00956798" w:rsidRPr="00F13DBA">
              <w:rPr>
                <w:rFonts w:ascii="ＭＳ 明朝" w:hAnsi="ＭＳ 明朝" w:hint="eastAsia"/>
                <w:spacing w:val="-5"/>
              </w:rPr>
              <w:t>回想形式の物語の中で，語り手である「私」が，過去をどのように形象化し，前に進もうとしていくのか，語りの内容から読み解い</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ていく。</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様々な文章を読み比べ，内容や表現の仕方について，感想を述べたり批評する文章を書いたりすること。〔Ｃの</w:t>
            </w:r>
            <w:r w:rsidR="00956798" w:rsidRPr="00F13DBA">
              <w:rPr>
                <w:rFonts w:ascii="ＭＳ 明朝" w:hAnsi="ＭＳ 明朝"/>
              </w:rPr>
              <w:t>(2)</w:t>
            </w:r>
            <w:r w:rsidR="00956798" w:rsidRPr="00F13DBA">
              <w:rPr>
                <w:rFonts w:ascii="ＭＳ 明朝" w:hAnsi="ＭＳ 明朝" w:hint="eastAsia"/>
              </w:rPr>
              <w:t>エ〕</w:t>
            </w:r>
          </w:p>
        </w:tc>
      </w:tr>
      <w:tr w:rsidR="00956798" w:rsidRPr="00F13DBA">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太宰治「富嶽百景」</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C12848">
              <w:rPr>
                <w:rFonts w:ascii="ＭＳ 明朝" w:hAnsi="ＭＳ 明朝" w:hint="eastAsia"/>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A69D1">
              <w:rPr>
                <w:rFonts w:ascii="ＭＳ 明朝" w:hAnsi="ＭＳ 明朝" w:hint="eastAsia"/>
              </w:rPr>
              <w:t>Ｃ 読むこと</w:t>
            </w:r>
            <w:r w:rsidR="006B0AE7">
              <w:rPr>
                <w:rFonts w:ascii="ＭＳ 明朝" w:hAnsi="ＭＳ 明朝" w:hint="eastAsia"/>
              </w:rPr>
              <w:t xml:space="preserve">　</w:t>
            </w:r>
            <w:r w:rsidR="00956798" w:rsidRPr="00F13DBA">
              <w:rPr>
                <w:rFonts w:ascii="ＭＳ 明朝" w:hAnsi="ＭＳ 明朝" w:hint="eastAsia"/>
              </w:rPr>
              <w:t>ウ・オ</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r w:rsidR="00956798" w:rsidRPr="00F13DBA">
              <w:rPr>
                <w:rFonts w:ascii="ＭＳ 明朝" w:hAnsi="ＭＳ 明朝" w:hint="eastAsia"/>
              </w:rPr>
              <w:t>・ウ</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人物の心情や行動を理解し，場面の推移を捉え，「私」の</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抱いた気持ちについて考えようとする。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「私」の置かれている状況，「私」の考え方，心情の変化，場</w:t>
            </w:r>
          </w:p>
          <w:p w:rsidR="00956798" w:rsidRPr="00F13DBA" w:rsidRDefault="00956798">
            <w:pPr>
              <w:pStyle w:val="a3"/>
              <w:rPr>
                <w:rFonts w:ascii="ＭＳ 明朝" w:hAnsi="ＭＳ 明朝"/>
                <w:spacing w:val="0"/>
              </w:rPr>
            </w:pPr>
            <w:r w:rsidRPr="00F13DBA">
              <w:rPr>
                <w:rFonts w:ascii="ＭＳ 明朝" w:hAnsi="ＭＳ 明朝" w:hint="eastAsia"/>
              </w:rPr>
              <w:t>面の推移を理解し，自分の考えを持とうとしている。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描かれた人物，情景，心情などを表現に即して読み，場面</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の推移や人物の心理の変化を理解する。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文体や語りの視点に注意して，作品世界の状況を把握し，人物</w:t>
            </w:r>
          </w:p>
          <w:p w:rsidR="00956798" w:rsidRPr="00F13DBA" w:rsidRDefault="00956798">
            <w:pPr>
              <w:pStyle w:val="a3"/>
              <w:rPr>
                <w:rFonts w:ascii="ＭＳ 明朝" w:hAnsi="ＭＳ 明朝"/>
                <w:spacing w:val="0"/>
              </w:rPr>
            </w:pPr>
            <w:r w:rsidRPr="00F13DBA">
              <w:rPr>
                <w:rFonts w:ascii="ＭＳ 明朝" w:hAnsi="ＭＳ 明朝" w:hint="eastAsia"/>
              </w:rPr>
              <w:t>の考え方とその変化を理解している。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作品の背景を把握するための知識を身につける。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作品の背景を把握するための知識を身につけている。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言語が文化の享受や発展にどのように関わっているのかについ</w:t>
            </w:r>
          </w:p>
          <w:p w:rsidR="00956798" w:rsidRPr="00F13DBA" w:rsidRDefault="00956798">
            <w:pPr>
              <w:pStyle w:val="a3"/>
              <w:rPr>
                <w:rFonts w:ascii="ＭＳ 明朝" w:hAnsi="ＭＳ 明朝"/>
                <w:spacing w:val="0"/>
              </w:rPr>
            </w:pPr>
            <w:r w:rsidRPr="00F13DBA">
              <w:rPr>
                <w:rFonts w:ascii="ＭＳ 明朝" w:hAnsi="ＭＳ 明朝" w:hint="eastAsia"/>
              </w:rPr>
              <w:t>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夢のこととして書かれた小説の，現実の世界とは異なるリアリティーの世界を読み取る。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様々な文章を読み比べ，内容や表現の仕方について，感想を述べたり批評する文章を書いたりすること。〔Ｃの</w:t>
            </w:r>
            <w:r w:rsidR="00956798" w:rsidRPr="00F13DBA">
              <w:rPr>
                <w:rFonts w:ascii="ＭＳ 明朝" w:hAnsi="ＭＳ 明朝"/>
              </w:rPr>
              <w:t>(2)</w:t>
            </w:r>
            <w:r w:rsidR="00956798"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夏目漱石「夢十夜」</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Ｃ</w:t>
            </w:r>
            <w:r w:rsidR="006B0AE7">
              <w:rPr>
                <w:rFonts w:ascii="ＭＳ 明朝" w:hAnsi="ＭＳ 明朝" w:hint="eastAsia"/>
              </w:rPr>
              <w:t xml:space="preserve"> </w:t>
            </w:r>
            <w:r w:rsidR="00956798" w:rsidRPr="00F13DBA">
              <w:rPr>
                <w:rFonts w:ascii="ＭＳ 明朝" w:hAnsi="ＭＳ 明朝" w:hint="eastAsia"/>
              </w:rPr>
              <w:t>読むこと</w:t>
            </w:r>
            <w:r w:rsidR="006B0AE7">
              <w:rPr>
                <w:rFonts w:ascii="ＭＳ 明朝" w:hAnsi="ＭＳ 明朝" w:hint="eastAsia"/>
              </w:rPr>
              <w:t xml:space="preserve">　</w:t>
            </w:r>
            <w:r w:rsidR="00956798" w:rsidRPr="00F13DBA">
              <w:rPr>
                <w:rFonts w:ascii="ＭＳ 明朝" w:hAnsi="ＭＳ 明朝" w:hint="eastAsia"/>
              </w:rPr>
              <w:t>ウ･オ</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r w:rsidR="00956798" w:rsidRPr="00F13DBA">
              <w:rPr>
                <w:rFonts w:ascii="ＭＳ 明朝" w:hAnsi="ＭＳ 明朝" w:hint="eastAsia"/>
              </w:rPr>
              <w:t>・ウ</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「夢」として構成された一見荒唐無稽なイメージの連なり</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の中に，人間の存在の奥深さを読み取り，ひとのこころと</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いうものの不可思議について考えようとする。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比喩や象徴的表現に興味をもって読解しようとし，「夢」とい</w:t>
            </w:r>
          </w:p>
          <w:p w:rsidR="00956798" w:rsidRPr="00F13DBA" w:rsidRDefault="00956798">
            <w:pPr>
              <w:pStyle w:val="a3"/>
              <w:rPr>
                <w:rFonts w:ascii="ＭＳ 明朝" w:hAnsi="ＭＳ 明朝"/>
                <w:spacing w:val="0"/>
              </w:rPr>
            </w:pPr>
            <w:r w:rsidRPr="00F13DBA">
              <w:rPr>
                <w:rFonts w:ascii="ＭＳ 明朝" w:hAnsi="ＭＳ 明朝" w:hint="eastAsia"/>
                <w:spacing w:val="-5"/>
              </w:rPr>
              <w:t>うもののふしぎな世界に興味をもち，この作品を通じて考えを</w:t>
            </w:r>
          </w:p>
          <w:p w:rsidR="00956798" w:rsidRPr="00F13DBA" w:rsidRDefault="00956798">
            <w:pPr>
              <w:pStyle w:val="a3"/>
              <w:rPr>
                <w:rFonts w:ascii="ＭＳ 明朝" w:hAnsi="ＭＳ 明朝"/>
                <w:spacing w:val="0"/>
              </w:rPr>
            </w:pPr>
            <w:r w:rsidRPr="00F13DBA">
              <w:rPr>
                <w:rFonts w:ascii="ＭＳ 明朝" w:hAnsi="ＭＳ 明朝" w:hint="eastAsia"/>
              </w:rPr>
              <w:t>深めようと努めている。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1055"/>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「夢」の飛躍するイメージによってしか表現できない不可</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思議な心のあり方を，叙述を正確に追いながらつかんでい</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くとともに，「夢」として構成された作品の意味について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も考える。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描かれている場面を的確に映像化し，具体的なイメージとして</w:t>
            </w:r>
          </w:p>
          <w:p w:rsidR="00956798" w:rsidRPr="00F13DBA" w:rsidRDefault="00956798">
            <w:pPr>
              <w:pStyle w:val="a3"/>
              <w:rPr>
                <w:rFonts w:ascii="ＭＳ 明朝" w:hAnsi="ＭＳ 明朝"/>
                <w:spacing w:val="0"/>
              </w:rPr>
            </w:pPr>
            <w:r w:rsidRPr="00F13DBA">
              <w:rPr>
                <w:rFonts w:ascii="ＭＳ 明朝" w:hAnsi="ＭＳ 明朝" w:hint="eastAsia"/>
                <w:spacing w:val="-5"/>
              </w:rPr>
              <w:t>捉えられると同時に，「夢」の象徴的な表現から，その底に隠</w:t>
            </w:r>
          </w:p>
          <w:p w:rsidR="00956798" w:rsidRPr="00F13DBA" w:rsidRDefault="00956798">
            <w:pPr>
              <w:pStyle w:val="a3"/>
              <w:rPr>
                <w:rFonts w:ascii="ＭＳ 明朝" w:hAnsi="ＭＳ 明朝"/>
                <w:spacing w:val="0"/>
              </w:rPr>
            </w:pPr>
            <w:r w:rsidRPr="00F13DBA">
              <w:rPr>
                <w:rFonts w:ascii="ＭＳ 明朝" w:hAnsi="ＭＳ 明朝" w:hint="eastAsia"/>
                <w:spacing w:val="-5"/>
              </w:rPr>
              <w:t>されている人間の根源的な願望についても考えをめぐらしてい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基礎的な語彙と文章に即した慣用句，詩的な表現技巧など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に慣れ，文章表現に生かせる。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一語一語が丁寧に組み立てられた作品であることを理解し，そ</w:t>
            </w:r>
          </w:p>
          <w:p w:rsidR="00956798" w:rsidRPr="00F13DBA" w:rsidRDefault="00956798">
            <w:pPr>
              <w:pStyle w:val="a3"/>
              <w:rPr>
                <w:rFonts w:ascii="ＭＳ 明朝" w:hAnsi="ＭＳ 明朝"/>
                <w:spacing w:val="0"/>
              </w:rPr>
            </w:pPr>
            <w:r w:rsidRPr="00F13DBA">
              <w:rPr>
                <w:rFonts w:ascii="ＭＳ 明朝" w:hAnsi="ＭＳ 明朝" w:hint="eastAsia"/>
                <w:spacing w:val="-5"/>
              </w:rPr>
              <w:t>の中に使われている個々の語のイメージを正確に読み取ること</w:t>
            </w:r>
          </w:p>
          <w:p w:rsidR="00956798" w:rsidRPr="00F13DBA" w:rsidRDefault="00956798">
            <w:pPr>
              <w:pStyle w:val="a3"/>
              <w:rPr>
                <w:rFonts w:ascii="ＭＳ 明朝" w:hAnsi="ＭＳ 明朝"/>
                <w:spacing w:val="0"/>
              </w:rPr>
            </w:pPr>
            <w:r w:rsidRPr="00F13DBA">
              <w:rPr>
                <w:rFonts w:ascii="ＭＳ 明朝" w:hAnsi="ＭＳ 明朝" w:hint="eastAsia"/>
                <w:spacing w:val="-9"/>
              </w:rPr>
              <w:t>ができるとともに，言葉に対する感覚を豊かなものにしている。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文章に描かれている情景を，文や文章，語句などから離れない</w:t>
            </w:r>
          </w:p>
          <w:p w:rsidR="00956798" w:rsidRPr="00F13DBA" w:rsidRDefault="00956798">
            <w:pPr>
              <w:pStyle w:val="a3"/>
              <w:rPr>
                <w:rFonts w:ascii="ＭＳ 明朝" w:hAnsi="ＭＳ 明朝"/>
                <w:spacing w:val="0"/>
              </w:rPr>
            </w:pPr>
            <w:r w:rsidRPr="00F13DBA">
              <w:rPr>
                <w:rFonts w:ascii="ＭＳ 明朝" w:hAnsi="ＭＳ 明朝" w:hint="eastAsia"/>
                <w:spacing w:val="-5"/>
              </w:rPr>
              <w:t>ようにして読み，人物の言動や状況を捉える手掛かりとしよう</w:t>
            </w:r>
          </w:p>
          <w:p w:rsidR="00956798" w:rsidRPr="00F13DBA" w:rsidRDefault="00956798">
            <w:pPr>
              <w:pStyle w:val="a3"/>
              <w:rPr>
                <w:rFonts w:ascii="ＭＳ 明朝" w:hAnsi="ＭＳ 明朝"/>
                <w:spacing w:val="0"/>
              </w:rPr>
            </w:pPr>
            <w:r w:rsidRPr="00F13DBA">
              <w:rPr>
                <w:rFonts w:ascii="ＭＳ 明朝" w:hAnsi="ＭＳ 明朝" w:hint="eastAsia"/>
              </w:rPr>
              <w:t>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文章に描かれた人物，情景，心情などを表現に即して読み</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味わっている。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言語が文化の享受や発展にどのように関わっているのかについ</w:t>
            </w:r>
          </w:p>
          <w:p w:rsidR="00956798" w:rsidRPr="00F13DBA" w:rsidRDefault="00956798">
            <w:pPr>
              <w:pStyle w:val="a3"/>
              <w:rPr>
                <w:rFonts w:ascii="ＭＳ 明朝" w:hAnsi="ＭＳ 明朝"/>
                <w:spacing w:val="0"/>
              </w:rPr>
            </w:pPr>
            <w:r w:rsidRPr="00F13DBA">
              <w:rPr>
                <w:rFonts w:ascii="ＭＳ 明朝" w:hAnsi="ＭＳ 明朝" w:hint="eastAsia"/>
              </w:rPr>
              <w:t>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w:t>
            </w:r>
            <w:bookmarkStart w:id="0" w:name="_GoBack"/>
            <w:bookmarkEnd w:id="0"/>
            <w:r w:rsidRPr="00F13DBA">
              <w:rPr>
                <w:rFonts w:ascii="ＭＳ 明朝" w:hAnsi="ＭＳ 明朝" w:hint="eastAsia"/>
                <w:spacing w:val="-5"/>
              </w:rPr>
              <w:t>，表現の特色及び言語の役割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「人為」としての情報が高次の抽象化へと昇華していく論旨を理解し，「思考の純化」について理解する。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外山滋比古「情報の『メタ』化」</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rsidP="005C5D69">
            <w:pPr>
              <w:pStyle w:val="a3"/>
              <w:spacing w:before="106"/>
              <w:rPr>
                <w:rFonts w:ascii="ＭＳ 明朝" w:hAnsi="ＭＳ 明朝"/>
                <w:spacing w:val="0"/>
              </w:rPr>
            </w:pPr>
            <w:r w:rsidRPr="00F13DBA">
              <w:rPr>
                <w:rFonts w:ascii="ＭＳ 明朝" w:hAnsi="ＭＳ 明朝"/>
                <w:spacing w:val="0"/>
              </w:rPr>
              <w:t xml:space="preserve"> </w:t>
            </w:r>
            <w:r w:rsidR="005C5D69">
              <w:rPr>
                <w:rFonts w:ascii="ＭＳ 明朝" w:hAnsi="ＭＳ 明朝" w:hint="eastAsia"/>
              </w:rPr>
              <w:t>2</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エ・オ</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筆者が述べる「情報のメタ化」を理解しようとする。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9"/>
              </w:rPr>
              <w:t>筆者が述べる「情報のメタ化」について理解しようとしている。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引用事例および筆者の論理展開に着目し，筆者の主張を過</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9"/>
              </w:rPr>
              <w:t>一次，二次，三次の情報の段階的抽象化について理解している。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56798" w:rsidRPr="00F13DBA" w:rsidRDefault="00956798">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我々に物事が顕現する二種類の現れ方，知覚的な現れ方と考えるという現れ方の違いについて論を追いながらまとめ，理解を深める。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大森荘蔵「見る－考える」</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エ・オ</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筆者が述べる「知覚すること」と「考える」ことの相違を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理解しようとする。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筆者が述べる「知覚すること」と「考える」ことの相違を理解</w:t>
            </w:r>
          </w:p>
          <w:p w:rsidR="00956798" w:rsidRPr="00F13DBA" w:rsidRDefault="00956798">
            <w:pPr>
              <w:pStyle w:val="a3"/>
              <w:rPr>
                <w:rFonts w:ascii="ＭＳ 明朝" w:hAnsi="ＭＳ 明朝"/>
                <w:spacing w:val="0"/>
              </w:rPr>
            </w:pPr>
            <w:r w:rsidRPr="00F13DBA">
              <w:rPr>
                <w:rFonts w:ascii="ＭＳ 明朝" w:hAnsi="ＭＳ 明朝" w:hint="eastAsia"/>
              </w:rPr>
              <w:t>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引用事例および筆者の論理展開に着目し，筆者の主張を過</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筆者の観点を踏まえ，筆者が述べようとする主張の本質を理解</w:t>
            </w:r>
          </w:p>
          <w:p w:rsidR="00956798" w:rsidRPr="00F13DBA" w:rsidRDefault="00956798">
            <w:pPr>
              <w:pStyle w:val="a3"/>
              <w:rPr>
                <w:rFonts w:ascii="ＭＳ 明朝" w:hAnsi="ＭＳ 明朝"/>
                <w:spacing w:val="0"/>
              </w:rPr>
            </w:pPr>
            <w:r w:rsidRPr="00F13DBA">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56798" w:rsidRPr="00F13DBA" w:rsidRDefault="00956798">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「美」には人を沈黙させる力があるという筆者の主張を踏まえ，「感ずる」ことの難しさについて理解する。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様々な文章を読み比べ，内容や表現の仕方について，感想を述べたり批評する文章を書いたりすること。〔Ｃの</w:t>
            </w:r>
            <w:r w:rsidRPr="00F13DBA">
              <w:rPr>
                <w:rFonts w:ascii="ＭＳ 明朝" w:hAnsi="ＭＳ 明朝"/>
              </w:rPr>
              <w:t>(2)</w:t>
            </w:r>
            <w:r w:rsidRPr="00F13DBA">
              <w:rPr>
                <w:rFonts w:ascii="ＭＳ 明朝" w:hAnsi="ＭＳ 明朝" w:hint="eastAsia"/>
              </w:rPr>
              <w:t>エ〕</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小林秀雄「美を求める心」</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9A69D1">
              <w:rPr>
                <w:rFonts w:ascii="ＭＳ 明朝" w:hAnsi="ＭＳ 明朝" w:hint="eastAsia"/>
              </w:rPr>
              <w:t>Ｃ 読むこと</w:t>
            </w:r>
            <w:r w:rsidR="006B0AE7">
              <w:rPr>
                <w:rFonts w:ascii="ＭＳ 明朝" w:hAnsi="ＭＳ 明朝" w:hint="eastAsia"/>
              </w:rPr>
              <w:t xml:space="preserve">　</w:t>
            </w:r>
            <w:r w:rsidRPr="00F13DBA">
              <w:rPr>
                <w:rFonts w:ascii="ＭＳ 明朝" w:hAnsi="ＭＳ 明朝" w:hint="eastAsia"/>
              </w:rPr>
              <w:t>エ・オ</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r w:rsidRPr="00F13DBA">
              <w:rPr>
                <w:rFonts w:ascii="ＭＳ 明朝" w:hAnsi="ＭＳ 明朝" w:hint="eastAsia"/>
              </w:rPr>
              <w:t>・ウ</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8"/>
              </w:rPr>
              <w:t xml:space="preserve"> </w:t>
            </w:r>
            <w:r w:rsidRPr="00F13DBA">
              <w:rPr>
                <w:rFonts w:ascii="ＭＳ 明朝" w:hAnsi="ＭＳ 明朝" w:hint="eastAsia"/>
                <w:spacing w:val="-9"/>
              </w:rPr>
              <w:t>筆者が述べる「美を求める心」の本質を理解しようとする。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9"/>
              </w:rPr>
              <w:t>筆者が述べる「美を求める心」の本質を理解しようとしている。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引用事例および筆者の論理展開に着目し，筆者の主張を過</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不足なく読み取る。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筆者の論理展開に着目して，筆者が述べようとする内容を理解</w:t>
            </w:r>
          </w:p>
          <w:p w:rsidR="00956798" w:rsidRPr="00F13DBA" w:rsidRDefault="00956798">
            <w:pPr>
              <w:pStyle w:val="a3"/>
              <w:rPr>
                <w:rFonts w:ascii="ＭＳ 明朝" w:hAnsi="ＭＳ 明朝"/>
                <w:spacing w:val="0"/>
              </w:rPr>
            </w:pPr>
            <w:r w:rsidRPr="00F13DBA">
              <w:rPr>
                <w:rFonts w:ascii="ＭＳ 明朝" w:hAnsi="ＭＳ 明朝" w:hint="eastAsia"/>
              </w:rPr>
              <w:t>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読むことに必要な文章の組み立てについて理解する。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読むことに必要な文章の組み立てを把握する方法を身につけて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いなく，過不足なく読み取ろうとしている。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文章の構成や展開を確かめ，内容や表現の仕方について評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価している。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語句や表現に注意して文脈を捉え，書き手の考えなどを，間違</w:t>
            </w:r>
          </w:p>
          <w:p w:rsidR="00956798" w:rsidRPr="00F13DBA" w:rsidRDefault="00956798">
            <w:pPr>
              <w:pStyle w:val="a3"/>
              <w:rPr>
                <w:rFonts w:ascii="ＭＳ 明朝" w:hAnsi="ＭＳ 明朝"/>
                <w:spacing w:val="0"/>
              </w:rPr>
            </w:pPr>
            <w:r w:rsidRPr="00F13DBA">
              <w:rPr>
                <w:rFonts w:ascii="ＭＳ 明朝" w:hAnsi="ＭＳ 明朝" w:hint="eastAsia"/>
              </w:rPr>
              <w:t>いなく，過不足なく読み取っている。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読むことに必要な文章の組立て，語句の意味，語句の用法，表</w:t>
            </w:r>
          </w:p>
          <w:p w:rsidR="00956798" w:rsidRPr="00F13DBA" w:rsidRDefault="00956798">
            <w:pPr>
              <w:pStyle w:val="a3"/>
              <w:rPr>
                <w:rFonts w:ascii="ＭＳ 明朝" w:hAnsi="ＭＳ 明朝"/>
                <w:spacing w:val="0"/>
              </w:rPr>
            </w:pPr>
            <w:r w:rsidRPr="00F13DBA">
              <w:rPr>
                <w:rFonts w:ascii="ＭＳ 明朝" w:hAnsi="ＭＳ 明朝" w:hint="eastAsia"/>
              </w:rPr>
              <w:t>記の仕方について理解している。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C12848" w:rsidRPr="00F13DBA" w:rsidRDefault="00956798" w:rsidP="00C12848">
      <w:pPr>
        <w:pStyle w:val="a3"/>
        <w:rPr>
          <w:rFonts w:ascii="ＭＳ 明朝" w:hAnsi="ＭＳ 明朝"/>
          <w:spacing w:val="0"/>
        </w:rPr>
      </w:pPr>
      <w:r w:rsidRPr="00F13DBA">
        <w:rPr>
          <w:rFonts w:ascii="ＭＳ 明朝" w:hAnsi="ＭＳ 明朝"/>
          <w:spacing w:val="0"/>
        </w:rPr>
        <w:br w:type="page"/>
      </w:r>
    </w:p>
    <w:p w:rsidR="00C12848" w:rsidRPr="00F13DBA" w:rsidRDefault="00C12848" w:rsidP="00C1284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C12848"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C12848" w:rsidRPr="00F13DBA" w:rsidRDefault="00517CF1" w:rsidP="009A69D1">
            <w:pPr>
              <w:pStyle w:val="a3"/>
              <w:spacing w:before="106"/>
              <w:rPr>
                <w:rFonts w:ascii="ＭＳ 明朝" w:hAnsi="ＭＳ 明朝"/>
                <w:spacing w:val="0"/>
              </w:rPr>
            </w:pPr>
            <w:r>
              <w:rPr>
                <w:rFonts w:hint="eastAsia"/>
              </w:rPr>
              <w:t xml:space="preserve"> </w:t>
            </w:r>
            <w:r w:rsidR="00C12848">
              <w:rPr>
                <w:rFonts w:hint="eastAsia"/>
              </w:rPr>
              <w:t>小論文を書くためのポイントを踏まえ，実際に執筆する。</w:t>
            </w:r>
          </w:p>
        </w:tc>
      </w:tr>
      <w:tr w:rsidR="00C12848"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C12848" w:rsidRPr="00F13DBA" w:rsidRDefault="00517CF1" w:rsidP="00C12848">
            <w:pPr>
              <w:pStyle w:val="a3"/>
              <w:spacing w:before="106"/>
              <w:rPr>
                <w:rFonts w:ascii="ＭＳ 明朝" w:hAnsi="ＭＳ 明朝"/>
                <w:spacing w:val="0"/>
              </w:rPr>
            </w:pPr>
            <w:r>
              <w:rPr>
                <w:rFonts w:hint="eastAsia"/>
              </w:rPr>
              <w:t xml:space="preserve"> </w:t>
            </w:r>
            <w:r w:rsidR="00C12848">
              <w:rPr>
                <w:rFonts w:hint="eastAsia"/>
              </w:rPr>
              <w:t>出典を明示して文章や図表などを引用し，説明や意見などを書くこと。〔Ｂの</w:t>
            </w:r>
            <w:r w:rsidR="00C12848">
              <w:rPr>
                <w:rFonts w:ascii="ＭＳ 明朝" w:hAnsi="ＭＳ 明朝"/>
              </w:rPr>
              <w:t>(</w:t>
            </w:r>
            <w:r w:rsidR="00C12848">
              <w:rPr>
                <w:rFonts w:cs="Times New Roman"/>
              </w:rPr>
              <w:t>2</w:t>
            </w:r>
            <w:r w:rsidR="00C12848">
              <w:rPr>
                <w:rFonts w:ascii="ＭＳ 明朝" w:hAnsi="ＭＳ 明朝"/>
              </w:rPr>
              <w:t>)</w:t>
            </w:r>
            <w:r w:rsidR="00C12848">
              <w:rPr>
                <w:rFonts w:hint="eastAsia"/>
              </w:rPr>
              <w:t>イ〕</w:t>
            </w:r>
          </w:p>
        </w:tc>
      </w:tr>
      <w:tr w:rsidR="00C12848"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C12848" w:rsidRPr="00F13DBA" w:rsidRDefault="00517CF1" w:rsidP="009A69D1">
            <w:pPr>
              <w:pStyle w:val="a3"/>
              <w:spacing w:before="106"/>
              <w:rPr>
                <w:rFonts w:ascii="ＭＳ 明朝" w:hAnsi="ＭＳ 明朝"/>
                <w:spacing w:val="0"/>
              </w:rPr>
            </w:pPr>
            <w:r>
              <w:rPr>
                <w:rFonts w:hint="eastAsia"/>
              </w:rPr>
              <w:t xml:space="preserve"> </w:t>
            </w:r>
            <w:r w:rsidR="00C12848">
              <w:rPr>
                <w:rFonts w:hint="eastAsia"/>
              </w:rPr>
              <w:t>読解から表現へ１　テーマ型小論文</w:t>
            </w:r>
          </w:p>
        </w:tc>
        <w:tc>
          <w:tcPr>
            <w:tcW w:w="1040"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C12848" w:rsidRPr="00F13DBA" w:rsidRDefault="00517CF1" w:rsidP="009A69D1">
            <w:pPr>
              <w:pStyle w:val="a3"/>
              <w:spacing w:before="106"/>
              <w:rPr>
                <w:rFonts w:ascii="ＭＳ 明朝" w:hAnsi="ＭＳ 明朝"/>
                <w:spacing w:val="0"/>
              </w:rPr>
            </w:pPr>
            <w:r>
              <w:rPr>
                <w:rFonts w:ascii="ＭＳ 明朝" w:hAnsi="ＭＳ 明朝" w:hint="eastAsia"/>
              </w:rPr>
              <w:t xml:space="preserve"> </w:t>
            </w:r>
            <w:r w:rsidR="00C12848">
              <w:rPr>
                <w:rFonts w:ascii="ＭＳ 明朝" w:hAnsi="ＭＳ 明朝" w:hint="eastAsia"/>
              </w:rPr>
              <w:t>1</w:t>
            </w:r>
          </w:p>
        </w:tc>
      </w:tr>
      <w:tr w:rsidR="00C12848"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C12848" w:rsidRPr="00C12848" w:rsidRDefault="00517CF1" w:rsidP="00C12848">
            <w:pPr>
              <w:pStyle w:val="a3"/>
              <w:spacing w:before="106"/>
              <w:rPr>
                <w:rFonts w:ascii="ＭＳ 明朝" w:hAnsi="ＭＳ 明朝"/>
              </w:rPr>
            </w:pPr>
            <w:r>
              <w:rPr>
                <w:rFonts w:ascii="ＭＳ 明朝" w:hAnsi="ＭＳ 明朝" w:hint="eastAsia"/>
              </w:rPr>
              <w:t xml:space="preserve"> </w:t>
            </w:r>
            <w:r w:rsidR="00C12848" w:rsidRPr="00C12848">
              <w:rPr>
                <w:rFonts w:ascii="ＭＳ 明朝" w:hAnsi="ＭＳ 明朝" w:hint="eastAsia"/>
              </w:rPr>
              <w:t>Ｂ 書くこと　イ</w:t>
            </w:r>
          </w:p>
          <w:p w:rsidR="00C12848" w:rsidRPr="00F13DBA" w:rsidRDefault="00517CF1" w:rsidP="00C12848">
            <w:pPr>
              <w:pStyle w:val="a3"/>
              <w:rPr>
                <w:rFonts w:ascii="ＭＳ 明朝" w:hAnsi="ＭＳ 明朝"/>
                <w:spacing w:val="0"/>
              </w:rPr>
            </w:pPr>
            <w:r>
              <w:rPr>
                <w:rFonts w:ascii="ＭＳ 明朝" w:hAnsi="ＭＳ 明朝" w:hint="eastAsia"/>
              </w:rPr>
              <w:t xml:space="preserve"> </w:t>
            </w:r>
            <w:r w:rsidR="00C12848" w:rsidRPr="00C12848">
              <w:rPr>
                <w:rFonts w:ascii="ＭＳ 明朝" w:hAnsi="ＭＳ 明朝" w:hint="eastAsia"/>
              </w:rPr>
              <w:t>伝統的な言語文化と国語の特質に関する事項　イ(ｱ)(ｲ)</w:t>
            </w:r>
          </w:p>
        </w:tc>
      </w:tr>
    </w:tbl>
    <w:p w:rsidR="00C12848" w:rsidRPr="00F13DBA" w:rsidRDefault="00C12848" w:rsidP="00C12848">
      <w:pPr>
        <w:pStyle w:val="a3"/>
        <w:spacing w:line="106" w:lineRule="exact"/>
        <w:rPr>
          <w:rFonts w:ascii="ＭＳ 明朝" w:hAnsi="ＭＳ 明朝"/>
          <w:spacing w:val="0"/>
        </w:rPr>
      </w:pPr>
    </w:p>
    <w:p w:rsidR="00C12848" w:rsidRPr="00F13DBA" w:rsidRDefault="00C12848" w:rsidP="00C1284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C12848"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C12848"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書く目的にふさわしい材料を，多様な方法で収集し，用途</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spacing w:val="-5"/>
              </w:rPr>
              <w:t>書く目的にふさわしい材料を，多様な方法で収集し，用途など</w:t>
            </w:r>
          </w:p>
          <w:p w:rsidR="00C12848" w:rsidRPr="00F13DBA" w:rsidRDefault="00C12848" w:rsidP="009A69D1">
            <w:pPr>
              <w:pStyle w:val="a3"/>
              <w:rPr>
                <w:rFonts w:ascii="ＭＳ 明朝" w:hAnsi="ＭＳ 明朝"/>
                <w:spacing w:val="0"/>
              </w:rPr>
            </w:pPr>
            <w:r w:rsidRPr="00F13DBA">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行動の観察</w:t>
            </w:r>
          </w:p>
        </w:tc>
      </w:tr>
      <w:tr w:rsidR="00C12848"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事実や事柄などを，対象に忠実にかつ正確に，読み手によ</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く分かるよう具体的に説明する。</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spacing w:val="-5"/>
              </w:rPr>
              <w:t>事実や事柄などを，対象に忠実にかつ正確に，読み手によく分</w:t>
            </w:r>
          </w:p>
          <w:p w:rsidR="00C12848" w:rsidRPr="00F13DBA" w:rsidRDefault="00C12848" w:rsidP="009A69D1">
            <w:pPr>
              <w:pStyle w:val="a3"/>
              <w:rPr>
                <w:rFonts w:ascii="ＭＳ 明朝" w:hAnsi="ＭＳ 明朝"/>
                <w:spacing w:val="0"/>
              </w:rPr>
            </w:pPr>
            <w:r w:rsidRPr="00F13DBA">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記述の分析</w:t>
            </w:r>
          </w:p>
        </w:tc>
      </w:tr>
      <w:tr w:rsidR="00C12848" w:rsidRPr="00F13DBA" w:rsidTr="009A69D1">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記述の点検</w:t>
            </w:r>
          </w:p>
        </w:tc>
      </w:tr>
    </w:tbl>
    <w:p w:rsidR="00C12848" w:rsidRPr="00F13DBA" w:rsidRDefault="00C12848" w:rsidP="00C12848">
      <w:pPr>
        <w:pStyle w:val="a3"/>
        <w:spacing w:line="106" w:lineRule="exact"/>
        <w:rPr>
          <w:rFonts w:ascii="ＭＳ 明朝" w:hAnsi="ＭＳ 明朝"/>
          <w:spacing w:val="0"/>
        </w:rPr>
      </w:pPr>
    </w:p>
    <w:p w:rsidR="00C12848" w:rsidRPr="00F13DBA" w:rsidRDefault="00C12848" w:rsidP="00C12848">
      <w:pPr>
        <w:pStyle w:val="a3"/>
        <w:rPr>
          <w:rFonts w:ascii="ＭＳ 明朝" w:hAnsi="ＭＳ 明朝"/>
          <w:spacing w:val="0"/>
        </w:rPr>
      </w:pPr>
    </w:p>
    <w:p w:rsidR="00C12848" w:rsidRPr="00F13DBA" w:rsidRDefault="00C12848" w:rsidP="00C1284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C12848" w:rsidRPr="00F13DBA" w:rsidRDefault="00C12848" w:rsidP="00C1284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C12848"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C12848"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spacing w:val="-5"/>
              </w:rPr>
              <w:t>書く目的にふさわしい材料を，多様な方法で収集し，用途など</w:t>
            </w:r>
          </w:p>
          <w:p w:rsidR="00C12848" w:rsidRPr="00F13DBA" w:rsidRDefault="00C12848" w:rsidP="009A69D1">
            <w:pPr>
              <w:pStyle w:val="a3"/>
              <w:rPr>
                <w:rFonts w:ascii="ＭＳ 明朝" w:hAnsi="ＭＳ 明朝"/>
                <w:spacing w:val="0"/>
              </w:rPr>
            </w:pPr>
            <w:r w:rsidRPr="00F13DBA">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行動の観察</w:t>
            </w:r>
          </w:p>
        </w:tc>
      </w:tr>
      <w:tr w:rsidR="00C12848"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spacing w:val="-5"/>
              </w:rPr>
              <w:t>事実や事柄などを，対象に忠実にかつ正確に，読み手によく分</w:t>
            </w:r>
          </w:p>
          <w:p w:rsidR="00C12848" w:rsidRPr="00F13DBA" w:rsidRDefault="00C12848" w:rsidP="009A69D1">
            <w:pPr>
              <w:pStyle w:val="a3"/>
              <w:rPr>
                <w:rFonts w:ascii="ＭＳ 明朝" w:hAnsi="ＭＳ 明朝"/>
                <w:spacing w:val="0"/>
              </w:rPr>
            </w:pPr>
            <w:r w:rsidRPr="00F13DBA">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記述の分析</w:t>
            </w:r>
          </w:p>
        </w:tc>
      </w:tr>
      <w:tr w:rsidR="00C12848"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C12848" w:rsidRPr="00F13DBA" w:rsidRDefault="00C12848"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C12848" w:rsidRPr="00F13DBA" w:rsidRDefault="00C12848" w:rsidP="009A69D1">
            <w:pPr>
              <w:pStyle w:val="a3"/>
              <w:spacing w:before="106"/>
              <w:rPr>
                <w:rFonts w:ascii="ＭＳ 明朝" w:hAnsi="ＭＳ 明朝"/>
                <w:spacing w:val="0"/>
              </w:rPr>
            </w:pPr>
            <w:r w:rsidRPr="00F13DBA">
              <w:rPr>
                <w:rFonts w:ascii="ＭＳ 明朝" w:hAnsi="ＭＳ 明朝" w:hint="eastAsia"/>
              </w:rPr>
              <w:t>記述の点検</w:t>
            </w:r>
          </w:p>
        </w:tc>
      </w:tr>
    </w:tbl>
    <w:p w:rsidR="00C12848" w:rsidRPr="00F13DBA" w:rsidRDefault="00C12848" w:rsidP="00C12848">
      <w:pPr>
        <w:pStyle w:val="a3"/>
        <w:spacing w:line="106" w:lineRule="exact"/>
        <w:rPr>
          <w:rFonts w:ascii="ＭＳ 明朝" w:hAnsi="ＭＳ 明朝"/>
          <w:spacing w:val="0"/>
        </w:rPr>
      </w:pPr>
    </w:p>
    <w:p w:rsidR="00C12848" w:rsidRPr="00F13DBA" w:rsidRDefault="00C12848" w:rsidP="00C12848">
      <w:pPr>
        <w:pStyle w:val="a3"/>
        <w:rPr>
          <w:rFonts w:ascii="ＭＳ 明朝" w:hAnsi="ＭＳ 明朝"/>
          <w:spacing w:val="0"/>
        </w:rPr>
      </w:pPr>
    </w:p>
    <w:p w:rsidR="00447BD7" w:rsidRPr="00F13DBA" w:rsidRDefault="00C12848" w:rsidP="00447BD7">
      <w:pPr>
        <w:pStyle w:val="a3"/>
        <w:rPr>
          <w:rFonts w:ascii="ＭＳ 明朝" w:hAnsi="ＭＳ 明朝"/>
          <w:spacing w:val="0"/>
        </w:rPr>
      </w:pPr>
      <w:r w:rsidRPr="00F13DBA">
        <w:rPr>
          <w:rFonts w:ascii="ＭＳ 明朝" w:hAnsi="ＭＳ 明朝"/>
          <w:spacing w:val="0"/>
        </w:rPr>
        <w:br w:type="page"/>
      </w:r>
    </w:p>
    <w:p w:rsidR="00447BD7" w:rsidRPr="00F13DBA" w:rsidRDefault="00447BD7" w:rsidP="00447BD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447BD7"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447BD7" w:rsidRPr="00F13DBA" w:rsidRDefault="00517CF1" w:rsidP="009A69D1">
            <w:pPr>
              <w:pStyle w:val="a3"/>
              <w:spacing w:before="106"/>
              <w:rPr>
                <w:rFonts w:ascii="ＭＳ 明朝" w:hAnsi="ＭＳ 明朝"/>
                <w:spacing w:val="0"/>
              </w:rPr>
            </w:pPr>
            <w:r>
              <w:rPr>
                <w:rFonts w:hint="eastAsia"/>
              </w:rPr>
              <w:t xml:space="preserve"> </w:t>
            </w:r>
            <w:r w:rsidR="00447BD7">
              <w:rPr>
                <w:rFonts w:hint="eastAsia"/>
              </w:rPr>
              <w:t>小論文を書くためのポイントを踏まえ，実際に執筆する。</w:t>
            </w:r>
          </w:p>
        </w:tc>
      </w:tr>
      <w:tr w:rsidR="00447BD7"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447BD7" w:rsidRPr="00F13DBA" w:rsidRDefault="00517CF1" w:rsidP="009A69D1">
            <w:pPr>
              <w:pStyle w:val="a3"/>
              <w:spacing w:before="106"/>
              <w:rPr>
                <w:rFonts w:ascii="ＭＳ 明朝" w:hAnsi="ＭＳ 明朝"/>
                <w:spacing w:val="0"/>
              </w:rPr>
            </w:pPr>
            <w:r>
              <w:rPr>
                <w:rFonts w:hint="eastAsia"/>
              </w:rPr>
              <w:t xml:space="preserve"> </w:t>
            </w:r>
            <w:r w:rsidR="00447BD7">
              <w:rPr>
                <w:rFonts w:hint="eastAsia"/>
              </w:rPr>
              <w:t>出典を明示して文章や図表などを引用し，説明や意見などを書くこと。〔Ｂの</w:t>
            </w:r>
            <w:r w:rsidR="00447BD7">
              <w:rPr>
                <w:rFonts w:ascii="ＭＳ 明朝" w:hAnsi="ＭＳ 明朝"/>
              </w:rPr>
              <w:t>(</w:t>
            </w:r>
            <w:r w:rsidR="00447BD7">
              <w:rPr>
                <w:rFonts w:cs="Times New Roman"/>
              </w:rPr>
              <w:t>2</w:t>
            </w:r>
            <w:r w:rsidR="00447BD7">
              <w:rPr>
                <w:rFonts w:ascii="ＭＳ 明朝" w:hAnsi="ＭＳ 明朝"/>
              </w:rPr>
              <w:t>)</w:t>
            </w:r>
            <w:r w:rsidR="00447BD7">
              <w:rPr>
                <w:rFonts w:hint="eastAsia"/>
              </w:rPr>
              <w:t>イ〕</w:t>
            </w:r>
          </w:p>
        </w:tc>
      </w:tr>
      <w:tr w:rsidR="00447BD7"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447BD7" w:rsidRPr="00F13DBA" w:rsidRDefault="00517CF1" w:rsidP="00447BD7">
            <w:pPr>
              <w:pStyle w:val="a3"/>
              <w:spacing w:before="106"/>
              <w:rPr>
                <w:rFonts w:ascii="ＭＳ 明朝" w:hAnsi="ＭＳ 明朝"/>
                <w:spacing w:val="0"/>
              </w:rPr>
            </w:pPr>
            <w:r>
              <w:rPr>
                <w:rFonts w:hint="eastAsia"/>
              </w:rPr>
              <w:t xml:space="preserve"> </w:t>
            </w:r>
            <w:r w:rsidR="00447BD7">
              <w:rPr>
                <w:rFonts w:hint="eastAsia"/>
              </w:rPr>
              <w:t>読解から表現へ２　課題文型小論文</w:t>
            </w:r>
          </w:p>
        </w:tc>
        <w:tc>
          <w:tcPr>
            <w:tcW w:w="1040"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447BD7" w:rsidRPr="00F13DBA" w:rsidRDefault="00517CF1" w:rsidP="009A69D1">
            <w:pPr>
              <w:pStyle w:val="a3"/>
              <w:spacing w:before="106"/>
              <w:rPr>
                <w:rFonts w:ascii="ＭＳ 明朝" w:hAnsi="ＭＳ 明朝"/>
                <w:spacing w:val="0"/>
              </w:rPr>
            </w:pPr>
            <w:r>
              <w:rPr>
                <w:rFonts w:ascii="ＭＳ 明朝" w:hAnsi="ＭＳ 明朝" w:hint="eastAsia"/>
              </w:rPr>
              <w:t xml:space="preserve"> </w:t>
            </w:r>
            <w:r w:rsidR="00447BD7">
              <w:rPr>
                <w:rFonts w:ascii="ＭＳ 明朝" w:hAnsi="ＭＳ 明朝" w:hint="eastAsia"/>
              </w:rPr>
              <w:t>1</w:t>
            </w:r>
          </w:p>
        </w:tc>
      </w:tr>
      <w:tr w:rsidR="00447BD7"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447BD7" w:rsidRPr="00C12848" w:rsidRDefault="00517CF1" w:rsidP="009A69D1">
            <w:pPr>
              <w:pStyle w:val="a3"/>
              <w:spacing w:before="106"/>
              <w:rPr>
                <w:rFonts w:ascii="ＭＳ 明朝" w:hAnsi="ＭＳ 明朝"/>
              </w:rPr>
            </w:pPr>
            <w:r>
              <w:rPr>
                <w:rFonts w:ascii="ＭＳ 明朝" w:hAnsi="ＭＳ 明朝" w:hint="eastAsia"/>
              </w:rPr>
              <w:t xml:space="preserve"> </w:t>
            </w:r>
            <w:r w:rsidR="00447BD7" w:rsidRPr="00C12848">
              <w:rPr>
                <w:rFonts w:ascii="ＭＳ 明朝" w:hAnsi="ＭＳ 明朝" w:hint="eastAsia"/>
              </w:rPr>
              <w:t>Ｂ 書くこと　イ</w:t>
            </w:r>
          </w:p>
          <w:p w:rsidR="00447BD7" w:rsidRPr="00F13DBA" w:rsidRDefault="00517CF1" w:rsidP="009A69D1">
            <w:pPr>
              <w:pStyle w:val="a3"/>
              <w:rPr>
                <w:rFonts w:ascii="ＭＳ 明朝" w:hAnsi="ＭＳ 明朝"/>
                <w:spacing w:val="0"/>
              </w:rPr>
            </w:pPr>
            <w:r>
              <w:rPr>
                <w:rFonts w:ascii="ＭＳ 明朝" w:hAnsi="ＭＳ 明朝" w:hint="eastAsia"/>
              </w:rPr>
              <w:t xml:space="preserve"> </w:t>
            </w:r>
            <w:r w:rsidR="00447BD7" w:rsidRPr="00C12848">
              <w:rPr>
                <w:rFonts w:ascii="ＭＳ 明朝" w:hAnsi="ＭＳ 明朝" w:hint="eastAsia"/>
              </w:rPr>
              <w:t>伝統的な言語文化と国語の特質に関する事項　イ(ｱ)(ｲ)</w:t>
            </w:r>
          </w:p>
        </w:tc>
      </w:tr>
    </w:tbl>
    <w:p w:rsidR="00447BD7" w:rsidRPr="00F13DBA" w:rsidRDefault="00447BD7" w:rsidP="00447BD7">
      <w:pPr>
        <w:pStyle w:val="a3"/>
        <w:spacing w:line="106" w:lineRule="exact"/>
        <w:rPr>
          <w:rFonts w:ascii="ＭＳ 明朝" w:hAnsi="ＭＳ 明朝"/>
          <w:spacing w:val="0"/>
        </w:rPr>
      </w:pPr>
    </w:p>
    <w:p w:rsidR="00447BD7" w:rsidRPr="00F13DBA" w:rsidRDefault="00447BD7" w:rsidP="00447BD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447BD7"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447BD7"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447BD7" w:rsidRDefault="00447BD7" w:rsidP="00447BD7">
            <w:pPr>
              <w:pStyle w:val="a3"/>
              <w:spacing w:before="106"/>
              <w:rPr>
                <w:rFonts w:ascii="ＭＳ 明朝" w:hAnsi="ＭＳ 明朝"/>
                <w:spacing w:val="-5"/>
              </w:rPr>
            </w:pPr>
            <w:r w:rsidRPr="00F13DBA">
              <w:rPr>
                <w:rFonts w:ascii="ＭＳ 明朝" w:hAnsi="ＭＳ 明朝"/>
                <w:spacing w:val="-4"/>
              </w:rPr>
              <w:t xml:space="preserve"> </w:t>
            </w:r>
            <w:r w:rsidRPr="00447BD7">
              <w:rPr>
                <w:rFonts w:ascii="ＭＳ 明朝" w:hAnsi="ＭＳ 明朝" w:hint="eastAsia"/>
                <w:spacing w:val="-5"/>
              </w:rPr>
              <w:t>与えられたテーマに対する意見を積極的に文章にまとめる</w:t>
            </w:r>
          </w:p>
          <w:p w:rsidR="00447BD7" w:rsidRPr="00F13DBA" w:rsidRDefault="00447BD7" w:rsidP="009A69D1">
            <w:pPr>
              <w:pStyle w:val="a3"/>
              <w:rPr>
                <w:rFonts w:ascii="ＭＳ 明朝" w:hAnsi="ＭＳ 明朝"/>
                <w:spacing w:val="0"/>
              </w:rPr>
            </w:pPr>
            <w:r w:rsidRPr="00447BD7">
              <w:rPr>
                <w:rFonts w:ascii="ＭＳ 明朝" w:hAnsi="ＭＳ 明朝" w:hint="eastAsia"/>
                <w:spacing w:val="-5"/>
              </w:rPr>
              <w:t xml:space="preserve"> 態度を身に</w:t>
            </w:r>
            <w:r w:rsidRPr="00447BD7">
              <w:rPr>
                <w:rFonts w:ascii="ＭＳ 明朝" w:hAnsi="ＭＳ 明朝" w:hint="eastAsia"/>
              </w:rPr>
              <w:t>つけよう</w:t>
            </w:r>
            <w:r w:rsidRPr="00447BD7">
              <w:rPr>
                <w:rFonts w:ascii="ＭＳ 明朝" w:hAnsi="ＭＳ 明朝" w:hint="eastAsia"/>
                <w:spacing w:val="-5"/>
              </w:rPr>
              <w:t>とする。</w:t>
            </w:r>
          </w:p>
        </w:tc>
        <w:tc>
          <w:tcPr>
            <w:tcW w:w="5928" w:type="dxa"/>
            <w:tcBorders>
              <w:top w:val="nil"/>
              <w:left w:val="nil"/>
              <w:bottom w:val="single" w:sz="4" w:space="0" w:color="000000"/>
              <w:right w:val="single" w:sz="4" w:space="0" w:color="000000"/>
            </w:tcBorders>
          </w:tcPr>
          <w:p w:rsidR="00447BD7" w:rsidRPr="00F13DBA" w:rsidRDefault="00447BD7" w:rsidP="00447BD7">
            <w:pPr>
              <w:pStyle w:val="a3"/>
              <w:spacing w:before="106"/>
              <w:rPr>
                <w:rFonts w:ascii="ＭＳ 明朝" w:hAnsi="ＭＳ 明朝"/>
                <w:spacing w:val="0"/>
              </w:rPr>
            </w:pPr>
            <w:r w:rsidRPr="00447BD7">
              <w:rPr>
                <w:rFonts w:ascii="ＭＳ 明朝" w:hAnsi="ＭＳ 明朝" w:hint="eastAsia"/>
                <w:spacing w:val="-5"/>
              </w:rPr>
              <w:t>テーマを自身に引きつけ，説得的な論理展開を心がけている。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行動の観察</w:t>
            </w:r>
          </w:p>
        </w:tc>
      </w:tr>
      <w:tr w:rsidR="00447BD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447BD7" w:rsidRDefault="00447BD7" w:rsidP="00447BD7">
            <w:pPr>
              <w:pStyle w:val="a3"/>
              <w:spacing w:before="106"/>
              <w:rPr>
                <w:rFonts w:ascii="ＭＳ 明朝" w:hAnsi="ＭＳ 明朝"/>
                <w:spacing w:val="-5"/>
              </w:rPr>
            </w:pPr>
            <w:r w:rsidRPr="00F13DBA">
              <w:rPr>
                <w:rFonts w:ascii="ＭＳ 明朝" w:hAnsi="ＭＳ 明朝"/>
                <w:spacing w:val="-4"/>
              </w:rPr>
              <w:t xml:space="preserve"> </w:t>
            </w:r>
            <w:r w:rsidRPr="00447BD7">
              <w:rPr>
                <w:rFonts w:ascii="ＭＳ 明朝" w:hAnsi="ＭＳ 明朝" w:hint="eastAsia"/>
                <w:spacing w:val="-5"/>
              </w:rPr>
              <w:t>文章の組み立て方に留意して，わかりやすい文章を書く力</w:t>
            </w:r>
          </w:p>
          <w:p w:rsidR="00447BD7" w:rsidRPr="00F13DBA" w:rsidRDefault="00447BD7" w:rsidP="009A69D1">
            <w:pPr>
              <w:pStyle w:val="a3"/>
              <w:rPr>
                <w:rFonts w:ascii="ＭＳ 明朝" w:hAnsi="ＭＳ 明朝"/>
                <w:spacing w:val="0"/>
              </w:rPr>
            </w:pPr>
            <w:r w:rsidRPr="00447BD7">
              <w:rPr>
                <w:rFonts w:ascii="ＭＳ 明朝" w:hAnsi="ＭＳ 明朝" w:hint="eastAsia"/>
                <w:spacing w:val="-5"/>
              </w:rPr>
              <w:t xml:space="preserve"> を身につける。</w:t>
            </w:r>
          </w:p>
        </w:tc>
        <w:tc>
          <w:tcPr>
            <w:tcW w:w="5928" w:type="dxa"/>
            <w:tcBorders>
              <w:top w:val="nil"/>
              <w:left w:val="nil"/>
              <w:bottom w:val="single" w:sz="4" w:space="0" w:color="000000"/>
              <w:right w:val="single" w:sz="4" w:space="0" w:color="000000"/>
            </w:tcBorders>
          </w:tcPr>
          <w:p w:rsidR="00447BD7" w:rsidRDefault="00447BD7" w:rsidP="00447BD7">
            <w:pPr>
              <w:pStyle w:val="a3"/>
              <w:spacing w:before="106"/>
            </w:pPr>
            <w:r>
              <w:rPr>
                <w:rFonts w:hint="eastAsia"/>
                <w:spacing w:val="-6"/>
              </w:rPr>
              <w:t>文章の組み立て方に留意して，わかりやすい文章を書く力を身</w:t>
            </w:r>
            <w:r>
              <w:rPr>
                <w:rFonts w:hint="eastAsia"/>
              </w:rPr>
              <w:t>に</w:t>
            </w:r>
          </w:p>
          <w:p w:rsidR="00447BD7" w:rsidRPr="00F13DBA" w:rsidRDefault="00447BD7" w:rsidP="00447BD7">
            <w:pPr>
              <w:pStyle w:val="a3"/>
              <w:rPr>
                <w:rFonts w:ascii="ＭＳ 明朝" w:hAnsi="ＭＳ 明朝"/>
                <w:spacing w:val="0"/>
              </w:rPr>
            </w:pPr>
            <w:r w:rsidRPr="00447BD7">
              <w:rPr>
                <w:rFonts w:ascii="ＭＳ 明朝" w:hAnsi="ＭＳ 明朝" w:hint="eastAsia"/>
              </w:rPr>
              <w:t>つけて</w:t>
            </w:r>
            <w:r>
              <w:rPr>
                <w:rFonts w:hint="eastAsia"/>
              </w:rPr>
              <w:t>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記述の分析</w:t>
            </w:r>
          </w:p>
        </w:tc>
      </w:tr>
      <w:tr w:rsidR="00447BD7" w:rsidRPr="00F13DBA" w:rsidTr="00447BD7">
        <w:trPr>
          <w:trHeight w:hRule="exact" w:val="846"/>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447BD7" w:rsidRDefault="00447BD7" w:rsidP="00447BD7">
            <w:pPr>
              <w:pStyle w:val="a3"/>
              <w:spacing w:before="106"/>
              <w:rPr>
                <w:rFonts w:ascii="ＭＳ 明朝" w:hAnsi="ＭＳ 明朝"/>
              </w:rPr>
            </w:pPr>
            <w:r w:rsidRPr="00F13DBA">
              <w:rPr>
                <w:rFonts w:ascii="ＭＳ 明朝" w:hAnsi="ＭＳ 明朝"/>
                <w:spacing w:val="0"/>
              </w:rPr>
              <w:t xml:space="preserve"> </w:t>
            </w:r>
            <w:r w:rsidRPr="00447BD7">
              <w:rPr>
                <w:rFonts w:ascii="ＭＳ 明朝" w:hAnsi="ＭＳ 明朝" w:hint="eastAsia"/>
              </w:rPr>
              <w:t>不特定多数の人に読まれることを意識して，自分の意見を</w:t>
            </w:r>
          </w:p>
          <w:p w:rsidR="00447BD7" w:rsidRDefault="00447BD7" w:rsidP="00447BD7">
            <w:pPr>
              <w:pStyle w:val="a3"/>
              <w:rPr>
                <w:rFonts w:ascii="ＭＳ 明朝" w:hAnsi="ＭＳ 明朝"/>
              </w:rPr>
            </w:pPr>
            <w:r w:rsidRPr="00447BD7">
              <w:rPr>
                <w:rFonts w:ascii="ＭＳ 明朝" w:hAnsi="ＭＳ 明朝" w:hint="eastAsia"/>
              </w:rPr>
              <w:t xml:space="preserve"> その根拠となった事実や体験を交えながら文章にまとめ</w:t>
            </w:r>
          </w:p>
          <w:p w:rsidR="00447BD7" w:rsidRPr="00F13DBA" w:rsidRDefault="00447BD7" w:rsidP="00447BD7">
            <w:pPr>
              <w:pStyle w:val="a3"/>
              <w:rPr>
                <w:rFonts w:ascii="ＭＳ 明朝" w:hAnsi="ＭＳ 明朝"/>
                <w:spacing w:val="0"/>
              </w:rPr>
            </w:pPr>
            <w:r w:rsidRPr="00447BD7">
              <w:rPr>
                <w:rFonts w:ascii="ＭＳ 明朝" w:hAnsi="ＭＳ 明朝" w:hint="eastAsia"/>
              </w:rPr>
              <w:t xml:space="preserve"> る。</w:t>
            </w:r>
          </w:p>
        </w:tc>
        <w:tc>
          <w:tcPr>
            <w:tcW w:w="5928" w:type="dxa"/>
            <w:tcBorders>
              <w:top w:val="nil"/>
              <w:left w:val="nil"/>
              <w:bottom w:val="single" w:sz="4" w:space="0" w:color="000000"/>
              <w:right w:val="single" w:sz="4" w:space="0" w:color="000000"/>
            </w:tcBorders>
          </w:tcPr>
          <w:p w:rsidR="00447BD7" w:rsidRDefault="00447BD7" w:rsidP="00447BD7">
            <w:pPr>
              <w:pStyle w:val="a3"/>
              <w:spacing w:before="106"/>
              <w:rPr>
                <w:rFonts w:ascii="ＭＳ 明朝" w:hAnsi="ＭＳ 明朝"/>
              </w:rPr>
            </w:pPr>
            <w:r w:rsidRPr="00447BD7">
              <w:rPr>
                <w:rFonts w:ascii="ＭＳ 明朝" w:hAnsi="ＭＳ 明朝" w:hint="eastAsia"/>
              </w:rPr>
              <w:t>自分の意見とその意見を裏づける事実や体験が述べられて</w:t>
            </w:r>
          </w:p>
          <w:p w:rsidR="00447BD7" w:rsidRPr="00F13DBA" w:rsidRDefault="00447BD7" w:rsidP="00447BD7">
            <w:pPr>
              <w:pStyle w:val="a3"/>
              <w:rPr>
                <w:rFonts w:ascii="ＭＳ 明朝" w:hAnsi="ＭＳ 明朝"/>
                <w:spacing w:val="0"/>
              </w:rPr>
            </w:pPr>
            <w:r w:rsidRPr="00447BD7">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記述の点検</w:t>
            </w:r>
          </w:p>
        </w:tc>
      </w:tr>
    </w:tbl>
    <w:p w:rsidR="00447BD7" w:rsidRPr="00F13DBA" w:rsidRDefault="00447BD7" w:rsidP="00447BD7">
      <w:pPr>
        <w:pStyle w:val="a3"/>
        <w:spacing w:line="106" w:lineRule="exact"/>
        <w:rPr>
          <w:rFonts w:ascii="ＭＳ 明朝" w:hAnsi="ＭＳ 明朝"/>
          <w:spacing w:val="0"/>
        </w:rPr>
      </w:pPr>
    </w:p>
    <w:p w:rsidR="00447BD7" w:rsidRPr="00F13DBA" w:rsidRDefault="00447BD7" w:rsidP="00447BD7">
      <w:pPr>
        <w:pStyle w:val="a3"/>
        <w:rPr>
          <w:rFonts w:ascii="ＭＳ 明朝" w:hAnsi="ＭＳ 明朝"/>
          <w:spacing w:val="0"/>
        </w:rPr>
      </w:pPr>
    </w:p>
    <w:p w:rsidR="00447BD7" w:rsidRPr="00F13DBA" w:rsidRDefault="00447BD7" w:rsidP="00447BD7">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447BD7" w:rsidRPr="00F13DBA" w:rsidRDefault="00447BD7" w:rsidP="00447BD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447BD7"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447BD7"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spacing w:val="-5"/>
              </w:rPr>
              <w:t>書く目的にふさわしい材料を，多様な方法で収集し，用途など</w:t>
            </w:r>
          </w:p>
          <w:p w:rsidR="00447BD7" w:rsidRPr="00F13DBA" w:rsidRDefault="00447BD7" w:rsidP="009A69D1">
            <w:pPr>
              <w:pStyle w:val="a3"/>
              <w:rPr>
                <w:rFonts w:ascii="ＭＳ 明朝" w:hAnsi="ＭＳ 明朝"/>
                <w:spacing w:val="0"/>
              </w:rPr>
            </w:pPr>
            <w:r w:rsidRPr="00F13DBA">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行動の観察</w:t>
            </w:r>
          </w:p>
        </w:tc>
      </w:tr>
      <w:tr w:rsidR="00447BD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spacing w:val="-5"/>
              </w:rPr>
              <w:t>事実や事柄などを，対象に忠実にかつ正確に，読み手によく分</w:t>
            </w:r>
          </w:p>
          <w:p w:rsidR="00447BD7" w:rsidRPr="00F13DBA" w:rsidRDefault="00447BD7" w:rsidP="009A69D1">
            <w:pPr>
              <w:pStyle w:val="a3"/>
              <w:rPr>
                <w:rFonts w:ascii="ＭＳ 明朝" w:hAnsi="ＭＳ 明朝"/>
                <w:spacing w:val="0"/>
              </w:rPr>
            </w:pPr>
            <w:r w:rsidRPr="00F13DBA">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記述の分析</w:t>
            </w:r>
          </w:p>
        </w:tc>
      </w:tr>
      <w:tr w:rsidR="00447BD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447BD7" w:rsidRPr="00F13DBA" w:rsidRDefault="00447BD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447BD7" w:rsidRPr="00F13DBA" w:rsidRDefault="00447BD7" w:rsidP="009A69D1">
            <w:pPr>
              <w:pStyle w:val="a3"/>
              <w:spacing w:before="106"/>
              <w:rPr>
                <w:rFonts w:ascii="ＭＳ 明朝" w:hAnsi="ＭＳ 明朝"/>
                <w:spacing w:val="0"/>
              </w:rPr>
            </w:pPr>
            <w:r w:rsidRPr="00F13DBA">
              <w:rPr>
                <w:rFonts w:ascii="ＭＳ 明朝" w:hAnsi="ＭＳ 明朝" w:hint="eastAsia"/>
              </w:rPr>
              <w:t>記述の点検</w:t>
            </w:r>
          </w:p>
        </w:tc>
      </w:tr>
    </w:tbl>
    <w:p w:rsidR="00447BD7" w:rsidRPr="00F13DBA" w:rsidRDefault="00447BD7" w:rsidP="00447BD7">
      <w:pPr>
        <w:pStyle w:val="a3"/>
        <w:spacing w:line="106" w:lineRule="exact"/>
        <w:rPr>
          <w:rFonts w:ascii="ＭＳ 明朝" w:hAnsi="ＭＳ 明朝"/>
          <w:spacing w:val="0"/>
        </w:rPr>
      </w:pPr>
    </w:p>
    <w:p w:rsidR="00447BD7" w:rsidRPr="00F13DBA" w:rsidRDefault="00447BD7" w:rsidP="00447BD7">
      <w:pPr>
        <w:pStyle w:val="a3"/>
        <w:rPr>
          <w:rFonts w:ascii="ＭＳ 明朝" w:hAnsi="ＭＳ 明朝"/>
          <w:spacing w:val="0"/>
        </w:rPr>
      </w:pPr>
    </w:p>
    <w:p w:rsidR="00C12848" w:rsidRPr="00F13DBA" w:rsidRDefault="00447BD7" w:rsidP="00C1284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627"/>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spacing w:val="-5"/>
              </w:rPr>
              <w:t xml:space="preserve"> </w:t>
            </w:r>
            <w:r w:rsidR="00956798" w:rsidRPr="00F13DBA">
              <w:rPr>
                <w:rFonts w:ascii="ＭＳ 明朝" w:hAnsi="ＭＳ 明朝" w:hint="eastAsia"/>
                <w:spacing w:val="-5"/>
              </w:rPr>
              <w:t>「聞き手」の立場に立った，わかりやすく話すための工夫を施しながら，自分の考えや価値観を紹介する。また，「聞き手」は対話</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に発展するような「なぜ」の質問をする。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状況に応じた話題を選んでスピーチしたり，資料に基づいて説明したりすること。〔Ａの</w:t>
            </w:r>
            <w:r w:rsidR="00956798" w:rsidRPr="00F13DBA">
              <w:rPr>
                <w:rFonts w:ascii="ＭＳ 明朝" w:hAnsi="ＭＳ 明朝"/>
              </w:rPr>
              <w:t>(2)</w:t>
            </w:r>
            <w:r w:rsidR="00956798" w:rsidRPr="00F13DBA">
              <w:rPr>
                <w:rFonts w:ascii="ＭＳ 明朝" w:hAnsi="ＭＳ 明朝" w:hint="eastAsia"/>
              </w:rPr>
              <w:t>ア〕</w:t>
            </w:r>
          </w:p>
        </w:tc>
      </w:tr>
      <w:tr w:rsidR="00956798" w:rsidRPr="00F13DBA">
        <w:trPr>
          <w:trHeight w:hRule="exact" w:val="422"/>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スピーチをする－対話型スピーチ</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Ａ </w:t>
            </w:r>
            <w:r w:rsidR="00956798" w:rsidRPr="00F13DBA">
              <w:rPr>
                <w:rFonts w:ascii="ＭＳ 明朝" w:hAnsi="ＭＳ 明朝" w:hint="eastAsia"/>
              </w:rPr>
              <w:t>話すこと・聞くこと　ア・イ</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「わかりやすい話し方」のポイントを押さえ，その手順に</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従って自分のことを話そうとする。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「わかりやすい話し方」のポイントを押さえ，その手順に従っ</w:t>
            </w:r>
          </w:p>
          <w:p w:rsidR="00956798" w:rsidRPr="00F13DBA" w:rsidRDefault="00956798">
            <w:pPr>
              <w:pStyle w:val="a3"/>
              <w:rPr>
                <w:rFonts w:ascii="ＭＳ 明朝" w:hAnsi="ＭＳ 明朝"/>
                <w:spacing w:val="0"/>
              </w:rPr>
            </w:pPr>
            <w:r w:rsidRPr="00F13DBA">
              <w:rPr>
                <w:rFonts w:ascii="ＭＳ 明朝" w:hAnsi="ＭＳ 明朝" w:hint="eastAsia"/>
              </w:rPr>
              <w:t>て自分のことを話そうとしている。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目的や場に応じて，効果的に話す。</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話す内容に対しての認識や態度を自らの内部に形成する。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根拠を明確にするなど論理の構成や展開を工夫して意見を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述べようとする。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内容がよく伝わるように，資料や機器の用い方を工夫して分か</w:t>
            </w:r>
          </w:p>
          <w:p w:rsidR="00956798" w:rsidRPr="00F13DBA" w:rsidRDefault="00956798">
            <w:pPr>
              <w:pStyle w:val="a3"/>
              <w:rPr>
                <w:rFonts w:ascii="ＭＳ 明朝" w:hAnsi="ＭＳ 明朝"/>
                <w:spacing w:val="0"/>
              </w:rPr>
            </w:pPr>
            <w:r w:rsidRPr="00F13DBA">
              <w:rPr>
                <w:rFonts w:ascii="ＭＳ 明朝" w:hAnsi="ＭＳ 明朝" w:hint="eastAsia"/>
              </w:rPr>
              <w:t>りやすく話そうとしている。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根拠を明確にするなど論理の構成や展開を工夫して意見を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述べている。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目的や場に応じて，効果的に話している。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話す内容に対しての認識や態度を自らの内部に形成している。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644B77" w:rsidRPr="0034434B" w:rsidRDefault="00956798" w:rsidP="00644B77">
      <w:pPr>
        <w:pStyle w:val="a3"/>
        <w:rPr>
          <w:rFonts w:ascii="ＭＳ 明朝" w:hAnsi="ＭＳ 明朝"/>
          <w:spacing w:val="0"/>
        </w:rPr>
      </w:pPr>
      <w:r w:rsidRPr="00F13DBA">
        <w:rPr>
          <w:rFonts w:ascii="ＭＳ 明朝" w:hAnsi="ＭＳ 明朝"/>
          <w:spacing w:val="0"/>
        </w:rPr>
        <w:br w:type="page"/>
      </w:r>
    </w:p>
    <w:p w:rsidR="00644B77" w:rsidRPr="00F13DBA" w:rsidRDefault="00644B77" w:rsidP="00644B7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644B77"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Pr>
                <w:rFonts w:ascii="ＭＳ 明朝" w:hAnsi="ＭＳ 明朝" w:hint="eastAsia"/>
                <w:spacing w:val="0"/>
              </w:rPr>
              <w:t xml:space="preserve"> 書評合戦を通じて，話し合いのために必要な手順と目標を理解する。</w:t>
            </w:r>
          </w:p>
        </w:tc>
      </w:tr>
      <w:tr w:rsidR="00644B77" w:rsidRPr="00F13DBA" w:rsidTr="009A69D1">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644B77" w:rsidRPr="00F13DBA" w:rsidRDefault="00644B77" w:rsidP="009A69D1">
            <w:pPr>
              <w:pStyle w:val="a3"/>
              <w:spacing w:before="106"/>
              <w:rPr>
                <w:rFonts w:ascii="ＭＳ 明朝" w:hAnsi="ＭＳ 明朝"/>
                <w:spacing w:val="0"/>
              </w:rPr>
            </w:pPr>
            <w:r>
              <w:rPr>
                <w:rFonts w:ascii="ＭＳ 明朝" w:hAnsi="ＭＳ 明朝" w:hint="eastAsia"/>
              </w:rPr>
              <w:t xml:space="preserve"> </w:t>
            </w:r>
            <w:r w:rsidRPr="00F13DBA">
              <w:rPr>
                <w:rFonts w:ascii="ＭＳ 明朝" w:hAnsi="ＭＳ 明朝" w:hint="eastAsia"/>
              </w:rPr>
              <w:t>反論を想定して発言したり疑問点を質問したりしながら，課題に応じた話合いや討論などを行うこと。〔Ａの</w:t>
            </w:r>
            <w:r w:rsidRPr="00F13DBA">
              <w:rPr>
                <w:rFonts w:ascii="ＭＳ 明朝" w:hAnsi="ＭＳ 明朝"/>
              </w:rPr>
              <w:t>(2)</w:t>
            </w:r>
            <w:r w:rsidRPr="00F13DBA">
              <w:rPr>
                <w:rFonts w:ascii="ＭＳ 明朝" w:hAnsi="ＭＳ 明朝" w:hint="eastAsia"/>
              </w:rPr>
              <w:t>ウ〕</w:t>
            </w:r>
          </w:p>
        </w:tc>
      </w:tr>
      <w:tr w:rsidR="00644B77" w:rsidRPr="00F13DBA" w:rsidTr="009A69D1">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Pr>
                <w:rFonts w:ascii="ＭＳ 明朝" w:hAnsi="ＭＳ 明朝" w:hint="eastAsia"/>
              </w:rPr>
              <w:t xml:space="preserve"> </w:t>
            </w:r>
            <w:r w:rsidRPr="00F13DBA">
              <w:rPr>
                <w:rFonts w:ascii="ＭＳ 明朝" w:hAnsi="ＭＳ 明朝" w:hint="eastAsia"/>
              </w:rPr>
              <w:t>話し合いをする－</w:t>
            </w:r>
            <w:r>
              <w:rPr>
                <w:rFonts w:ascii="ＭＳ 明朝" w:hAnsi="ＭＳ 明朝" w:hint="eastAsia"/>
              </w:rPr>
              <w:t>ビブリオバトル</w:t>
            </w:r>
          </w:p>
        </w:tc>
        <w:tc>
          <w:tcPr>
            <w:tcW w:w="1040"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Pr>
                <w:rFonts w:ascii="ＭＳ 明朝" w:hAnsi="ＭＳ 明朝" w:hint="eastAsia"/>
              </w:rPr>
              <w:t xml:space="preserve"> </w:t>
            </w:r>
            <w:r w:rsidRPr="00F13DBA">
              <w:rPr>
                <w:rFonts w:ascii="ＭＳ 明朝" w:hAnsi="ＭＳ 明朝"/>
              </w:rPr>
              <w:t>4</w:t>
            </w:r>
          </w:p>
        </w:tc>
      </w:tr>
      <w:tr w:rsidR="00644B77" w:rsidRPr="00F13DBA" w:rsidTr="009A69D1">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Ａ </w:t>
            </w:r>
            <w:r w:rsidRPr="00F13DBA">
              <w:rPr>
                <w:rFonts w:ascii="ＭＳ 明朝" w:hAnsi="ＭＳ 明朝" w:hint="eastAsia"/>
              </w:rPr>
              <w:t>話すこと・聞くこと</w:t>
            </w:r>
            <w:r w:rsidR="006B0AE7">
              <w:rPr>
                <w:rFonts w:ascii="ＭＳ 明朝" w:hAnsi="ＭＳ 明朝" w:hint="eastAsia"/>
              </w:rPr>
              <w:t xml:space="preserve">　</w:t>
            </w:r>
            <w:r w:rsidRPr="00F13DBA">
              <w:rPr>
                <w:rFonts w:ascii="ＭＳ 明朝" w:hAnsi="ＭＳ 明朝" w:hint="eastAsia"/>
              </w:rPr>
              <w:t>ウ・エ</w:t>
            </w:r>
          </w:p>
          <w:p w:rsidR="00644B77" w:rsidRPr="00F13DBA" w:rsidRDefault="00644B77" w:rsidP="009A69D1">
            <w:pPr>
              <w:pStyle w:val="a3"/>
              <w:rPr>
                <w:rFonts w:ascii="ＭＳ 明朝" w:hAnsi="ＭＳ 明朝"/>
                <w:spacing w:val="0"/>
              </w:rPr>
            </w:pPr>
            <w:r>
              <w:rPr>
                <w:rFonts w:ascii="ＭＳ 明朝" w:hAnsi="ＭＳ 明朝" w:hint="eastAsia"/>
              </w:rPr>
              <w:t xml:space="preserve"> </w:t>
            </w:r>
            <w:r w:rsidRPr="00F13DBA">
              <w:rPr>
                <w:rFonts w:ascii="ＭＳ 明朝" w:hAnsi="ＭＳ 明朝" w:hint="eastAsia"/>
              </w:rPr>
              <w:t>伝統的な言語文化と国語の特質に関する事項　イ</w:t>
            </w:r>
            <w:r w:rsidRPr="00F13DBA">
              <w:rPr>
                <w:rFonts w:ascii="ＭＳ 明朝" w:hAnsi="ＭＳ 明朝"/>
              </w:rPr>
              <w:t>(</w:t>
            </w:r>
            <w:r w:rsidRPr="00F13DBA">
              <w:rPr>
                <w:rFonts w:ascii="ＭＳ 明朝" w:hAnsi="ＭＳ 明朝" w:hint="eastAsia"/>
              </w:rPr>
              <w:t>ｱ</w:t>
            </w:r>
            <w:r w:rsidRPr="00F13DBA">
              <w:rPr>
                <w:rFonts w:ascii="ＭＳ 明朝" w:hAnsi="ＭＳ 明朝"/>
              </w:rPr>
              <w:t>)(</w:t>
            </w:r>
            <w:r w:rsidRPr="00F13DBA">
              <w:rPr>
                <w:rFonts w:ascii="ＭＳ 明朝" w:hAnsi="ＭＳ 明朝" w:hint="eastAsia"/>
              </w:rPr>
              <w:t>ｲ</w:t>
            </w:r>
            <w:r w:rsidRPr="00F13DBA">
              <w:rPr>
                <w:rFonts w:ascii="ＭＳ 明朝" w:hAnsi="ＭＳ 明朝"/>
              </w:rPr>
              <w:t>)</w:t>
            </w:r>
          </w:p>
        </w:tc>
      </w:tr>
    </w:tbl>
    <w:p w:rsidR="00644B77" w:rsidRPr="008429F9" w:rsidRDefault="00644B77" w:rsidP="00644B77">
      <w:pPr>
        <w:pStyle w:val="a3"/>
        <w:spacing w:line="106" w:lineRule="exact"/>
        <w:rPr>
          <w:rFonts w:ascii="ＭＳ 明朝" w:hAnsi="ＭＳ 明朝"/>
          <w:spacing w:val="0"/>
        </w:rPr>
      </w:pPr>
    </w:p>
    <w:p w:rsidR="00644B77" w:rsidRPr="00F13DBA" w:rsidRDefault="00644B77" w:rsidP="00644B7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44B77"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644B77" w:rsidRPr="00F13DBA" w:rsidTr="009A69D1">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44B77" w:rsidRDefault="00644B77" w:rsidP="009A69D1">
            <w:pPr>
              <w:pStyle w:val="a3"/>
              <w:spacing w:before="106"/>
              <w:rPr>
                <w:rFonts w:ascii="ＭＳ 明朝" w:hAnsi="ＭＳ 明朝"/>
                <w:spacing w:val="-5"/>
              </w:rPr>
            </w:pPr>
            <w:r w:rsidRPr="00F13DBA">
              <w:rPr>
                <w:rFonts w:ascii="ＭＳ 明朝" w:hAnsi="ＭＳ 明朝"/>
                <w:spacing w:val="-4"/>
              </w:rPr>
              <w:t xml:space="preserve"> </w:t>
            </w:r>
            <w:r>
              <w:rPr>
                <w:rFonts w:ascii="ＭＳ 明朝" w:hAnsi="ＭＳ 明朝" w:hint="eastAsia"/>
                <w:spacing w:val="-4"/>
              </w:rPr>
              <w:t>活動の</w:t>
            </w:r>
            <w:r w:rsidRPr="00F13DBA">
              <w:rPr>
                <w:rFonts w:ascii="ＭＳ 明朝" w:hAnsi="ＭＳ 明朝" w:hint="eastAsia"/>
                <w:spacing w:val="-5"/>
              </w:rPr>
              <w:t>目標を理解し，その目標に向かうための</w:t>
            </w:r>
            <w:r>
              <w:rPr>
                <w:rFonts w:ascii="ＭＳ 明朝" w:hAnsi="ＭＳ 明朝" w:hint="eastAsia"/>
                <w:spacing w:val="-5"/>
              </w:rPr>
              <w:t>役割を積極</w:t>
            </w:r>
          </w:p>
          <w:p w:rsidR="00644B77" w:rsidRPr="00F13DBA" w:rsidRDefault="00644B77" w:rsidP="00644B77">
            <w:pPr>
              <w:pStyle w:val="a3"/>
              <w:rPr>
                <w:rFonts w:ascii="ＭＳ 明朝" w:hAnsi="ＭＳ 明朝"/>
                <w:spacing w:val="0"/>
              </w:rPr>
            </w:pPr>
            <w:r>
              <w:rPr>
                <w:rFonts w:ascii="ＭＳ 明朝" w:hAnsi="ＭＳ 明朝" w:hint="eastAsia"/>
                <w:spacing w:val="-5"/>
              </w:rPr>
              <w:t xml:space="preserve"> 的に</w:t>
            </w:r>
            <w:r w:rsidRPr="00644B77">
              <w:rPr>
                <w:rFonts w:ascii="ＭＳ 明朝" w:hAnsi="ＭＳ 明朝" w:hint="eastAsia"/>
              </w:rPr>
              <w:t>担おう</w:t>
            </w:r>
            <w:r w:rsidRPr="00F13DBA">
              <w:rPr>
                <w:rFonts w:ascii="ＭＳ 明朝" w:hAnsi="ＭＳ 明朝" w:hint="eastAsia"/>
              </w:rPr>
              <w:t>とする。</w:t>
            </w:r>
          </w:p>
        </w:tc>
        <w:tc>
          <w:tcPr>
            <w:tcW w:w="5928" w:type="dxa"/>
            <w:tcBorders>
              <w:top w:val="nil"/>
              <w:left w:val="nil"/>
              <w:bottom w:val="single" w:sz="4" w:space="0" w:color="000000"/>
              <w:right w:val="single" w:sz="4" w:space="0" w:color="000000"/>
            </w:tcBorders>
          </w:tcPr>
          <w:p w:rsidR="00644B77" w:rsidRDefault="00644B77" w:rsidP="009A69D1">
            <w:pPr>
              <w:pStyle w:val="a3"/>
              <w:spacing w:before="106"/>
              <w:rPr>
                <w:rFonts w:ascii="ＭＳ 明朝" w:hAnsi="ＭＳ 明朝"/>
                <w:spacing w:val="-4"/>
              </w:rPr>
            </w:pPr>
            <w:r>
              <w:rPr>
                <w:rFonts w:ascii="ＭＳ 明朝" w:hAnsi="ＭＳ 明朝" w:hint="eastAsia"/>
                <w:spacing w:val="-4"/>
              </w:rPr>
              <w:t>活動の</w:t>
            </w:r>
            <w:r w:rsidRPr="00896760">
              <w:rPr>
                <w:rFonts w:ascii="ＭＳ 明朝" w:hAnsi="ＭＳ 明朝" w:hint="eastAsia"/>
                <w:spacing w:val="-4"/>
              </w:rPr>
              <w:t>目標を理解し，その目標に向かうための役割を積極的に</w:t>
            </w:r>
          </w:p>
          <w:p w:rsidR="00644B77" w:rsidRPr="00896760" w:rsidRDefault="00644B77" w:rsidP="00644B77">
            <w:pPr>
              <w:pStyle w:val="a3"/>
              <w:rPr>
                <w:rFonts w:ascii="ＭＳ 明朝" w:hAnsi="ＭＳ 明朝"/>
                <w:spacing w:val="-4"/>
              </w:rPr>
            </w:pPr>
            <w:r w:rsidRPr="00896760">
              <w:rPr>
                <w:rFonts w:ascii="ＭＳ 明朝" w:hAnsi="ＭＳ 明朝" w:hint="eastAsia"/>
                <w:spacing w:val="-4"/>
              </w:rPr>
              <w:t>担おうとしている。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r w:rsidR="00644B7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44B77" w:rsidRDefault="00644B77" w:rsidP="009A69D1">
            <w:pPr>
              <w:pStyle w:val="a3"/>
              <w:spacing w:before="106"/>
              <w:rPr>
                <w:rFonts w:ascii="ＭＳ 明朝" w:hAnsi="ＭＳ 明朝"/>
              </w:rPr>
            </w:pPr>
            <w:r w:rsidRPr="00F13DBA">
              <w:rPr>
                <w:rFonts w:ascii="ＭＳ 明朝" w:hAnsi="ＭＳ 明朝"/>
                <w:spacing w:val="-4"/>
              </w:rPr>
              <w:t xml:space="preserve"> </w:t>
            </w:r>
            <w:r>
              <w:rPr>
                <w:rFonts w:ascii="ＭＳ 明朝" w:hAnsi="ＭＳ 明朝" w:hint="eastAsia"/>
                <w:spacing w:val="-4"/>
              </w:rPr>
              <w:t>活動</w:t>
            </w:r>
            <w:r w:rsidRPr="00F13DBA">
              <w:rPr>
                <w:rFonts w:ascii="ＭＳ 明朝" w:hAnsi="ＭＳ 明朝" w:hint="eastAsia"/>
                <w:spacing w:val="-5"/>
              </w:rPr>
              <w:t>の流れの中における自</w:t>
            </w:r>
            <w:r>
              <w:rPr>
                <w:rFonts w:ascii="ＭＳ 明朝" w:hAnsi="ＭＳ 明朝" w:hint="eastAsia"/>
                <w:spacing w:val="-5"/>
              </w:rPr>
              <w:t>己</w:t>
            </w:r>
            <w:r w:rsidRPr="00F13DBA">
              <w:rPr>
                <w:rFonts w:ascii="ＭＳ 明朝" w:hAnsi="ＭＳ 明朝" w:hint="eastAsia"/>
                <w:spacing w:val="-5"/>
              </w:rPr>
              <w:t>の発言が果たす役割を認</w:t>
            </w:r>
            <w:r w:rsidRPr="00F13DBA">
              <w:rPr>
                <w:rFonts w:ascii="ＭＳ 明朝" w:hAnsi="ＭＳ 明朝" w:hint="eastAsia"/>
              </w:rPr>
              <w:t>識</w:t>
            </w:r>
          </w:p>
          <w:p w:rsidR="00644B77" w:rsidRPr="00F13DBA" w:rsidRDefault="00644B77" w:rsidP="00644B77">
            <w:pPr>
              <w:pStyle w:val="a3"/>
              <w:rPr>
                <w:rFonts w:ascii="ＭＳ 明朝" w:hAnsi="ＭＳ 明朝"/>
                <w:spacing w:val="0"/>
              </w:rPr>
            </w:pPr>
            <w:r>
              <w:rPr>
                <w:rFonts w:ascii="ＭＳ 明朝" w:hAnsi="ＭＳ 明朝" w:hint="eastAsia"/>
              </w:rPr>
              <w:t xml:space="preserve"> </w:t>
            </w:r>
            <w:r w:rsidRPr="00F13DBA">
              <w:rPr>
                <w:rFonts w:ascii="ＭＳ 明朝" w:hAnsi="ＭＳ 明朝" w:hint="eastAsia"/>
              </w:rPr>
              <w:t>する。</w:t>
            </w:r>
          </w:p>
        </w:tc>
        <w:tc>
          <w:tcPr>
            <w:tcW w:w="5928" w:type="dxa"/>
            <w:tcBorders>
              <w:top w:val="nil"/>
              <w:left w:val="nil"/>
              <w:bottom w:val="single" w:sz="4" w:space="0" w:color="000000"/>
              <w:right w:val="single" w:sz="4" w:space="0" w:color="000000"/>
            </w:tcBorders>
          </w:tcPr>
          <w:p w:rsidR="00644B77" w:rsidRDefault="00644B77" w:rsidP="009A69D1">
            <w:pPr>
              <w:pStyle w:val="a3"/>
              <w:spacing w:before="106"/>
              <w:rPr>
                <w:rFonts w:ascii="ＭＳ 明朝" w:hAnsi="ＭＳ 明朝"/>
              </w:rPr>
            </w:pPr>
            <w:r>
              <w:rPr>
                <w:rFonts w:ascii="ＭＳ 明朝" w:hAnsi="ＭＳ 明朝" w:hint="eastAsia"/>
                <w:spacing w:val="-5"/>
              </w:rPr>
              <w:t>活動</w:t>
            </w:r>
            <w:r w:rsidRPr="00F13DBA">
              <w:rPr>
                <w:rFonts w:ascii="ＭＳ 明朝" w:hAnsi="ＭＳ 明朝" w:hint="eastAsia"/>
                <w:spacing w:val="-5"/>
              </w:rPr>
              <w:t>の流れの中における自分の発言が果たす役割を認識し</w:t>
            </w:r>
            <w:r w:rsidRPr="00F13DBA">
              <w:rPr>
                <w:rFonts w:ascii="ＭＳ 明朝" w:hAnsi="ＭＳ 明朝" w:hint="eastAsia"/>
              </w:rPr>
              <w:t>て</w:t>
            </w:r>
          </w:p>
          <w:p w:rsidR="00644B77" w:rsidRPr="00F13DBA" w:rsidRDefault="00644B77" w:rsidP="00644B77">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r w:rsidR="00644B7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他者の発言を受けた上で，自己の発言を重ねていく。</w:t>
            </w:r>
          </w:p>
        </w:tc>
        <w:tc>
          <w:tcPr>
            <w:tcW w:w="5928"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spacing w:val="-5"/>
              </w:rPr>
              <w:t>他者の発言を受けた上で，自己の発言を重ねていくことができ</w:t>
            </w:r>
          </w:p>
          <w:p w:rsidR="00644B77" w:rsidRPr="00F13DBA" w:rsidRDefault="00644B77" w:rsidP="009A69D1">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bl>
    <w:p w:rsidR="00644B77" w:rsidRPr="00F13DBA" w:rsidRDefault="00644B77" w:rsidP="00644B77">
      <w:pPr>
        <w:pStyle w:val="a3"/>
        <w:spacing w:line="106" w:lineRule="exact"/>
        <w:rPr>
          <w:rFonts w:ascii="ＭＳ 明朝" w:hAnsi="ＭＳ 明朝"/>
          <w:spacing w:val="0"/>
        </w:rPr>
      </w:pPr>
    </w:p>
    <w:p w:rsidR="00644B77" w:rsidRPr="00F13DBA" w:rsidRDefault="00644B77" w:rsidP="00644B77">
      <w:pPr>
        <w:pStyle w:val="a3"/>
        <w:rPr>
          <w:rFonts w:ascii="ＭＳ 明朝" w:hAnsi="ＭＳ 明朝"/>
          <w:spacing w:val="0"/>
        </w:rPr>
      </w:pPr>
    </w:p>
    <w:p w:rsidR="00644B77" w:rsidRPr="00F13DBA" w:rsidRDefault="00644B77" w:rsidP="00644B77">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644B77" w:rsidRPr="00F13DBA" w:rsidRDefault="00644B77" w:rsidP="00644B77">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644B77" w:rsidRPr="00F13DBA" w:rsidTr="009A69D1">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644B77" w:rsidRPr="00F13DBA" w:rsidTr="009A69D1">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話したり聞いたり話し合ったりしたことの内容や表現の仕</w:t>
            </w:r>
          </w:p>
          <w:p w:rsidR="00644B77" w:rsidRPr="00F13DBA" w:rsidRDefault="00644B77" w:rsidP="009A69D1">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方について自己評価や相互評価を行い，ものの見方，感じ</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方，考え方を豊かにしようとする。</w:t>
            </w:r>
          </w:p>
        </w:tc>
        <w:tc>
          <w:tcPr>
            <w:tcW w:w="5928"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644B77" w:rsidRPr="00F13DBA" w:rsidRDefault="00644B77" w:rsidP="009A69D1">
            <w:pPr>
              <w:pStyle w:val="a3"/>
              <w:rPr>
                <w:rFonts w:ascii="ＭＳ 明朝" w:hAnsi="ＭＳ 明朝"/>
                <w:spacing w:val="0"/>
              </w:rPr>
            </w:pPr>
            <w:r w:rsidRPr="00F13DBA">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r w:rsidR="00644B77" w:rsidRPr="00F13DBA" w:rsidTr="009A69D1">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話したり聞いたり話し合ったりしたことの内容や表現の仕</w:t>
            </w:r>
          </w:p>
          <w:p w:rsidR="00644B77" w:rsidRPr="00F13DBA" w:rsidRDefault="00644B77" w:rsidP="009A69D1">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方について自己評価や相互評価を行い，ものの見方，感じ</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方，考え方を豊かにしている。</w:t>
            </w:r>
          </w:p>
        </w:tc>
        <w:tc>
          <w:tcPr>
            <w:tcW w:w="5928"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spacing w:val="-5"/>
              </w:rPr>
              <w:t>話し合うことの目的が，合意を形成したり思考の深化を図った</w:t>
            </w:r>
          </w:p>
          <w:p w:rsidR="00644B77" w:rsidRPr="00F13DBA" w:rsidRDefault="00644B77" w:rsidP="009A69D1">
            <w:pPr>
              <w:pStyle w:val="a3"/>
              <w:rPr>
                <w:rFonts w:ascii="ＭＳ 明朝" w:hAnsi="ＭＳ 明朝"/>
                <w:spacing w:val="0"/>
              </w:rPr>
            </w:pPr>
            <w:r w:rsidRPr="00F13DBA">
              <w:rPr>
                <w:rFonts w:ascii="ＭＳ 明朝" w:hAnsi="ＭＳ 明朝" w:hint="eastAsia"/>
              </w:rPr>
              <w:t>りすることであることを認識している。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r w:rsidR="00644B77" w:rsidRPr="00F13DBA" w:rsidTr="009A69D1">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644B77" w:rsidRPr="00F13DBA" w:rsidRDefault="00644B77" w:rsidP="009A69D1">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spacing w:val="-5"/>
              </w:rPr>
              <w:t>話すこと・聞くことにおける言語運用が，議論の流れの中で建</w:t>
            </w:r>
          </w:p>
          <w:p w:rsidR="00644B77" w:rsidRPr="00F13DBA" w:rsidRDefault="00644B77" w:rsidP="009A69D1">
            <w:pPr>
              <w:pStyle w:val="a3"/>
              <w:rPr>
                <w:rFonts w:ascii="ＭＳ 明朝" w:hAnsi="ＭＳ 明朝"/>
                <w:spacing w:val="0"/>
              </w:rPr>
            </w:pPr>
            <w:r w:rsidRPr="00F13DBA">
              <w:rPr>
                <w:rFonts w:ascii="ＭＳ 明朝" w:hAnsi="ＭＳ 明朝" w:hint="eastAsia"/>
              </w:rPr>
              <w:t>設的なものとして機能している。</w:t>
            </w:r>
          </w:p>
        </w:tc>
        <w:tc>
          <w:tcPr>
            <w:tcW w:w="1404" w:type="dxa"/>
            <w:tcBorders>
              <w:top w:val="nil"/>
              <w:left w:val="nil"/>
              <w:bottom w:val="single" w:sz="4" w:space="0" w:color="000000"/>
              <w:right w:val="single" w:sz="4" w:space="0" w:color="000000"/>
            </w:tcBorders>
          </w:tcPr>
          <w:p w:rsidR="00644B77" w:rsidRPr="00F13DBA" w:rsidRDefault="00644B77" w:rsidP="009A69D1">
            <w:pPr>
              <w:pStyle w:val="a3"/>
              <w:spacing w:before="106"/>
              <w:rPr>
                <w:rFonts w:ascii="ＭＳ 明朝" w:hAnsi="ＭＳ 明朝"/>
                <w:spacing w:val="0"/>
              </w:rPr>
            </w:pPr>
            <w:r w:rsidRPr="00F13DBA">
              <w:rPr>
                <w:rFonts w:ascii="ＭＳ 明朝" w:hAnsi="ＭＳ 明朝" w:hint="eastAsia"/>
              </w:rPr>
              <w:t>行動の観察</w:t>
            </w:r>
          </w:p>
        </w:tc>
      </w:tr>
    </w:tbl>
    <w:p w:rsidR="00644B77" w:rsidRDefault="00644B77" w:rsidP="00644B77">
      <w:pPr>
        <w:pStyle w:val="a3"/>
        <w:rPr>
          <w:rFonts w:ascii="ＭＳ 明朝" w:hAnsi="ＭＳ 明朝"/>
          <w:spacing w:val="0"/>
        </w:rPr>
      </w:pPr>
    </w:p>
    <w:p w:rsidR="00644B77" w:rsidRPr="00F13DBA" w:rsidRDefault="00644B77" w:rsidP="00644B77">
      <w:pPr>
        <w:pStyle w:val="a3"/>
        <w:rPr>
          <w:rFonts w:ascii="ＭＳ 明朝" w:hAnsi="ＭＳ 明朝"/>
          <w:spacing w:val="0"/>
        </w:rPr>
      </w:pPr>
    </w:p>
    <w:p w:rsidR="00956798" w:rsidRPr="00F13DBA" w:rsidRDefault="00956798" w:rsidP="00644B77">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発表のための手順とポイントを理解し，まとめたフリップに沿って自分の考えを述べる。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調査したことなどをまとめて報告や発表をしたり，内容や表現の仕方を吟味しながらそれらを聞いたりすること。〔Ａの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プレゼンテーションをする－五枚のフリップを使って</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4</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Ａ </w:t>
            </w:r>
            <w:r w:rsidR="00956798" w:rsidRPr="00F13DBA">
              <w:rPr>
                <w:rFonts w:ascii="ＭＳ 明朝" w:hAnsi="ＭＳ 明朝" w:hint="eastAsia"/>
              </w:rPr>
              <w:t>話すこと・聞くこと　イ・エ</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調べたことを整理し，異なる立場に立つなど多角的に分析</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し，自分なりに判断しようする。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956798" w:rsidRPr="00F13DBA" w:rsidRDefault="00956798">
            <w:pPr>
              <w:pStyle w:val="a3"/>
              <w:rPr>
                <w:rFonts w:ascii="ＭＳ 明朝" w:hAnsi="ＭＳ 明朝"/>
                <w:spacing w:val="0"/>
              </w:rPr>
            </w:pPr>
            <w:r w:rsidRPr="00F13DBA">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考えの根拠を箇条で示したり，考えた過程を説明したりす</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るなど，話の組立てや進め方を工夫し，伝えたいことがよ</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く分かるよう話す。</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考えの根拠を箇条で示したり，考えた過程を説明したりするな</w:t>
            </w:r>
          </w:p>
          <w:p w:rsidR="00956798" w:rsidRPr="00F13DBA" w:rsidRDefault="00956798">
            <w:pPr>
              <w:pStyle w:val="a3"/>
              <w:rPr>
                <w:rFonts w:ascii="ＭＳ 明朝" w:hAnsi="ＭＳ 明朝"/>
                <w:spacing w:val="0"/>
              </w:rPr>
            </w:pPr>
            <w:r w:rsidRPr="00F13DBA">
              <w:rPr>
                <w:rFonts w:ascii="ＭＳ 明朝" w:hAnsi="ＭＳ 明朝" w:hint="eastAsia"/>
                <w:spacing w:val="-5"/>
              </w:rPr>
              <w:t>ど，話の組立てや進め方を工夫し，伝えたいことがよく分かる</w:t>
            </w:r>
          </w:p>
          <w:p w:rsidR="00956798" w:rsidRPr="00F13DBA" w:rsidRDefault="00956798">
            <w:pPr>
              <w:pStyle w:val="a3"/>
              <w:rPr>
                <w:rFonts w:ascii="ＭＳ 明朝" w:hAnsi="ＭＳ 明朝"/>
                <w:spacing w:val="0"/>
              </w:rPr>
            </w:pPr>
            <w:r w:rsidRPr="00F13DBA">
              <w:rPr>
                <w:rFonts w:ascii="ＭＳ 明朝" w:hAnsi="ＭＳ 明朝" w:hint="eastAsia"/>
              </w:rPr>
              <w:t>よう話している。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調べたことを整理し，異なる立場に立つなど多角的に分析</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し，自分なりに判断しようとしている。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956798" w:rsidRPr="00F13DBA" w:rsidRDefault="00956798">
            <w:pPr>
              <w:pStyle w:val="a3"/>
              <w:rPr>
                <w:rFonts w:ascii="ＭＳ 明朝" w:hAnsi="ＭＳ 明朝"/>
                <w:spacing w:val="0"/>
              </w:rPr>
            </w:pPr>
            <w:r w:rsidRPr="00F13DBA">
              <w:rPr>
                <w:rFonts w:ascii="ＭＳ 明朝" w:hAnsi="ＭＳ 明朝" w:hint="eastAsia"/>
              </w:rPr>
              <w:t>自分なりに判断している。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目的や場に応じて，効果的に話そうとする。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956798" w:rsidRPr="00F13DBA" w:rsidRDefault="00956798">
            <w:pPr>
              <w:pStyle w:val="a3"/>
              <w:rPr>
                <w:rFonts w:ascii="ＭＳ 明朝" w:hAnsi="ＭＳ 明朝"/>
                <w:spacing w:val="0"/>
              </w:rPr>
            </w:pPr>
            <w:r w:rsidRPr="00F13DBA">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目的や場に応じて，効果的に話している。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956798" w:rsidRPr="00F13DBA" w:rsidRDefault="00956798">
            <w:pPr>
              <w:pStyle w:val="a3"/>
              <w:rPr>
                <w:rFonts w:ascii="ＭＳ 明朝" w:hAnsi="ＭＳ 明朝"/>
                <w:spacing w:val="0"/>
              </w:rPr>
            </w:pPr>
            <w:r w:rsidRPr="00F13DBA">
              <w:rPr>
                <w:rFonts w:ascii="ＭＳ 明朝" w:hAnsi="ＭＳ 明朝" w:hint="eastAsia"/>
              </w:rPr>
              <w:t>自分なりに判断しようとしている。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話すことに必要な，語句の構造的な仕組みについて理解してい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反対側の立場を尊重しながら，ジャッジを納得させるための討論を行う。</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反論を想定して発言したり疑問点を質問したりしながら，課題に応じた話合いや討論などを行うこと。〔Ａの</w:t>
            </w:r>
            <w:r w:rsidR="00956798" w:rsidRPr="00F13DBA">
              <w:rPr>
                <w:rFonts w:ascii="ＭＳ 明朝" w:hAnsi="ＭＳ 明朝"/>
              </w:rPr>
              <w:t>(2)</w:t>
            </w:r>
            <w:r w:rsidR="00956798" w:rsidRPr="00F13DBA">
              <w:rPr>
                <w:rFonts w:ascii="ＭＳ 明朝" w:hAnsi="ＭＳ 明朝" w:hint="eastAsia"/>
              </w:rPr>
              <w:t>ウ〕</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ディベートをする－マイクロディベート</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rPr>
              <w:t>4</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Ａ</w:t>
            </w:r>
            <w:r w:rsidR="006B0AE7">
              <w:rPr>
                <w:rFonts w:ascii="ＭＳ 明朝" w:hAnsi="ＭＳ 明朝" w:hint="eastAsia"/>
              </w:rPr>
              <w:t xml:space="preserve"> </w:t>
            </w:r>
            <w:r w:rsidR="00956798" w:rsidRPr="00F13DBA">
              <w:rPr>
                <w:rFonts w:ascii="ＭＳ 明朝" w:hAnsi="ＭＳ 明朝" w:hint="eastAsia"/>
              </w:rPr>
              <w:t>話すこと・聞くこと　ウ・エ</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課題を解決したり考えを深めたりするために，相手の立場</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や考えを尊重し，表現の仕方や進行の仕方などを工夫して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話し合おうとする。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課題を解決したり考えを深めたりするために，相手の立場や考</w:t>
            </w:r>
          </w:p>
          <w:p w:rsidR="00956798" w:rsidRPr="00F13DBA" w:rsidRDefault="00956798">
            <w:pPr>
              <w:pStyle w:val="a3"/>
              <w:rPr>
                <w:rFonts w:ascii="ＭＳ 明朝" w:hAnsi="ＭＳ 明朝"/>
                <w:spacing w:val="0"/>
              </w:rPr>
            </w:pPr>
            <w:r w:rsidRPr="00F13DBA">
              <w:rPr>
                <w:rFonts w:ascii="ＭＳ 明朝" w:hAnsi="ＭＳ 明朝" w:hint="eastAsia"/>
                <w:spacing w:val="-5"/>
              </w:rPr>
              <w:t>えを尊重し，表現の仕方や進行の仕方などを工夫して話し合お</w:t>
            </w:r>
          </w:p>
          <w:p w:rsidR="00956798" w:rsidRPr="00F13DBA" w:rsidRDefault="00956798">
            <w:pPr>
              <w:pStyle w:val="a3"/>
              <w:rPr>
                <w:rFonts w:ascii="ＭＳ 明朝" w:hAnsi="ＭＳ 明朝"/>
                <w:spacing w:val="0"/>
              </w:rPr>
            </w:pPr>
            <w:r w:rsidRPr="00F13DBA">
              <w:rPr>
                <w:rFonts w:ascii="ＭＳ 明朝" w:hAnsi="ＭＳ 明朝" w:hint="eastAsia"/>
              </w:rPr>
              <w:t>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相手の考えを踏まえて自分の考えを説明したり，考えを相</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対化したりして話し合う。</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相手の考えを踏まえて自分の考えを説明したり，考えを相対化</w:t>
            </w:r>
          </w:p>
          <w:p w:rsidR="00956798" w:rsidRPr="00F13DBA" w:rsidRDefault="00956798">
            <w:pPr>
              <w:pStyle w:val="a3"/>
              <w:rPr>
                <w:rFonts w:ascii="ＭＳ 明朝" w:hAnsi="ＭＳ 明朝"/>
                <w:spacing w:val="0"/>
              </w:rPr>
            </w:pPr>
            <w:r w:rsidRPr="00F13DBA">
              <w:rPr>
                <w:rFonts w:ascii="ＭＳ 明朝" w:hAnsi="ＭＳ 明朝" w:hint="eastAsia"/>
              </w:rPr>
              <w:t>したりして話し合っている。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調べたことを整理し，異なる立場に立つなど多角的に分析</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し，自分なりに判断する。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調べたことを整理し，異なる立場に立つなど多角的に分析し，</w:t>
            </w:r>
          </w:p>
          <w:p w:rsidR="00956798" w:rsidRPr="00F13DBA" w:rsidRDefault="00956798">
            <w:pPr>
              <w:pStyle w:val="a3"/>
              <w:rPr>
                <w:rFonts w:ascii="ＭＳ 明朝" w:hAnsi="ＭＳ 明朝"/>
                <w:spacing w:val="0"/>
              </w:rPr>
            </w:pPr>
            <w:r w:rsidRPr="00F13DBA">
              <w:rPr>
                <w:rFonts w:ascii="ＭＳ 明朝" w:hAnsi="ＭＳ 明朝" w:hint="eastAsia"/>
              </w:rPr>
              <w:t>自分なりに判断している。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課題を解決したり考えを深めたりするために，表現の方法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や進行の仕方などを工夫て話し合おうとする。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課題を解決したり考えを深めたりするために，相手の立場や考</w:t>
            </w:r>
          </w:p>
          <w:p w:rsidR="00956798" w:rsidRPr="00F13DBA" w:rsidRDefault="00956798">
            <w:pPr>
              <w:pStyle w:val="a3"/>
              <w:rPr>
                <w:rFonts w:ascii="ＭＳ 明朝" w:hAnsi="ＭＳ 明朝"/>
                <w:spacing w:val="0"/>
              </w:rPr>
            </w:pPr>
            <w:r w:rsidRPr="00F13DBA">
              <w:rPr>
                <w:rFonts w:ascii="ＭＳ 明朝" w:hAnsi="ＭＳ 明朝" w:hint="eastAsia"/>
                <w:spacing w:val="-5"/>
              </w:rPr>
              <w:t>えを尊重し，表現の仕方や進行の仕方などを工夫して話し合っ</w:t>
            </w:r>
          </w:p>
          <w:p w:rsidR="00956798" w:rsidRPr="00F13DBA" w:rsidRDefault="00956798">
            <w:pPr>
              <w:pStyle w:val="a3"/>
              <w:rPr>
                <w:rFonts w:ascii="ＭＳ 明朝" w:hAnsi="ＭＳ 明朝"/>
                <w:spacing w:val="0"/>
              </w:rPr>
            </w:pPr>
            <w:r w:rsidRPr="00F13DBA">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話す・聞く</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課題を解決したり考えを深めたりするために，表現の方法</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や進行の仕方などを工夫て話し合っている。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相手の考えを踏まえて自分の考えを説明したり，考えを相対化</w:t>
            </w:r>
          </w:p>
          <w:p w:rsidR="00956798" w:rsidRPr="00F13DBA" w:rsidRDefault="00956798">
            <w:pPr>
              <w:pStyle w:val="a3"/>
              <w:rPr>
                <w:rFonts w:ascii="ＭＳ 明朝" w:hAnsi="ＭＳ 明朝"/>
                <w:spacing w:val="0"/>
              </w:rPr>
            </w:pPr>
            <w:r w:rsidRPr="00F13DBA">
              <w:rPr>
                <w:rFonts w:ascii="ＭＳ 明朝" w:hAnsi="ＭＳ 明朝" w:hint="eastAsia"/>
              </w:rPr>
              <w:t>したりして話し合っている。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話すことに必要な，語句の構造的な仕組みについて理解してい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日常生活の中で出会</w:t>
            </w:r>
            <w:r>
              <w:rPr>
                <w:rFonts w:ascii="ＭＳ 明朝" w:hAnsi="ＭＳ 明朝" w:hint="eastAsia"/>
              </w:rPr>
              <w:t>ア・ウ</w:t>
            </w:r>
            <w:r w:rsidR="00956798" w:rsidRPr="00F13DBA">
              <w:rPr>
                <w:rFonts w:ascii="ＭＳ 明朝" w:hAnsi="ＭＳ 明朝" w:hint="eastAsia"/>
              </w:rPr>
              <w:t>りふれた光景や体験を新鮮な感覚で捉えなおし，そこに広がる意味を随筆としてまとめる。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情景や心情の描写を取り入れて，詩歌をつくったり随筆などを書いたりすること。〔Ｂの</w:t>
            </w:r>
            <w:r w:rsidR="00956798" w:rsidRPr="00F13DBA">
              <w:rPr>
                <w:rFonts w:ascii="ＭＳ 明朝" w:hAnsi="ＭＳ 明朝"/>
              </w:rPr>
              <w:t>(2)</w:t>
            </w:r>
            <w:r w:rsidR="00956798" w:rsidRPr="00F13DBA">
              <w:rPr>
                <w:rFonts w:ascii="ＭＳ 明朝" w:hAnsi="ＭＳ 明朝" w:hint="eastAsia"/>
              </w:rPr>
              <w:t>ア〕</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随筆を書く－一枚の写真から</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Ｂ </w:t>
            </w:r>
            <w:r w:rsidR="00956798" w:rsidRPr="00F13DBA">
              <w:rPr>
                <w:rFonts w:ascii="ＭＳ 明朝" w:hAnsi="ＭＳ 明朝" w:hint="eastAsia"/>
              </w:rPr>
              <w:t>書くこと　ア・ウ</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書く目的にふさわしい材料を，多様な方法で収集し，用途</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などに応じて適切に選ぼうとする。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書く目的にふさわしい材料を，多様な方法で収集し，用途など</w:t>
            </w:r>
          </w:p>
          <w:p w:rsidR="00956798" w:rsidRPr="00F13DBA" w:rsidRDefault="00956798">
            <w:pPr>
              <w:pStyle w:val="a3"/>
              <w:rPr>
                <w:rFonts w:ascii="ＭＳ 明朝" w:hAnsi="ＭＳ 明朝"/>
                <w:spacing w:val="0"/>
              </w:rPr>
            </w:pPr>
            <w:r w:rsidRPr="00F13DBA">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事実や事柄などを，対象に忠実にかつ正確に，読み手によ</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く分かるよう具体的に説明する。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事実や事柄などを，対象に忠実にかつ正確に，読み手によく分</w:t>
            </w:r>
          </w:p>
          <w:p w:rsidR="00956798" w:rsidRPr="00F13DBA" w:rsidRDefault="00956798">
            <w:pPr>
              <w:pStyle w:val="a3"/>
              <w:rPr>
                <w:rFonts w:ascii="ＭＳ 明朝" w:hAnsi="ＭＳ 明朝"/>
                <w:spacing w:val="0"/>
              </w:rPr>
            </w:pPr>
            <w:r w:rsidRPr="00F13DBA">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正しく理解し使いこなせる言葉の数を増やす。</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の仕方を考えて書こうとする。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書く目的にふさわしい材料を，多様な方法で収集し，用途など</w:t>
            </w:r>
          </w:p>
          <w:p w:rsidR="00956798" w:rsidRPr="00F13DBA" w:rsidRDefault="00956798">
            <w:pPr>
              <w:pStyle w:val="a3"/>
              <w:rPr>
                <w:rFonts w:ascii="ＭＳ 明朝" w:hAnsi="ＭＳ 明朝"/>
                <w:spacing w:val="0"/>
              </w:rPr>
            </w:pPr>
            <w:r w:rsidRPr="00F13DBA">
              <w:rPr>
                <w:rFonts w:ascii="ＭＳ 明朝" w:hAnsi="ＭＳ 明朝" w:hint="eastAsia"/>
              </w:rPr>
              <w:t>に応じて適切に選ぼうとしている。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対象を的確に説明したり描写したりするなど，適切な表現</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の仕方を考えて書いている。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事実や事柄などを，対象に忠実にかつ正確に，読み手によく分</w:t>
            </w:r>
          </w:p>
          <w:p w:rsidR="00956798" w:rsidRPr="00F13DBA" w:rsidRDefault="00956798">
            <w:pPr>
              <w:pStyle w:val="a3"/>
              <w:rPr>
                <w:rFonts w:ascii="ＭＳ 明朝" w:hAnsi="ＭＳ 明朝"/>
                <w:spacing w:val="0"/>
              </w:rPr>
            </w:pPr>
            <w:r w:rsidRPr="00F13DBA">
              <w:rPr>
                <w:rFonts w:ascii="ＭＳ 明朝" w:hAnsi="ＭＳ 明朝" w:hint="eastAsia"/>
              </w:rPr>
              <w:t>かるよう具体的に説明している。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国語における言葉の成り立ち，表現の特色及び言語の役割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などを理解している。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正しく理解し使いこなせる言葉の数を増やしている。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手紙の形式について理解を深め，知識を身につける。また，理解や知識を活用して，実際に手紙を書く。</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相手や目的に応じた語句を用い，手紙や通知などを書くこと。〔Ｂの</w:t>
            </w:r>
            <w:r w:rsidR="00956798" w:rsidRPr="00F13DBA">
              <w:rPr>
                <w:rFonts w:ascii="ＭＳ 明朝" w:hAnsi="ＭＳ 明朝"/>
              </w:rPr>
              <w:t>(2)</w:t>
            </w:r>
            <w:r w:rsidR="00956798" w:rsidRPr="00F13DBA">
              <w:rPr>
                <w:rFonts w:ascii="ＭＳ 明朝" w:hAnsi="ＭＳ 明朝" w:hint="eastAsia"/>
              </w:rPr>
              <w:t>ウ〕</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手紙を書く－依頼の手紙</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3</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Ｂ </w:t>
            </w:r>
            <w:r w:rsidR="00956798" w:rsidRPr="00F13DBA">
              <w:rPr>
                <w:rFonts w:ascii="ＭＳ 明朝" w:hAnsi="ＭＳ 明朝" w:hint="eastAsia"/>
              </w:rPr>
              <w:t>書くこと　ア・ウ</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書く相手や，書く目的を実現するのにふさわしい文章の形</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態や文体，語句などを考え，適切に選ぼうとする。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書く相手や，書く目的を実現するのにふさわしい文章の形態や</w:t>
            </w:r>
          </w:p>
          <w:p w:rsidR="00956798" w:rsidRPr="00F13DBA" w:rsidRDefault="00956798">
            <w:pPr>
              <w:pStyle w:val="a3"/>
              <w:rPr>
                <w:rFonts w:ascii="ＭＳ 明朝" w:hAnsi="ＭＳ 明朝"/>
                <w:spacing w:val="0"/>
              </w:rPr>
            </w:pPr>
            <w:r w:rsidRPr="00F13DBA">
              <w:rPr>
                <w:rFonts w:ascii="ＭＳ 明朝" w:hAnsi="ＭＳ 明朝" w:hint="eastAsia"/>
              </w:rPr>
              <w:t>文体，語句などを考え，適切に選ぼうとしている。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文章の形態や文体，語句などに合った適切な表現の仕方で</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文章の形態や文体，語句などに合った適切な表現の仕方で書い</w:t>
            </w:r>
          </w:p>
          <w:p w:rsidR="00956798" w:rsidRPr="00F13DBA" w:rsidRDefault="00956798">
            <w:pPr>
              <w:pStyle w:val="a3"/>
              <w:rPr>
                <w:rFonts w:ascii="ＭＳ 明朝" w:hAnsi="ＭＳ 明朝"/>
                <w:spacing w:val="0"/>
              </w:rPr>
            </w:pPr>
            <w:r w:rsidRPr="00F13DBA">
              <w:rPr>
                <w:rFonts w:ascii="ＭＳ 明朝" w:hAnsi="ＭＳ 明朝" w:hint="eastAsia"/>
              </w:rPr>
              <w:t>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主な常用漢字を文脈に応じて正しく書く。</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主な常用漢字を文脈に応じて正しく書いている。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論理の構成や展開を工夫している。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自分の考えの妥当性を裏付ける，客観性や信頼性の高い資料を</w:t>
            </w:r>
          </w:p>
          <w:p w:rsidR="00956798" w:rsidRPr="00F13DBA" w:rsidRDefault="00956798">
            <w:pPr>
              <w:pStyle w:val="a3"/>
              <w:rPr>
                <w:rFonts w:ascii="ＭＳ 明朝" w:hAnsi="ＭＳ 明朝"/>
                <w:spacing w:val="0"/>
              </w:rPr>
            </w:pPr>
            <w:r w:rsidRPr="00F13DBA">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調査や研究の成果を，レポートとしてまとめる。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出典を明示して文章や図表などを引用し，説明や意見などを書くこと。〔Ｂの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レポートを書く－見取り図をもとにして</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00447BD7">
              <w:rPr>
                <w:rFonts w:ascii="ＭＳ 明朝" w:hAnsi="ＭＳ 明朝" w:hint="eastAsia"/>
              </w:rPr>
              <w:t>5</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Ｂ </w:t>
            </w:r>
            <w:r w:rsidR="00956798" w:rsidRPr="00F13DBA">
              <w:rPr>
                <w:rFonts w:ascii="ＭＳ 明朝" w:hAnsi="ＭＳ 明朝" w:hint="eastAsia"/>
              </w:rPr>
              <w:t>書くこと　イ・エ</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自らの思考の過程を整理し，論を統括する位置などを工夫</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して書こうとする。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自分の考えの妥当性を裏付ける，客観性や信頼性の高い資</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料を用い，自らの論が成り立つ根拠を示す。</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自分の考えの妥当性を裏付ける，客観性や信頼性の高い資料を</w:t>
            </w:r>
          </w:p>
          <w:p w:rsidR="00956798" w:rsidRPr="00F13DBA" w:rsidRDefault="00956798">
            <w:pPr>
              <w:pStyle w:val="a3"/>
              <w:rPr>
                <w:rFonts w:ascii="ＭＳ 明朝" w:hAnsi="ＭＳ 明朝"/>
                <w:spacing w:val="0"/>
              </w:rPr>
            </w:pPr>
            <w:r w:rsidRPr="00F13DBA">
              <w:rPr>
                <w:rFonts w:ascii="ＭＳ 明朝" w:hAnsi="ＭＳ 明朝" w:hint="eastAsia"/>
              </w:rPr>
              <w:t>用い，自らの論が成り立つ根拠を示している。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書くことに必要な文章の組立てについて理解する。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論理の構成や展開を工夫しようとする。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論理の構成や展開を工夫している。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自らの思考の過程を整理し，論を統括する位置などを工夫して</w:t>
            </w:r>
          </w:p>
          <w:p w:rsidR="00956798" w:rsidRPr="00F13DBA" w:rsidRDefault="00956798">
            <w:pPr>
              <w:pStyle w:val="a3"/>
              <w:rPr>
                <w:rFonts w:ascii="ＭＳ 明朝" w:hAnsi="ＭＳ 明朝"/>
                <w:spacing w:val="0"/>
              </w:rPr>
            </w:pPr>
            <w:r w:rsidRPr="00F13DBA">
              <w:rPr>
                <w:rFonts w:ascii="ＭＳ 明朝" w:hAnsi="ＭＳ 明朝" w:hint="eastAsia"/>
              </w:rPr>
              <w:t>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記述の分析</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記述の点検</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意見文を書く基本を学習する。また，話し合いや相互批評を通して，自らの問題意識のありようを自覚する。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出典を明示して文章や図表などを引用し，説明や意見などを書くこと。〔Ｂの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意見文を書く－新聞投書</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447BD7">
              <w:rPr>
                <w:rFonts w:ascii="ＭＳ 明朝" w:hAnsi="ＭＳ 明朝" w:hint="eastAsia"/>
              </w:rPr>
              <w:t>5</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Ｂ </w:t>
            </w:r>
            <w:r w:rsidR="00956798" w:rsidRPr="00F13DBA">
              <w:rPr>
                <w:rFonts w:ascii="ＭＳ 明朝" w:hAnsi="ＭＳ 明朝" w:hint="eastAsia"/>
              </w:rPr>
              <w:t>書くこと　イ・エ</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身の回りや社会に目を向け，気づいたことに対する意見を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積極的に文章にまとめる態度を身につけようとする。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身の回りや社会に目を向け，そこから問題を発見しようとして</w:t>
            </w:r>
          </w:p>
          <w:p w:rsidR="00956798" w:rsidRPr="00F13DBA" w:rsidRDefault="00956798">
            <w:pPr>
              <w:pStyle w:val="a3"/>
              <w:rPr>
                <w:rFonts w:ascii="ＭＳ 明朝" w:hAnsi="ＭＳ 明朝"/>
                <w:spacing w:val="0"/>
              </w:rPr>
            </w:pPr>
            <w:r w:rsidRPr="00F13DBA">
              <w:rPr>
                <w:rFonts w:ascii="ＭＳ 明朝" w:hAnsi="ＭＳ 明朝" w:hint="eastAsia"/>
              </w:rPr>
              <w:t>いる。</w:t>
            </w:r>
          </w:p>
        </w:tc>
        <w:tc>
          <w:tcPr>
            <w:tcW w:w="1404" w:type="dxa"/>
            <w:tcBorders>
              <w:top w:val="nil"/>
              <w:left w:val="nil"/>
              <w:bottom w:val="single" w:sz="4" w:space="0" w:color="000000"/>
              <w:right w:val="single" w:sz="4" w:space="0" w:color="000000"/>
            </w:tcBorders>
          </w:tcPr>
          <w:p w:rsidR="00517CF1" w:rsidRDefault="00956798" w:rsidP="00517CF1">
            <w:pPr>
              <w:pStyle w:val="a3"/>
              <w:spacing w:before="106"/>
              <w:rPr>
                <w:rFonts w:ascii="ＭＳ 明朝" w:hAnsi="ＭＳ 明朝"/>
              </w:rPr>
            </w:pPr>
            <w:r w:rsidRPr="00F13DBA">
              <w:rPr>
                <w:rFonts w:ascii="ＭＳ 明朝" w:hAnsi="ＭＳ 明朝" w:hint="eastAsia"/>
              </w:rPr>
              <w:t>行動の観察</w:t>
            </w:r>
          </w:p>
          <w:p w:rsidR="00956798" w:rsidRPr="00F13DBA" w:rsidRDefault="00956798" w:rsidP="00517CF1">
            <w:pPr>
              <w:pStyle w:val="a3"/>
              <w:rPr>
                <w:rFonts w:ascii="ＭＳ 明朝" w:hAnsi="ＭＳ 明朝"/>
                <w:spacing w:val="0"/>
              </w:rPr>
            </w:pPr>
            <w:r w:rsidRPr="00F13DBA">
              <w:rPr>
                <w:rFonts w:ascii="ＭＳ 明朝" w:hAnsi="ＭＳ 明朝" w:hint="eastAsia"/>
              </w:rPr>
              <w:t>発言の確認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文章の組み立てや題名の付け方に留意して，わかりやすい</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文章を書く力を身につける。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書かれた投書が，教科書の「投書を書くためのポイント」をお</w:t>
            </w:r>
          </w:p>
          <w:p w:rsidR="00956798" w:rsidRPr="00F13DBA" w:rsidRDefault="00956798">
            <w:pPr>
              <w:pStyle w:val="a3"/>
              <w:rPr>
                <w:rFonts w:ascii="ＭＳ 明朝" w:hAnsi="ＭＳ 明朝"/>
                <w:spacing w:val="0"/>
              </w:rPr>
            </w:pPr>
            <w:r w:rsidRPr="00F13DBA">
              <w:rPr>
                <w:rFonts w:ascii="ＭＳ 明朝" w:hAnsi="ＭＳ 明朝" w:hint="eastAsia"/>
              </w:rPr>
              <w:t>おむね満たしている。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不特定多数の人に読まれることを意識して，自分の意見を</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その根拠となった事実や体験を交えながら文章にまとめ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自分の意見とその意見を裏づける事実や体験が述べられてい</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文の組立てや進め方を工夫して書こうとしている。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行動の観察及</w:t>
            </w:r>
          </w:p>
          <w:p w:rsidR="00956798" w:rsidRPr="00F13DBA" w:rsidRDefault="00956798">
            <w:pPr>
              <w:pStyle w:val="a3"/>
              <w:rPr>
                <w:rFonts w:ascii="ＭＳ 明朝" w:hAnsi="ＭＳ 明朝"/>
                <w:spacing w:val="0"/>
              </w:rPr>
            </w:pPr>
            <w:r w:rsidRPr="00F13DBA">
              <w:rPr>
                <w:rFonts w:ascii="ＭＳ 明朝" w:hAnsi="ＭＳ 明朝" w:hint="eastAsia"/>
              </w:rPr>
              <w:t>び発言の確認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書く能力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論拠に基づいて自分の考えを文章にまとめている。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自分の考えが，確実な根拠に支えられ，前後矛盾することなく</w:t>
            </w:r>
          </w:p>
          <w:p w:rsidR="00956798" w:rsidRPr="00F13DBA" w:rsidRDefault="00956798">
            <w:pPr>
              <w:pStyle w:val="a3"/>
              <w:rPr>
                <w:rFonts w:ascii="ＭＳ 明朝" w:hAnsi="ＭＳ 明朝"/>
                <w:spacing w:val="0"/>
              </w:rPr>
            </w:pPr>
            <w:r w:rsidRPr="00F13DBA">
              <w:rPr>
                <w:rFonts w:ascii="ＭＳ 明朝" w:hAnsi="ＭＳ 明朝" w:hint="eastAsia"/>
              </w:rPr>
              <w:t>論理的に展開している文章を書いている。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書くことに必要な文章の組立てについて理解している。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統計資料の読み方を学習し，それに対する自分の考えをわかりやすく書く。</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文字，音声，画像などのメディアによって表現された情報を，課題に応じて読み取り，取捨選択してまとめること。〔Ｃの</w:t>
            </w:r>
            <w:r w:rsidR="00956798" w:rsidRPr="00F13DBA">
              <w:rPr>
                <w:rFonts w:ascii="ＭＳ 明朝" w:hAnsi="ＭＳ 明朝"/>
              </w:rPr>
              <w:t>(2)</w:t>
            </w:r>
            <w:r w:rsidR="00956798" w:rsidRPr="00F13DBA">
              <w:rPr>
                <w:rFonts w:ascii="ＭＳ 明朝" w:hAnsi="ＭＳ 明朝" w:hint="eastAsia"/>
              </w:rPr>
              <w:t>イ〕</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情報を読む－統計資料の読み方・扱い方</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1</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Ｃ </w:t>
            </w:r>
            <w:r w:rsidR="00956798" w:rsidRPr="00F13DBA">
              <w:rPr>
                <w:rFonts w:ascii="ＭＳ 明朝" w:hAnsi="ＭＳ 明朝" w:hint="eastAsia"/>
              </w:rPr>
              <w:t>読むこと　オ</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83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さまざまなメディアを利用して必要な情報を収集し，その</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情報を活用して自分の考えを積極的に述べようとする態度</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を身につける。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図書館やコンピューターを利用した情報の収集ができ，その情</w:t>
            </w:r>
          </w:p>
          <w:p w:rsidR="00956798" w:rsidRPr="00F13DBA" w:rsidRDefault="00956798">
            <w:pPr>
              <w:pStyle w:val="a3"/>
              <w:rPr>
                <w:rFonts w:ascii="ＭＳ 明朝" w:hAnsi="ＭＳ 明朝"/>
                <w:spacing w:val="0"/>
              </w:rPr>
            </w:pPr>
            <w:r w:rsidRPr="00F13DBA">
              <w:rPr>
                <w:rFonts w:ascii="ＭＳ 明朝" w:hAnsi="ＭＳ 明朝" w:hint="eastAsia"/>
              </w:rPr>
              <w:t>報が伝えようとする内容を理解しようとしている。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844"/>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アンケート調査結果や統計資料に示されたグラフや表から</w:t>
            </w:r>
          </w:p>
          <w:p w:rsidR="00956798" w:rsidRPr="00F13DBA" w:rsidRDefault="00956798">
            <w:pPr>
              <w:pStyle w:val="a3"/>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得られた情報に基づいて，自分の意見を文章にまとめるこ</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とができる。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グラフや表から読み取った内容を数値で示して，自分の考えを</w:t>
            </w:r>
          </w:p>
          <w:p w:rsidR="00956798" w:rsidRPr="00F13DBA" w:rsidRDefault="00956798">
            <w:pPr>
              <w:pStyle w:val="a3"/>
              <w:rPr>
                <w:rFonts w:ascii="ＭＳ 明朝" w:hAnsi="ＭＳ 明朝"/>
                <w:spacing w:val="0"/>
              </w:rPr>
            </w:pPr>
            <w:r w:rsidRPr="00F13DBA">
              <w:rPr>
                <w:rFonts w:ascii="ＭＳ 明朝" w:hAnsi="ＭＳ 明朝" w:hint="eastAsia"/>
              </w:rPr>
              <w:t>述べることができている。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アンケート調査結果や統計資料に示されたグラフや表の分</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析方法を理解する。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グラフや表から特徴的な傾向をつかむことができる。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幅広く本や文章を読み，情報を得て用いようとする。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様々な情報の意味を捉え，疑問に思ったり思索したりしようと</w:t>
            </w:r>
          </w:p>
          <w:p w:rsidR="00956798" w:rsidRPr="00F13DBA" w:rsidRDefault="00956798">
            <w:pPr>
              <w:pStyle w:val="a3"/>
              <w:rPr>
                <w:rFonts w:ascii="ＭＳ 明朝" w:hAnsi="ＭＳ 明朝"/>
                <w:spacing w:val="0"/>
              </w:rPr>
            </w:pPr>
            <w:r w:rsidRPr="00F13DBA">
              <w:rPr>
                <w:rFonts w:ascii="ＭＳ 明朝" w:hAnsi="ＭＳ 明朝" w:hint="eastAsia"/>
              </w:rPr>
              <w:t>する。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p w:rsidR="00956798" w:rsidRPr="00F13DBA" w:rsidRDefault="00956798">
            <w:pPr>
              <w:pStyle w:val="a3"/>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幅広く本や文章を読み，情報を得て用いている。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様々な情報の意味を捉え，それに基づいて自分の意見をまとめ</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情報の形態による特色について理解している。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記述の確認</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spacing w:val="0"/>
        </w:rPr>
        <w:br w:type="page"/>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8216"/>
        <w:gridCol w:w="1040"/>
        <w:gridCol w:w="3276"/>
      </w:tblGrid>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学習のねらい</w:t>
            </w:r>
          </w:p>
        </w:tc>
        <w:tc>
          <w:tcPr>
            <w:tcW w:w="12532" w:type="dxa"/>
            <w:gridSpan w:val="3"/>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広告の構成について理解し，その役割表現の特色について理解することができる。</w:t>
            </w:r>
          </w:p>
        </w:tc>
      </w:tr>
      <w:tr w:rsidR="00956798" w:rsidRPr="00F13DBA">
        <w:trPr>
          <w:trHeight w:hRule="exact" w:val="418"/>
        </w:trPr>
        <w:tc>
          <w:tcPr>
            <w:tcW w:w="1612"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言語活動</w:t>
            </w:r>
          </w:p>
        </w:tc>
        <w:tc>
          <w:tcPr>
            <w:tcW w:w="12532" w:type="dxa"/>
            <w:gridSpan w:val="3"/>
            <w:tcBorders>
              <w:top w:val="nil"/>
              <w:left w:val="nil"/>
              <w:bottom w:val="nil"/>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現代の社会生活で必要とされている実用的な文章を読んで内容を理解し，自分の考えをもって話し合うこと。〔Ｃの</w:t>
            </w:r>
            <w:r w:rsidR="00956798" w:rsidRPr="00F13DBA">
              <w:rPr>
                <w:rFonts w:ascii="ＭＳ 明朝" w:hAnsi="ＭＳ 明朝"/>
              </w:rPr>
              <w:t>(2)</w:t>
            </w:r>
            <w:r w:rsidR="00956798" w:rsidRPr="00F13DBA">
              <w:rPr>
                <w:rFonts w:ascii="ＭＳ 明朝" w:hAnsi="ＭＳ 明朝" w:hint="eastAsia"/>
              </w:rPr>
              <w:t>ウ〕</w:t>
            </w:r>
          </w:p>
        </w:tc>
      </w:tr>
      <w:tr w:rsidR="00956798" w:rsidRPr="00F13DBA">
        <w:trPr>
          <w:trHeight w:hRule="exact" w:val="420"/>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教材名</w:t>
            </w:r>
          </w:p>
        </w:tc>
        <w:tc>
          <w:tcPr>
            <w:tcW w:w="8216" w:type="dxa"/>
            <w:tcBorders>
              <w:top w:val="single" w:sz="4" w:space="0" w:color="000000"/>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広告を読む－実用的な文章</w:t>
            </w:r>
          </w:p>
        </w:tc>
        <w:tc>
          <w:tcPr>
            <w:tcW w:w="1040"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hint="eastAsia"/>
              </w:rPr>
              <w:t>配当時間</w:t>
            </w:r>
          </w:p>
        </w:tc>
        <w:tc>
          <w:tcPr>
            <w:tcW w:w="3276" w:type="dxa"/>
            <w:tcBorders>
              <w:top w:val="single" w:sz="4" w:space="0" w:color="000000"/>
              <w:left w:val="nil"/>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956798" w:rsidRPr="00F13DBA">
              <w:rPr>
                <w:rFonts w:ascii="ＭＳ 明朝" w:hAnsi="ＭＳ 明朝"/>
              </w:rPr>
              <w:t>1</w:t>
            </w:r>
          </w:p>
        </w:tc>
      </w:tr>
      <w:tr w:rsidR="00956798" w:rsidRPr="00F13DBA">
        <w:trPr>
          <w:trHeight w:hRule="exact" w:val="633"/>
        </w:trPr>
        <w:tc>
          <w:tcPr>
            <w:tcW w:w="1612" w:type="dxa"/>
            <w:tcBorders>
              <w:top w:val="single" w:sz="4" w:space="0" w:color="000000"/>
              <w:left w:val="single" w:sz="4" w:space="0" w:color="000000"/>
              <w:bottom w:val="single" w:sz="4" w:space="0" w:color="000000"/>
              <w:right w:val="nil"/>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学習指導要</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領の指導事項</w:t>
            </w:r>
          </w:p>
        </w:tc>
        <w:tc>
          <w:tcPr>
            <w:tcW w:w="12532" w:type="dxa"/>
            <w:gridSpan w:val="3"/>
            <w:tcBorders>
              <w:top w:val="nil"/>
              <w:left w:val="single" w:sz="4" w:space="0" w:color="000000"/>
              <w:bottom w:val="single" w:sz="4" w:space="0" w:color="000000"/>
              <w:right w:val="single" w:sz="4" w:space="0" w:color="000000"/>
            </w:tcBorders>
          </w:tcPr>
          <w:p w:rsidR="00956798" w:rsidRPr="00F13DBA" w:rsidRDefault="00517CF1">
            <w:pPr>
              <w:pStyle w:val="a3"/>
              <w:spacing w:before="106"/>
              <w:rPr>
                <w:rFonts w:ascii="ＭＳ 明朝" w:hAnsi="ＭＳ 明朝"/>
                <w:spacing w:val="0"/>
              </w:rPr>
            </w:pPr>
            <w:r>
              <w:rPr>
                <w:rFonts w:ascii="ＭＳ 明朝" w:hAnsi="ＭＳ 明朝" w:hint="eastAsia"/>
              </w:rPr>
              <w:t xml:space="preserve"> </w:t>
            </w:r>
            <w:r w:rsidR="006B0AE7">
              <w:rPr>
                <w:rFonts w:ascii="ＭＳ 明朝" w:hAnsi="ＭＳ 明朝" w:hint="eastAsia"/>
              </w:rPr>
              <w:t xml:space="preserve">Ｃ </w:t>
            </w:r>
            <w:r w:rsidR="00956798" w:rsidRPr="00F13DBA">
              <w:rPr>
                <w:rFonts w:ascii="ＭＳ 明朝" w:hAnsi="ＭＳ 明朝" w:hint="eastAsia"/>
              </w:rPr>
              <w:t>読むこと　オ</w:t>
            </w:r>
          </w:p>
          <w:p w:rsidR="00956798" w:rsidRPr="00F13DBA" w:rsidRDefault="00517CF1">
            <w:pPr>
              <w:pStyle w:val="a3"/>
              <w:rPr>
                <w:rFonts w:ascii="ＭＳ 明朝" w:hAnsi="ＭＳ 明朝"/>
                <w:spacing w:val="0"/>
              </w:rPr>
            </w:pPr>
            <w:r>
              <w:rPr>
                <w:rFonts w:ascii="ＭＳ 明朝" w:hAnsi="ＭＳ 明朝" w:hint="eastAsia"/>
              </w:rPr>
              <w:t xml:space="preserve"> </w:t>
            </w:r>
            <w:r w:rsidR="00956798" w:rsidRPr="00F13DBA">
              <w:rPr>
                <w:rFonts w:ascii="ＭＳ 明朝" w:hAnsi="ＭＳ 明朝" w:hint="eastAsia"/>
              </w:rPr>
              <w:t>伝統的な言語文化と国語の特質に関する事項　イ</w:t>
            </w:r>
            <w:r w:rsidR="00956798" w:rsidRPr="00F13DBA">
              <w:rPr>
                <w:rFonts w:ascii="ＭＳ 明朝" w:hAnsi="ＭＳ 明朝"/>
              </w:rPr>
              <w:t>(</w:t>
            </w:r>
            <w:r w:rsidR="00956798" w:rsidRPr="00F13DBA">
              <w:rPr>
                <w:rFonts w:ascii="ＭＳ 明朝" w:hAnsi="ＭＳ 明朝" w:hint="eastAsia"/>
              </w:rPr>
              <w:t>ｱ</w:t>
            </w:r>
            <w:r w:rsidR="00956798" w:rsidRPr="00F13DBA">
              <w:rPr>
                <w:rFonts w:ascii="ＭＳ 明朝" w:hAnsi="ＭＳ 明朝"/>
              </w:rPr>
              <w:t>)(</w:t>
            </w:r>
            <w:r w:rsidR="00956798" w:rsidRPr="00F13DBA">
              <w:rPr>
                <w:rFonts w:ascii="ＭＳ 明朝" w:hAnsi="ＭＳ 明朝" w:hint="eastAsia"/>
              </w:rPr>
              <w:t>ｲ</w:t>
            </w:r>
            <w:r w:rsidR="00956798" w:rsidRPr="00F13DBA">
              <w:rPr>
                <w:rFonts w:ascii="ＭＳ 明朝" w:hAnsi="ＭＳ 明朝"/>
              </w:rPr>
              <w:t>)</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8"/>
              </w:rPr>
              <w:t xml:space="preserve"> </w:t>
            </w:r>
            <w:r w:rsidRPr="00F13DBA">
              <w:rPr>
                <w:rFonts w:ascii="ＭＳ 明朝" w:hAnsi="ＭＳ 明朝" w:hint="eastAsia"/>
                <w:spacing w:val="-9"/>
              </w:rPr>
              <w:t>実用的な文章の意図を捉え，共感したり，疑問に思ったり，</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思索したりしようとする。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実用的な文章の意図を捉え，共感したり，疑問に思ったり，思</w:t>
            </w:r>
          </w:p>
          <w:p w:rsidR="00956798" w:rsidRPr="00F13DBA" w:rsidRDefault="00956798">
            <w:pPr>
              <w:pStyle w:val="a3"/>
              <w:rPr>
                <w:rFonts w:ascii="ＭＳ 明朝" w:hAnsi="ＭＳ 明朝"/>
                <w:spacing w:val="0"/>
              </w:rPr>
            </w:pPr>
            <w:r w:rsidRPr="00F13DBA">
              <w:rPr>
                <w:rFonts w:ascii="ＭＳ 明朝" w:hAnsi="ＭＳ 明朝" w:hint="eastAsia"/>
              </w:rPr>
              <w:t>索したりしようとしている。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広告のねらいや表現の仕方について理解する。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広告のねらいや表現の仕方について理解している。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422"/>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広告表現の特色について理解する。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広告表現の特色について理解している。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p w:rsidR="00956798" w:rsidRPr="00F13DBA" w:rsidRDefault="00956798">
      <w:pPr>
        <w:pStyle w:val="a3"/>
        <w:rPr>
          <w:rFonts w:ascii="ＭＳ 明朝" w:hAnsi="ＭＳ 明朝"/>
          <w:spacing w:val="0"/>
        </w:rPr>
      </w:pPr>
    </w:p>
    <w:p w:rsidR="00956798" w:rsidRPr="00F13DBA" w:rsidRDefault="00956798">
      <w:pPr>
        <w:pStyle w:val="a3"/>
        <w:rPr>
          <w:rFonts w:ascii="ＭＳ 明朝" w:hAnsi="ＭＳ 明朝"/>
          <w:spacing w:val="0"/>
        </w:rPr>
      </w:pPr>
      <w:r w:rsidRPr="00F13DBA">
        <w:rPr>
          <w:rFonts w:ascii="ＭＳ 明朝" w:hAnsi="ＭＳ 明朝" w:hint="eastAsia"/>
        </w:rPr>
        <w:t>参考：『評価規準の作成，評価方法等の工夫改善のための参考資料（高等学校</w:t>
      </w:r>
      <w:r w:rsidRPr="00F13DBA">
        <w:rPr>
          <w:rFonts w:ascii="ＭＳ 明朝" w:hAnsi="ＭＳ 明朝"/>
          <w:spacing w:val="0"/>
        </w:rPr>
        <w:t xml:space="preserve"> </w:t>
      </w:r>
      <w:r w:rsidRPr="00F13DBA">
        <w:rPr>
          <w:rFonts w:ascii="ＭＳ 明朝" w:hAnsi="ＭＳ 明朝" w:hint="eastAsia"/>
        </w:rPr>
        <w:t>国語）』（国立教育政策研究所教育課程研究センター</w:t>
      </w:r>
      <w:r w:rsidRPr="00F13DBA">
        <w:rPr>
          <w:rFonts w:ascii="ＭＳ 明朝" w:hAnsi="ＭＳ 明朝"/>
          <w:spacing w:val="0"/>
        </w:rPr>
        <w:t xml:space="preserve"> </w:t>
      </w:r>
      <w:r w:rsidRPr="00F13DBA">
        <w:rPr>
          <w:rFonts w:ascii="ＭＳ 明朝" w:hAnsi="ＭＳ 明朝" w:hint="eastAsia"/>
        </w:rPr>
        <w:t>平成</w:t>
      </w:r>
      <w:r w:rsidRPr="00F13DBA">
        <w:rPr>
          <w:rFonts w:ascii="ＭＳ 明朝" w:hAnsi="ＭＳ 明朝"/>
        </w:rPr>
        <w:t>24</w:t>
      </w:r>
      <w:r w:rsidRPr="00F13DBA">
        <w:rPr>
          <w:rFonts w:ascii="ＭＳ 明朝" w:hAnsi="ＭＳ 明朝" w:hint="eastAsia"/>
        </w:rPr>
        <w:t>年</w:t>
      </w:r>
      <w:r w:rsidR="00C24B73">
        <w:rPr>
          <w:rFonts w:ascii="ＭＳ 明朝" w:hAnsi="ＭＳ 明朝"/>
        </w:rPr>
        <w:t>7月</w:t>
      </w:r>
      <w:r w:rsidRPr="00F13DBA">
        <w:rPr>
          <w:rFonts w:ascii="ＭＳ 明朝" w:hAnsi="ＭＳ 明朝"/>
          <w:spacing w:val="0"/>
        </w:rPr>
        <w:t xml:space="preserve"> </w:t>
      </w:r>
      <w:r w:rsidRPr="00F13DBA">
        <w:rPr>
          <w:rFonts w:ascii="ＭＳ 明朝" w:hAnsi="ＭＳ 明朝" w:hint="eastAsia"/>
        </w:rPr>
        <w:t>）の文　　　言に即した評価規準の設定例</w:t>
      </w:r>
    </w:p>
    <w:p w:rsidR="00956798" w:rsidRPr="00F13DBA" w:rsidRDefault="00956798">
      <w:pPr>
        <w:pStyle w:val="a3"/>
        <w:spacing w:line="105" w:lineRule="exact"/>
        <w:rPr>
          <w:rFonts w:ascii="ＭＳ 明朝" w:hAnsi="ＭＳ 明朝"/>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5564"/>
        <w:gridCol w:w="5928"/>
        <w:gridCol w:w="1404"/>
      </w:tblGrid>
      <w:tr w:rsidR="00956798" w:rsidRPr="00F13DBA">
        <w:trPr>
          <w:trHeight w:hRule="exact" w:val="418"/>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評価の観点</w:t>
            </w:r>
          </w:p>
        </w:tc>
        <w:tc>
          <w:tcPr>
            <w:tcW w:w="556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単元の目標</w:t>
            </w:r>
          </w:p>
        </w:tc>
        <w:tc>
          <w:tcPr>
            <w:tcW w:w="5928"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jc w:val="center"/>
              <w:rPr>
                <w:rFonts w:ascii="ＭＳ 明朝" w:hAnsi="ＭＳ 明朝"/>
                <w:spacing w:val="0"/>
              </w:rPr>
            </w:pPr>
            <w:r w:rsidRPr="00F13DBA">
              <w:rPr>
                <w:rFonts w:ascii="ＭＳ 明朝" w:hAnsi="ＭＳ 明朝" w:hint="eastAsia"/>
              </w:rPr>
              <w:t>具体的な評価規準</w:t>
            </w:r>
          </w:p>
        </w:tc>
        <w:tc>
          <w:tcPr>
            <w:tcW w:w="1404" w:type="dxa"/>
            <w:tcBorders>
              <w:top w:val="single" w:sz="4" w:space="0" w:color="000000"/>
              <w:left w:val="nil"/>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評価方法</w:t>
            </w:r>
          </w:p>
        </w:tc>
      </w:tr>
      <w:tr w:rsidR="00956798" w:rsidRPr="00F13DBA">
        <w:trPr>
          <w:trHeight w:hRule="exact" w:val="627"/>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関心・意欲</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・態度</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幅広く本や文章を読み，ものの見方，感じ方，考え方を豊</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かにしようとする。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実用的な文章の意図を捉え，共感したり，疑問に思ったり，思</w:t>
            </w:r>
          </w:p>
          <w:p w:rsidR="00956798" w:rsidRPr="00F13DBA" w:rsidRDefault="00956798">
            <w:pPr>
              <w:pStyle w:val="a3"/>
              <w:rPr>
                <w:rFonts w:ascii="ＭＳ 明朝" w:hAnsi="ＭＳ 明朝"/>
                <w:spacing w:val="0"/>
              </w:rPr>
            </w:pPr>
            <w:r w:rsidRPr="00F13DBA">
              <w:rPr>
                <w:rFonts w:ascii="ＭＳ 明朝" w:hAnsi="ＭＳ 明朝" w:hint="eastAsia"/>
              </w:rPr>
              <w:t>索したりしようとする。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読む能力</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幅広く本や文章を読み，ものの見方，感じ方，考え方を豊</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spacing w:val="-5"/>
              </w:rPr>
              <w:t>様々な情報の意味を捉え，それに基づいて自分の意見をまとめ</w:t>
            </w:r>
          </w:p>
          <w:p w:rsidR="00956798" w:rsidRPr="00F13DBA" w:rsidRDefault="00956798">
            <w:pPr>
              <w:pStyle w:val="a3"/>
              <w:rPr>
                <w:rFonts w:ascii="ＭＳ 明朝" w:hAnsi="ＭＳ 明朝"/>
                <w:spacing w:val="0"/>
              </w:rPr>
            </w:pPr>
            <w:r w:rsidRPr="00F13DBA">
              <w:rPr>
                <w:rFonts w:ascii="ＭＳ 明朝" w:hAnsi="ＭＳ 明朝" w:hint="eastAsia"/>
              </w:rPr>
              <w:t>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r w:rsidR="00956798" w:rsidRPr="00F13DBA">
        <w:trPr>
          <w:trHeight w:hRule="exact" w:val="633"/>
        </w:trPr>
        <w:tc>
          <w:tcPr>
            <w:tcW w:w="1248" w:type="dxa"/>
            <w:tcBorders>
              <w:top w:val="single" w:sz="4" w:space="0" w:color="000000"/>
              <w:left w:val="single" w:sz="4" w:space="0" w:color="000000"/>
              <w:bottom w:val="single" w:sz="4" w:space="0" w:color="000000"/>
              <w:right w:val="single" w:sz="4" w:space="0" w:color="000000"/>
            </w:tcBorders>
            <w:shd w:val="pct10" w:color="auto" w:fill="auto"/>
          </w:tcPr>
          <w:p w:rsidR="00956798" w:rsidRPr="00F13DBA" w:rsidRDefault="00956798">
            <w:pPr>
              <w:pStyle w:val="a3"/>
              <w:spacing w:before="106"/>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知識・理解</w:t>
            </w:r>
          </w:p>
        </w:tc>
        <w:tc>
          <w:tcPr>
            <w:tcW w:w="556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spacing w:val="-4"/>
              </w:rPr>
              <w:t xml:space="preserve"> </w:t>
            </w:r>
            <w:r w:rsidRPr="00F13DBA">
              <w:rPr>
                <w:rFonts w:ascii="ＭＳ 明朝" w:hAnsi="ＭＳ 明朝" w:hint="eastAsia"/>
                <w:spacing w:val="-5"/>
              </w:rPr>
              <w:t>文や文章の組立て，語句の意味，用法及び表記の仕方など</w:t>
            </w:r>
          </w:p>
          <w:p w:rsidR="00956798" w:rsidRPr="00F13DBA" w:rsidRDefault="00956798">
            <w:pPr>
              <w:pStyle w:val="a3"/>
              <w:rPr>
                <w:rFonts w:ascii="ＭＳ 明朝" w:hAnsi="ＭＳ 明朝"/>
                <w:spacing w:val="0"/>
              </w:rPr>
            </w:pPr>
            <w:r w:rsidRPr="00F13DBA">
              <w:rPr>
                <w:rFonts w:ascii="ＭＳ 明朝" w:hAnsi="ＭＳ 明朝"/>
                <w:spacing w:val="0"/>
              </w:rPr>
              <w:t xml:space="preserve"> </w:t>
            </w:r>
            <w:r w:rsidRPr="00F13DBA">
              <w:rPr>
                <w:rFonts w:ascii="ＭＳ 明朝" w:hAnsi="ＭＳ 明朝" w:hint="eastAsia"/>
              </w:rPr>
              <w:t>を理解し，語彙を豊かにしている。</w:t>
            </w:r>
          </w:p>
        </w:tc>
        <w:tc>
          <w:tcPr>
            <w:tcW w:w="5928"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情報の形態による特色について理解している。</w:t>
            </w:r>
          </w:p>
        </w:tc>
        <w:tc>
          <w:tcPr>
            <w:tcW w:w="1404" w:type="dxa"/>
            <w:tcBorders>
              <w:top w:val="nil"/>
              <w:left w:val="nil"/>
              <w:bottom w:val="single" w:sz="4" w:space="0" w:color="000000"/>
              <w:right w:val="single" w:sz="4" w:space="0" w:color="000000"/>
            </w:tcBorders>
          </w:tcPr>
          <w:p w:rsidR="00956798" w:rsidRPr="00F13DBA" w:rsidRDefault="00956798">
            <w:pPr>
              <w:pStyle w:val="a3"/>
              <w:spacing w:before="106"/>
              <w:rPr>
                <w:rFonts w:ascii="ＭＳ 明朝" w:hAnsi="ＭＳ 明朝"/>
                <w:spacing w:val="0"/>
              </w:rPr>
            </w:pPr>
            <w:r w:rsidRPr="00F13DBA">
              <w:rPr>
                <w:rFonts w:ascii="ＭＳ 明朝" w:hAnsi="ＭＳ 明朝" w:hint="eastAsia"/>
              </w:rPr>
              <w:t>行動の観察</w:t>
            </w:r>
          </w:p>
        </w:tc>
      </w:tr>
    </w:tbl>
    <w:p w:rsidR="00956798" w:rsidRPr="00F13DBA" w:rsidRDefault="00956798">
      <w:pPr>
        <w:pStyle w:val="a3"/>
        <w:spacing w:line="106" w:lineRule="exact"/>
        <w:rPr>
          <w:rFonts w:ascii="ＭＳ 明朝" w:hAnsi="ＭＳ 明朝"/>
          <w:spacing w:val="0"/>
        </w:rPr>
      </w:pPr>
    </w:p>
    <w:sectPr w:rsidR="00956798" w:rsidRPr="00F13DBA">
      <w:footerReference w:type="even" r:id="rId7"/>
      <w:footerReference w:type="default" r:id="rId8"/>
      <w:pgSz w:w="16838" w:h="11906" w:orient="landscape"/>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78" w:rsidRDefault="00341178">
      <w:r>
        <w:separator/>
      </w:r>
    </w:p>
  </w:endnote>
  <w:endnote w:type="continuationSeparator" w:id="0">
    <w:p w:rsidR="00341178" w:rsidRDefault="0034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78" w:rsidRDefault="003411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1178" w:rsidRDefault="003411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78" w:rsidRDefault="00341178">
    <w:pPr>
      <w:pStyle w:val="a4"/>
      <w:framePr w:w="621" w:wrap="around" w:vAnchor="text" w:hAnchor="page" w:x="8230" w:y="-14"/>
      <w:jc w:val="center"/>
      <w:rPr>
        <w:rStyle w:val="a5"/>
      </w:rPr>
    </w:pPr>
    <w:r>
      <w:rPr>
        <w:rFonts w:ascii="Times New Roman" w:hAnsi="Times New Roman"/>
        <w:kern w:val="0"/>
        <w:szCs w:val="21"/>
      </w:rPr>
      <w:t xml:space="preserve">- </w:t>
    </w: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5C5D69">
      <w:rPr>
        <w:rStyle w:val="a5"/>
        <w:rFonts w:ascii="Times New Roman" w:hAnsi="Times New Roman"/>
        <w:noProof/>
      </w:rPr>
      <w:t>26</w:t>
    </w:r>
    <w:r>
      <w:rPr>
        <w:rStyle w:val="a5"/>
        <w:rFonts w:ascii="Times New Roman" w:hAnsi="Times New Roman"/>
      </w:rPr>
      <w:fldChar w:fldCharType="end"/>
    </w:r>
    <w:r>
      <w:rPr>
        <w:rStyle w:val="a5"/>
        <w:rFonts w:ascii="Times New Roman" w:hAnsi="Times New Roman" w:hint="eastAsia"/>
      </w:rPr>
      <w:t xml:space="preserve"> </w:t>
    </w:r>
    <w:r>
      <w:rPr>
        <w:rFonts w:ascii="Times New Roman" w:hAnsi="Times New Roman"/>
        <w:kern w:val="0"/>
        <w:szCs w:val="21"/>
      </w:rPr>
      <w:t>-</w:t>
    </w:r>
  </w:p>
  <w:p w:rsidR="00341178" w:rsidRDefault="00341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78" w:rsidRDefault="00341178">
      <w:r>
        <w:separator/>
      </w:r>
    </w:p>
  </w:footnote>
  <w:footnote w:type="continuationSeparator" w:id="0">
    <w:p w:rsidR="00341178" w:rsidRDefault="0034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3B"/>
    <w:rsid w:val="000704A2"/>
    <w:rsid w:val="00153641"/>
    <w:rsid w:val="002641CD"/>
    <w:rsid w:val="002D2509"/>
    <w:rsid w:val="00341178"/>
    <w:rsid w:val="00447BD7"/>
    <w:rsid w:val="00517CF1"/>
    <w:rsid w:val="0057773B"/>
    <w:rsid w:val="00584B37"/>
    <w:rsid w:val="005C5D69"/>
    <w:rsid w:val="00644B77"/>
    <w:rsid w:val="006B0AE7"/>
    <w:rsid w:val="006D3AA0"/>
    <w:rsid w:val="00711204"/>
    <w:rsid w:val="00956798"/>
    <w:rsid w:val="009A69D1"/>
    <w:rsid w:val="009C71A4"/>
    <w:rsid w:val="00A32F51"/>
    <w:rsid w:val="00C12848"/>
    <w:rsid w:val="00C24B73"/>
    <w:rsid w:val="00CF39F9"/>
    <w:rsid w:val="00DE1298"/>
    <w:rsid w:val="00F13DBA"/>
    <w:rsid w:val="00FB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hAnsi="Times New Roman" w:cs="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sid w:val="003411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7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hAnsi="Times New Roman" w:cs="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sid w:val="003411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40</Pages>
  <Words>31659</Words>
  <Characters>5077</Characters>
  <Application>Microsoft Office Word</Application>
  <DocSecurity>0</DocSecurity>
  <Lines>42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25高校国総305現代文編評価規準例</vt:lpstr>
    </vt:vector>
  </TitlesOfParts>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2016-05-02T08:11:00Z</cp:lastPrinted>
  <dcterms:created xsi:type="dcterms:W3CDTF">2016-04-27T06:11:00Z</dcterms:created>
  <dcterms:modified xsi:type="dcterms:W3CDTF">2016-05-02T10:31:00Z</dcterms:modified>
</cp:coreProperties>
</file>